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526CA3">
      <w:pPr>
        <w:pStyle w:val="Heading5"/>
        <w:jc w:val="left"/>
        <w:rPr>
          <w:b w:val="0"/>
        </w:rPr>
      </w:pPr>
      <w:bookmarkStart w:id="0" w:name="_Hlk406027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1C0CC369" w:rsidR="008064CB" w:rsidRDefault="008064CB" w:rsidP="00644D23">
      <w:pPr>
        <w:tabs>
          <w:tab w:val="left" w:pos="5856"/>
        </w:tabs>
        <w:spacing w:before="80" w:after="80" w:line="240" w:lineRule="auto"/>
        <w:jc w:val="both"/>
        <w:rPr>
          <w:b/>
          <w:szCs w:val="20"/>
        </w:rPr>
      </w:pPr>
      <w:r w:rsidRPr="008E2E62">
        <w:rPr>
          <w:b/>
          <w:szCs w:val="20"/>
        </w:rPr>
        <w:t>Brief Description:</w:t>
      </w:r>
      <w:r w:rsidR="00644D23">
        <w:rPr>
          <w:b/>
          <w:szCs w:val="20"/>
        </w:rPr>
        <w:tab/>
      </w:r>
    </w:p>
    <w:p w14:paraId="6C422C06" w14:textId="1C6C2158" w:rsidR="00AB1968" w:rsidRDefault="00145A7B" w:rsidP="00C23C76">
      <w:pPr>
        <w:pStyle w:val="BodyText"/>
        <w:widowControl/>
        <w:spacing w:before="80" w:after="120" w:line="23" w:lineRule="atLeast"/>
        <w:rPr>
          <w:rFonts w:ascii="Calibri" w:hAnsi="Calibri"/>
          <w:sz w:val="22"/>
          <w:szCs w:val="20"/>
        </w:rPr>
      </w:pPr>
      <w:r>
        <w:rPr>
          <w:rFonts w:ascii="Calibri" w:hAnsi="Calibri"/>
          <w:sz w:val="22"/>
          <w:szCs w:val="20"/>
        </w:rPr>
        <w:t xml:space="preserve">The Illinois </w:t>
      </w:r>
      <w:r w:rsidR="009C0747">
        <w:rPr>
          <w:rFonts w:ascii="Calibri" w:hAnsi="Calibri"/>
          <w:sz w:val="22"/>
          <w:szCs w:val="20"/>
        </w:rPr>
        <w:t>Department</w:t>
      </w:r>
      <w:r>
        <w:rPr>
          <w:rFonts w:ascii="Calibri" w:hAnsi="Calibri"/>
          <w:sz w:val="22"/>
          <w:szCs w:val="20"/>
        </w:rPr>
        <w:t xml:space="preserve"> of Transportation is requesting </w:t>
      </w:r>
      <w:bookmarkStart w:id="1" w:name="_Hlk19035982"/>
      <w:r w:rsidRPr="009B1053">
        <w:rPr>
          <w:rFonts w:ascii="Calibri" w:hAnsi="Calibri"/>
          <w:sz w:val="22"/>
          <w:szCs w:val="20"/>
        </w:rPr>
        <w:t xml:space="preserve">proposals for the services of a </w:t>
      </w:r>
      <w:r w:rsidR="00556605" w:rsidRPr="009B1053">
        <w:rPr>
          <w:rFonts w:ascii="Calibri" w:hAnsi="Calibri"/>
          <w:sz w:val="22"/>
          <w:szCs w:val="20"/>
        </w:rPr>
        <w:t>Vendor</w:t>
      </w:r>
      <w:r w:rsidR="004373C5" w:rsidRPr="009B1053">
        <w:rPr>
          <w:rFonts w:ascii="Calibri" w:hAnsi="Calibri"/>
          <w:sz w:val="22"/>
          <w:szCs w:val="20"/>
        </w:rPr>
        <w:t xml:space="preserve"> </w:t>
      </w:r>
      <w:r w:rsidRPr="009B1053">
        <w:rPr>
          <w:rFonts w:ascii="Calibri" w:hAnsi="Calibri"/>
          <w:sz w:val="22"/>
          <w:szCs w:val="20"/>
        </w:rPr>
        <w:t xml:space="preserve">to assist </w:t>
      </w:r>
      <w:r w:rsidR="009C0747" w:rsidRPr="00F571CB">
        <w:rPr>
          <w:rFonts w:ascii="Calibri" w:hAnsi="Calibri"/>
          <w:b/>
          <w:sz w:val="22"/>
          <w:szCs w:val="20"/>
          <w:u w:val="single"/>
        </w:rPr>
        <w:t>IDOT</w:t>
      </w:r>
      <w:r w:rsidRPr="00F571CB">
        <w:rPr>
          <w:rFonts w:ascii="Calibri" w:hAnsi="Calibri"/>
          <w:b/>
          <w:sz w:val="22"/>
          <w:szCs w:val="20"/>
          <w:u w:val="single"/>
        </w:rPr>
        <w:t xml:space="preserve"> </w:t>
      </w:r>
      <w:r w:rsidR="00634CFA" w:rsidRPr="00F571CB">
        <w:rPr>
          <w:rFonts w:ascii="Calibri" w:hAnsi="Calibri"/>
          <w:b/>
          <w:sz w:val="22"/>
          <w:szCs w:val="20"/>
          <w:u w:val="single"/>
        </w:rPr>
        <w:t>District</w:t>
      </w:r>
      <w:r w:rsidR="009B1053" w:rsidRPr="00F571CB">
        <w:rPr>
          <w:rFonts w:ascii="Calibri" w:hAnsi="Calibri"/>
          <w:b/>
          <w:sz w:val="22"/>
          <w:szCs w:val="20"/>
          <w:u w:val="single"/>
        </w:rPr>
        <w:t xml:space="preserve"> 8</w:t>
      </w:r>
      <w:r w:rsidR="00634CFA" w:rsidRPr="00F571CB">
        <w:rPr>
          <w:rFonts w:ascii="Calibri" w:hAnsi="Calibri"/>
          <w:sz w:val="22"/>
          <w:szCs w:val="20"/>
        </w:rPr>
        <w:t xml:space="preserve"> in</w:t>
      </w:r>
      <w:r w:rsidRPr="00F571CB">
        <w:rPr>
          <w:rFonts w:ascii="Calibri" w:hAnsi="Calibri"/>
          <w:sz w:val="22"/>
          <w:szCs w:val="20"/>
        </w:rPr>
        <w:t xml:space="preserve"> providing land acquisition services to support the </w:t>
      </w:r>
      <w:r w:rsidR="004B14F3" w:rsidRPr="00F571CB">
        <w:rPr>
          <w:rFonts w:ascii="Calibri" w:hAnsi="Calibri"/>
          <w:sz w:val="22"/>
          <w:szCs w:val="20"/>
        </w:rPr>
        <w:t>Department</w:t>
      </w:r>
      <w:r w:rsidRPr="00F571CB">
        <w:rPr>
          <w:rFonts w:ascii="Calibri" w:hAnsi="Calibri"/>
          <w:sz w:val="22"/>
          <w:szCs w:val="20"/>
        </w:rPr>
        <w:t xml:space="preserve"> in delivering the land acquisition program needed for highway projects.</w:t>
      </w:r>
      <w:r w:rsidR="00E53068" w:rsidRPr="00F571CB">
        <w:rPr>
          <w:rFonts w:ascii="Calibri" w:hAnsi="Calibri"/>
          <w:sz w:val="22"/>
          <w:szCs w:val="20"/>
        </w:rPr>
        <w:t xml:space="preserve">  Anticipated areas of work </w:t>
      </w:r>
      <w:r w:rsidR="00C40852" w:rsidRPr="00F571CB">
        <w:rPr>
          <w:rFonts w:ascii="Calibri" w:hAnsi="Calibri"/>
          <w:sz w:val="22"/>
          <w:szCs w:val="20"/>
        </w:rPr>
        <w:t xml:space="preserve">and positions </w:t>
      </w:r>
      <w:r w:rsidR="00E53068" w:rsidRPr="00F571CB">
        <w:rPr>
          <w:rFonts w:ascii="Calibri" w:hAnsi="Calibri"/>
          <w:sz w:val="22"/>
          <w:szCs w:val="20"/>
        </w:rPr>
        <w:t xml:space="preserve">needed </w:t>
      </w:r>
      <w:r w:rsidR="00F1246F" w:rsidRPr="00F571CB">
        <w:rPr>
          <w:rFonts w:ascii="Calibri" w:hAnsi="Calibri"/>
          <w:sz w:val="22"/>
          <w:szCs w:val="20"/>
        </w:rPr>
        <w:t xml:space="preserve">include:  </w:t>
      </w:r>
      <w:r w:rsidR="00F1246F" w:rsidRPr="00F571CB">
        <w:rPr>
          <w:rFonts w:ascii="Calibri" w:hAnsi="Calibri"/>
          <w:b/>
          <w:sz w:val="22"/>
          <w:szCs w:val="20"/>
        </w:rPr>
        <w:t xml:space="preserve">Project </w:t>
      </w:r>
      <w:r w:rsidR="005000E7" w:rsidRPr="00F571CB">
        <w:rPr>
          <w:rFonts w:ascii="Calibri" w:hAnsi="Calibri"/>
          <w:b/>
          <w:sz w:val="22"/>
          <w:szCs w:val="20"/>
        </w:rPr>
        <w:t>Manager</w:t>
      </w:r>
      <w:r w:rsidR="00F1246F" w:rsidRPr="00F571CB">
        <w:rPr>
          <w:rFonts w:ascii="Calibri" w:hAnsi="Calibri"/>
          <w:b/>
          <w:sz w:val="22"/>
          <w:szCs w:val="20"/>
        </w:rPr>
        <w:t xml:space="preserve">, </w:t>
      </w:r>
      <w:r w:rsidR="002F55A5" w:rsidRPr="00F571CB">
        <w:rPr>
          <w:rFonts w:ascii="Calibri" w:hAnsi="Calibri"/>
          <w:b/>
          <w:sz w:val="22"/>
          <w:szCs w:val="20"/>
        </w:rPr>
        <w:t xml:space="preserve"> </w:t>
      </w:r>
      <w:r w:rsidR="005A78D9" w:rsidRPr="00F571CB">
        <w:rPr>
          <w:rFonts w:ascii="Calibri" w:hAnsi="Calibri"/>
          <w:b/>
          <w:sz w:val="22"/>
          <w:szCs w:val="20"/>
        </w:rPr>
        <w:t xml:space="preserve">Appraisal Report, </w:t>
      </w:r>
      <w:r w:rsidR="006509BC" w:rsidRPr="00F571CB">
        <w:rPr>
          <w:rFonts w:ascii="Calibri" w:hAnsi="Calibri"/>
          <w:b/>
          <w:sz w:val="22"/>
          <w:szCs w:val="20"/>
        </w:rPr>
        <w:t xml:space="preserve">Review </w:t>
      </w:r>
      <w:bookmarkStart w:id="2" w:name="_GoBack"/>
      <w:bookmarkEnd w:id="2"/>
      <w:r w:rsidR="005A78D9" w:rsidRPr="00F571CB">
        <w:rPr>
          <w:rFonts w:ascii="Calibri" w:hAnsi="Calibri"/>
          <w:b/>
          <w:sz w:val="22"/>
          <w:szCs w:val="20"/>
        </w:rPr>
        <w:t xml:space="preserve">Appraisal </w:t>
      </w:r>
      <w:r w:rsidR="00634CFA" w:rsidRPr="00F571CB">
        <w:rPr>
          <w:rFonts w:ascii="Calibri" w:hAnsi="Calibri"/>
          <w:b/>
          <w:sz w:val="22"/>
          <w:szCs w:val="20"/>
        </w:rPr>
        <w:t>Certification</w:t>
      </w:r>
      <w:r w:rsidR="005A78D9" w:rsidRPr="00F571CB">
        <w:rPr>
          <w:rFonts w:ascii="Calibri" w:hAnsi="Calibri"/>
          <w:b/>
          <w:sz w:val="22"/>
          <w:szCs w:val="20"/>
        </w:rPr>
        <w:t xml:space="preserve"> Report, Specialty Report, </w:t>
      </w:r>
      <w:r w:rsidR="00F1246F" w:rsidRPr="00F571CB">
        <w:rPr>
          <w:rFonts w:ascii="Calibri" w:hAnsi="Calibri"/>
          <w:b/>
          <w:sz w:val="22"/>
          <w:szCs w:val="20"/>
        </w:rPr>
        <w:t>Negotiation</w:t>
      </w:r>
      <w:r w:rsidR="00485937" w:rsidRPr="00F571CB">
        <w:rPr>
          <w:rFonts w:ascii="Calibri" w:hAnsi="Calibri"/>
          <w:b/>
          <w:sz w:val="22"/>
          <w:szCs w:val="20"/>
        </w:rPr>
        <w:t>,</w:t>
      </w:r>
      <w:r w:rsidR="00F1246F" w:rsidRPr="00F571CB">
        <w:rPr>
          <w:rFonts w:ascii="Calibri" w:hAnsi="Calibri"/>
          <w:b/>
          <w:sz w:val="22"/>
          <w:szCs w:val="20"/>
        </w:rPr>
        <w:t xml:space="preserve"> and Relocation</w:t>
      </w:r>
      <w:r w:rsidR="00525192" w:rsidRPr="00F571CB">
        <w:rPr>
          <w:rFonts w:ascii="Calibri" w:hAnsi="Calibri"/>
          <w:b/>
          <w:sz w:val="22"/>
          <w:szCs w:val="20"/>
        </w:rPr>
        <w:t xml:space="preserve"> </w:t>
      </w:r>
      <w:r w:rsidR="00634CFA" w:rsidRPr="00F571CB">
        <w:rPr>
          <w:rFonts w:ascii="Calibri" w:hAnsi="Calibri"/>
          <w:b/>
          <w:sz w:val="22"/>
          <w:szCs w:val="20"/>
        </w:rPr>
        <w:t>work</w:t>
      </w:r>
      <w:r w:rsidR="00634CFA" w:rsidRPr="00F571CB">
        <w:rPr>
          <w:rFonts w:ascii="Calibri" w:hAnsi="Calibri"/>
          <w:sz w:val="22"/>
          <w:szCs w:val="20"/>
        </w:rPr>
        <w:t xml:space="preserve"> </w:t>
      </w:r>
      <w:r w:rsidR="00634CFA" w:rsidRPr="00F571CB">
        <w:rPr>
          <w:rFonts w:ascii="Calibri" w:hAnsi="Calibri"/>
          <w:b/>
          <w:sz w:val="22"/>
          <w:szCs w:val="20"/>
        </w:rPr>
        <w:t>must</w:t>
      </w:r>
      <w:r w:rsidR="00AB1968" w:rsidRPr="00F571CB">
        <w:rPr>
          <w:rFonts w:ascii="Calibri" w:hAnsi="Calibri"/>
          <w:b/>
          <w:sz w:val="22"/>
          <w:szCs w:val="20"/>
        </w:rPr>
        <w:t xml:space="preserve"> be performed</w:t>
      </w:r>
      <w:r w:rsidR="00AB1968" w:rsidRPr="0053318C">
        <w:rPr>
          <w:rFonts w:ascii="Calibri" w:hAnsi="Calibri"/>
          <w:b/>
          <w:sz w:val="22"/>
          <w:szCs w:val="20"/>
        </w:rPr>
        <w:t xml:space="preserve"> by </w:t>
      </w:r>
      <w:r w:rsidR="009C0747">
        <w:rPr>
          <w:rFonts w:ascii="Calibri" w:hAnsi="Calibri"/>
          <w:b/>
          <w:sz w:val="22"/>
          <w:szCs w:val="20"/>
        </w:rPr>
        <w:t xml:space="preserve">an individual </w:t>
      </w:r>
      <w:r w:rsidR="00AB1968" w:rsidRPr="0053318C">
        <w:rPr>
          <w:rFonts w:ascii="Calibri" w:hAnsi="Calibri"/>
          <w:b/>
          <w:sz w:val="22"/>
          <w:szCs w:val="20"/>
        </w:rPr>
        <w:t>listed on the State’s approved “Fee/Specialty Agent” list</w:t>
      </w:r>
      <w:r w:rsidR="00AB1968">
        <w:rPr>
          <w:rFonts w:ascii="Calibri" w:hAnsi="Calibri"/>
          <w:sz w:val="22"/>
          <w:szCs w:val="20"/>
        </w:rPr>
        <w:t>, in accordance with the Land Acquisition Policies and Procedures Manual</w:t>
      </w:r>
      <w:r w:rsidR="00C40852">
        <w:rPr>
          <w:rFonts w:ascii="Calibri" w:hAnsi="Calibri"/>
          <w:sz w:val="22"/>
          <w:szCs w:val="20"/>
        </w:rPr>
        <w:t xml:space="preserve"> (LAPPM)</w:t>
      </w:r>
      <w:r w:rsidR="00AB1968">
        <w:rPr>
          <w:rFonts w:ascii="Calibri" w:hAnsi="Calibri"/>
          <w:sz w:val="22"/>
          <w:szCs w:val="20"/>
        </w:rPr>
        <w:t>.</w:t>
      </w:r>
      <w:r w:rsidR="00590429">
        <w:rPr>
          <w:rFonts w:ascii="Calibri" w:hAnsi="Calibri"/>
          <w:sz w:val="22"/>
          <w:szCs w:val="20"/>
        </w:rPr>
        <w:t xml:space="preserve">  A current  list</w:t>
      </w:r>
      <w:r w:rsidR="00C40852">
        <w:rPr>
          <w:rFonts w:ascii="Calibri" w:hAnsi="Calibri"/>
          <w:sz w:val="22"/>
          <w:szCs w:val="20"/>
        </w:rPr>
        <w:t xml:space="preserve"> of approved Fee/Specialty Agents</w:t>
      </w:r>
      <w:r w:rsidR="00590429">
        <w:rPr>
          <w:rFonts w:ascii="Calibri" w:hAnsi="Calibri"/>
          <w:sz w:val="22"/>
          <w:szCs w:val="20"/>
        </w:rPr>
        <w:t xml:space="preserve"> can be found here:  </w:t>
      </w:r>
      <w:hyperlink r:id="rId11" w:history="1">
        <w:r w:rsidR="00590429" w:rsidRPr="004E518C">
          <w:rPr>
            <w:rStyle w:val="Hyperlink"/>
            <w:rFonts w:ascii="Calibri" w:hAnsi="Calibri" w:cs="Arial"/>
            <w:sz w:val="22"/>
            <w:szCs w:val="20"/>
          </w:rPr>
          <w:t>http://idot.illinois.gov/doing-business/procurements/land-acquisition-services/index</w:t>
        </w:r>
      </w:hyperlink>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1"/>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Pr="00F571CB"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w:t>
      </w:r>
      <w:r w:rsidR="00963B28" w:rsidRPr="00F571CB">
        <w:rPr>
          <w:rFonts w:ascii="Calibri" w:hAnsi="Calibri"/>
          <w:sz w:val="22"/>
          <w:szCs w:val="20"/>
        </w:rPr>
        <w:t>technical experience, staff utilization, references and resumes.</w:t>
      </w:r>
    </w:p>
    <w:p w14:paraId="7B31CBC5" w14:textId="2D63065B" w:rsidR="00DA639E" w:rsidRPr="00F571CB" w:rsidRDefault="00DA639E" w:rsidP="00DA639E">
      <w:pPr>
        <w:tabs>
          <w:tab w:val="left" w:pos="540"/>
        </w:tabs>
        <w:kinsoku w:val="0"/>
        <w:overflowPunct w:val="0"/>
        <w:autoSpaceDE w:val="0"/>
        <w:autoSpaceDN w:val="0"/>
        <w:jc w:val="both"/>
        <w:rPr>
          <w:rFonts w:cs="Arial"/>
          <w:spacing w:val="-5"/>
        </w:rPr>
      </w:pPr>
      <w:r w:rsidRPr="00F571CB">
        <w:rPr>
          <w:rFonts w:cs="Arial"/>
          <w:spacing w:val="-5"/>
        </w:rPr>
        <w:t xml:space="preserve">It is the goal of this procurement that the selected </w:t>
      </w:r>
      <w:r w:rsidR="00556605" w:rsidRPr="00F571CB">
        <w:rPr>
          <w:rFonts w:cs="Arial"/>
          <w:spacing w:val="-5"/>
        </w:rPr>
        <w:t>Vendor</w:t>
      </w:r>
      <w:r w:rsidRPr="00F571CB">
        <w:rPr>
          <w:rFonts w:cs="Arial"/>
          <w:spacing w:val="-5"/>
        </w:rPr>
        <w:t xml:space="preserve"> will achieve a minimum percentage of the total contract of</w:t>
      </w:r>
      <w:r w:rsidR="009B1053">
        <w:rPr>
          <w:rFonts w:cs="Arial"/>
          <w:b/>
          <w:spacing w:val="-5"/>
        </w:rPr>
        <w:t xml:space="preserve"> </w:t>
      </w:r>
      <w:r w:rsidR="009B1053">
        <w:rPr>
          <w:rFonts w:cs="Arial"/>
          <w:b/>
          <w:spacing w:val="-5"/>
          <w:u w:val="single"/>
        </w:rPr>
        <w:t>20%</w:t>
      </w:r>
      <w:r w:rsidRPr="00F571CB">
        <w:rPr>
          <w:rFonts w:cs="Arial"/>
          <w:spacing w:val="-5"/>
        </w:rPr>
        <w:t xml:space="preserve"> participation by </w:t>
      </w:r>
      <w:r w:rsidR="005F5EA1" w:rsidRPr="00F571CB">
        <w:rPr>
          <w:rFonts w:cs="Arial"/>
          <w:spacing w:val="-5"/>
        </w:rPr>
        <w:t xml:space="preserve">Disadvantaged Business Enterprises (DBE).  </w:t>
      </w:r>
    </w:p>
    <w:p w14:paraId="40633974" w14:textId="4AF79AA3" w:rsidR="00AB1968" w:rsidRDefault="00214987" w:rsidP="00B4319F">
      <w:pPr>
        <w:pStyle w:val="BodyText"/>
        <w:widowControl/>
        <w:spacing w:before="240" w:line="23" w:lineRule="atLeast"/>
        <w:rPr>
          <w:rFonts w:ascii="Calibri" w:hAnsi="Calibri"/>
          <w:sz w:val="22"/>
          <w:szCs w:val="20"/>
        </w:rPr>
      </w:pPr>
      <w:r w:rsidRPr="00F571CB">
        <w:rPr>
          <w:rFonts w:ascii="Calibri" w:hAnsi="Calibri"/>
          <w:sz w:val="22"/>
          <w:szCs w:val="20"/>
        </w:rPr>
        <w:t xml:space="preserve">The resulting contract </w:t>
      </w:r>
      <w:r w:rsidR="00D80661" w:rsidRPr="00F571CB">
        <w:rPr>
          <w:rFonts w:ascii="Calibri" w:hAnsi="Calibri"/>
          <w:sz w:val="22"/>
          <w:szCs w:val="20"/>
        </w:rPr>
        <w:t xml:space="preserve">with the awarded </w:t>
      </w:r>
      <w:r w:rsidR="00556605" w:rsidRPr="00F571CB">
        <w:rPr>
          <w:rFonts w:ascii="Calibri" w:hAnsi="Calibri"/>
          <w:sz w:val="22"/>
          <w:szCs w:val="20"/>
        </w:rPr>
        <w:t>Vendor</w:t>
      </w:r>
      <w:r w:rsidR="00D80661" w:rsidRPr="00F571CB">
        <w:rPr>
          <w:rFonts w:ascii="Calibri" w:hAnsi="Calibri"/>
          <w:sz w:val="22"/>
          <w:szCs w:val="20"/>
        </w:rPr>
        <w:t xml:space="preserve"> </w:t>
      </w:r>
      <w:r w:rsidRPr="00F571CB">
        <w:rPr>
          <w:rFonts w:ascii="Calibri" w:hAnsi="Calibri"/>
          <w:sz w:val="22"/>
          <w:szCs w:val="20"/>
        </w:rPr>
        <w:t xml:space="preserve">shall have an initial term of </w:t>
      </w:r>
      <w:r w:rsidR="00485937" w:rsidRPr="00F571CB">
        <w:rPr>
          <w:rFonts w:ascii="Calibri" w:hAnsi="Calibri"/>
          <w:b/>
          <w:sz w:val="22"/>
          <w:szCs w:val="20"/>
          <w:u w:val="single"/>
        </w:rPr>
        <w:t>four (4)</w:t>
      </w:r>
      <w:r w:rsidR="007F4827" w:rsidRPr="00F571CB">
        <w:rPr>
          <w:rFonts w:ascii="Calibri" w:hAnsi="Calibri"/>
          <w:b/>
          <w:sz w:val="22"/>
          <w:szCs w:val="20"/>
          <w:u w:val="single"/>
        </w:rPr>
        <w:t xml:space="preserve"> years</w:t>
      </w:r>
      <w:r w:rsidR="007F4827" w:rsidRPr="00F571CB">
        <w:rPr>
          <w:rFonts w:ascii="Calibri" w:hAnsi="Calibri"/>
          <w:sz w:val="22"/>
          <w:szCs w:val="20"/>
        </w:rPr>
        <w:t xml:space="preserve">.  </w:t>
      </w:r>
      <w:r w:rsidRPr="00F571CB">
        <w:rPr>
          <w:rFonts w:ascii="Calibri" w:hAnsi="Calibri"/>
          <w:sz w:val="22"/>
          <w:szCs w:val="20"/>
        </w:rPr>
        <w:t>In no event will the total term of the contract, including the initial term, any renewal terms, and any extensions exceed 10 years</w:t>
      </w:r>
      <w:r>
        <w:rPr>
          <w:rFonts w:ascii="Calibri" w:hAnsi="Calibri"/>
          <w:sz w:val="22"/>
          <w:szCs w:val="20"/>
        </w:rPr>
        <w:t xml:space="preserve">.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proofErr w:type="gramStart"/>
          <w:r>
            <w:rPr>
              <w:rFonts w:asciiTheme="minorHAnsi" w:eastAsiaTheme="minorEastAsia" w:hAnsiTheme="minorHAnsi" w:cstheme="minorBidi"/>
            </w:rPr>
            <w:t>…..</w:t>
          </w:r>
          <w:proofErr w:type="gramEnd"/>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proofErr w:type="gramStart"/>
          <w:r w:rsidRPr="00297412">
            <w:t>…</w:t>
          </w:r>
          <w:r w:rsidR="00297412">
            <w:t>..</w:t>
          </w:r>
          <w:proofErr w:type="gramEnd"/>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A46D4E"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66526C64"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9B1053">
        <w:rPr>
          <w:rFonts w:cs="Arial"/>
        </w:rPr>
        <w:t xml:space="preserve">, </w:t>
      </w:r>
      <w:hyperlink r:id="rId30" w:history="1">
        <w:r w:rsidR="009B1053" w:rsidRPr="00C072D9">
          <w:rPr>
            <w:rStyle w:val="Hyperlink"/>
            <w:rFonts w:ascii="Calibri" w:hAnsi="Calibri" w:cs="Arial"/>
            <w:sz w:val="22"/>
          </w:rPr>
          <w:t>Omolara.Erewele@illinois.gov</w:t>
        </w:r>
      </w:hyperlink>
      <w:r w:rsidR="009B1053">
        <w:rPr>
          <w:rFonts w:cs="Arial"/>
        </w:rPr>
        <w:t xml:space="preserve"> </w:t>
      </w:r>
      <w:r w:rsidR="00146DEA" w:rsidRPr="00091041">
        <w:rPr>
          <w:rFonts w:cs="Arial"/>
        </w:rPr>
        <w:t xml:space="preserve">no later </w:t>
      </w:r>
      <w:r w:rsidR="00146DEA" w:rsidRPr="00F571CB">
        <w:rPr>
          <w:rFonts w:cs="Arial"/>
        </w:rPr>
        <w:t xml:space="preserve">than </w:t>
      </w:r>
      <w:r w:rsidR="0066045E" w:rsidRPr="00F571CB">
        <w:rPr>
          <w:rFonts w:cs="Arial"/>
          <w:b/>
        </w:rPr>
        <w:t>14 days after posting</w:t>
      </w:r>
      <w:r w:rsidR="009B1053" w:rsidRPr="00F571CB">
        <w:rPr>
          <w:rFonts w:cs="Arial"/>
          <w:b/>
        </w:rPr>
        <w:t xml:space="preserve"> date</w:t>
      </w:r>
      <w:r w:rsidR="00146DEA" w:rsidRPr="00F571CB">
        <w:rPr>
          <w:rFonts w:asciiTheme="minorHAnsi" w:hAnsiTheme="minorHAnsi" w:cs="Arial"/>
        </w:rPr>
        <w:t>.</w:t>
      </w:r>
      <w:r w:rsidR="00606481" w:rsidRPr="00F571CB">
        <w:rPr>
          <w:rFonts w:cs="Arial"/>
        </w:rPr>
        <w:t xml:space="preserve">  Questions received and Agency </w:t>
      </w:r>
      <w:r w:rsidR="00146DEA" w:rsidRPr="00F571CB">
        <w:rPr>
          <w:rFonts w:cs="Arial"/>
        </w:rPr>
        <w:t>responses may be posted as an Addendum to the original solicitation on the</w:t>
      </w:r>
      <w:r w:rsidR="00146DEA" w:rsidRPr="00091041">
        <w:rPr>
          <w:rFonts w:cs="Arial"/>
        </w:rPr>
        <w:t xml:space="preserv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3" w:name="Check92"/>
      <w:r w:rsidR="00047D0F">
        <w:t>:</w:t>
      </w:r>
      <w:r w:rsidR="00047D0F">
        <w:tab/>
      </w:r>
      <w:bookmarkEnd w:id="3"/>
      <w:r w:rsidR="00A876FA">
        <w:fldChar w:fldCharType="begin">
          <w:ffData>
            <w:name w:val=""/>
            <w:enabled/>
            <w:calcOnExit w:val="0"/>
            <w:checkBox>
              <w:sizeAuto/>
              <w:default w:val="0"/>
            </w:checkBox>
          </w:ffData>
        </w:fldChar>
      </w:r>
      <w:r w:rsidR="00A876FA">
        <w:instrText xml:space="preserve"> FORMCHECKBOX </w:instrText>
      </w:r>
      <w:r w:rsidR="00A46D4E">
        <w:fldChar w:fldCharType="separate"/>
      </w:r>
      <w:r w:rsidR="00A876FA">
        <w:fldChar w:fldCharType="end"/>
      </w:r>
      <w:r w:rsidR="00047D0F">
        <w:t xml:space="preserve"> </w:t>
      </w:r>
      <w:r w:rsidR="00047D0F" w:rsidRPr="00897186">
        <w:t>Yes</w:t>
      </w:r>
      <w:bookmarkStart w:id="4" w:name="Check93"/>
      <w:r w:rsidR="00047D0F">
        <w:t xml:space="preserve"> </w:t>
      </w:r>
      <w:bookmarkEnd w:id="4"/>
      <w:r w:rsidR="00A876FA">
        <w:fldChar w:fldCharType="begin">
          <w:ffData>
            <w:name w:val=""/>
            <w:enabled/>
            <w:calcOnExit w:val="0"/>
            <w:checkBox>
              <w:sizeAuto/>
              <w:default w:val="1"/>
            </w:checkBox>
          </w:ffData>
        </w:fldChar>
      </w:r>
      <w:r w:rsidR="00A876FA">
        <w:instrText xml:space="preserve"> FORMCHECKBOX </w:instrText>
      </w:r>
      <w:r w:rsidR="00A46D4E">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5"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A46D4E">
        <w:rPr>
          <w:b/>
        </w:rPr>
      </w:r>
      <w:r w:rsidR="00A46D4E">
        <w:rPr>
          <w:b/>
        </w:rPr>
        <w:fldChar w:fldCharType="separate"/>
      </w:r>
      <w:r w:rsidR="000F4755" w:rsidRPr="00293E05">
        <w:rPr>
          <w:b/>
        </w:rPr>
        <w:fldChar w:fldCharType="end"/>
      </w:r>
      <w:bookmarkEnd w:id="5"/>
      <w:r w:rsidRPr="00293E05">
        <w:rPr>
          <w:b/>
        </w:rPr>
        <w:t xml:space="preserve"> </w:t>
      </w:r>
      <w:r>
        <w:t>Yes</w:t>
      </w:r>
      <w:bookmarkStart w:id="6" w:name="Check95"/>
      <w:r>
        <w:t xml:space="preserve"> </w:t>
      </w:r>
      <w:bookmarkEnd w:id="6"/>
      <w:r w:rsidR="00173CC8">
        <w:fldChar w:fldCharType="begin">
          <w:ffData>
            <w:name w:val=""/>
            <w:enabled/>
            <w:calcOnExit w:val="0"/>
            <w:checkBox>
              <w:sizeAuto/>
              <w:default w:val="1"/>
            </w:checkBox>
          </w:ffData>
        </w:fldChar>
      </w:r>
      <w:r w:rsidR="00173CC8">
        <w:instrText xml:space="preserve"> FORMCHECKBOX </w:instrText>
      </w:r>
      <w:r w:rsidR="00A46D4E">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F571CB"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F571CB">
        <w:rPr>
          <w:rFonts w:cs="Arial"/>
        </w:rPr>
        <w:t>Offer</w:t>
      </w:r>
      <w:r w:rsidR="008064CB" w:rsidRPr="00F571CB">
        <w:rPr>
          <w:rFonts w:cs="Arial"/>
        </w:rPr>
        <w:t xml:space="preserve"> Due Date &amp; </w:t>
      </w:r>
      <w:r w:rsidR="00C54214" w:rsidRPr="00F571CB">
        <w:rPr>
          <w:rFonts w:cs="Arial"/>
        </w:rPr>
        <w:t>T</w:t>
      </w:r>
      <w:r w:rsidR="008064CB" w:rsidRPr="00F571CB">
        <w:rPr>
          <w:rFonts w:cs="Arial"/>
        </w:rPr>
        <w:t>ime</w:t>
      </w:r>
    </w:p>
    <w:p w14:paraId="5C1734AA" w14:textId="2439595E" w:rsidR="00047D0F" w:rsidRPr="00F571CB"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F571CB">
        <w:rPr>
          <w:b/>
        </w:rPr>
        <w:t xml:space="preserve">Date:  </w:t>
      </w:r>
      <w:r w:rsidR="00521D69">
        <w:rPr>
          <w:rFonts w:cs="Arial"/>
          <w:b/>
        </w:rPr>
        <w:t xml:space="preserve">December </w:t>
      </w:r>
      <w:r w:rsidR="008476F2">
        <w:rPr>
          <w:rFonts w:cs="Arial"/>
          <w:b/>
        </w:rPr>
        <w:t>17</w:t>
      </w:r>
      <w:r w:rsidR="00521D69">
        <w:rPr>
          <w:rFonts w:cs="Arial"/>
          <w:b/>
        </w:rPr>
        <w:t>, 2019</w:t>
      </w:r>
    </w:p>
    <w:p w14:paraId="014C3401" w14:textId="671A1221" w:rsidR="00047D0F" w:rsidRPr="00F571CB"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F571CB">
        <w:rPr>
          <w:b/>
        </w:rPr>
        <w:t xml:space="preserve">Time:  </w:t>
      </w:r>
      <w:r w:rsidR="003539CC" w:rsidRPr="00F571CB">
        <w:rPr>
          <w:b/>
        </w:rPr>
        <w:t>1:</w:t>
      </w:r>
      <w:r w:rsidR="007F4827" w:rsidRPr="00F571CB">
        <w:rPr>
          <w:b/>
        </w:rPr>
        <w:t>3</w:t>
      </w:r>
      <w:r w:rsidR="003539CC" w:rsidRPr="00F571CB">
        <w:rPr>
          <w:b/>
        </w:rPr>
        <w:t>0 P</w:t>
      </w:r>
      <w:r w:rsidR="00521D69">
        <w:rPr>
          <w:b/>
        </w:rPr>
        <w:t>.</w:t>
      </w:r>
      <w:r w:rsidR="003539CC" w:rsidRPr="00F571CB">
        <w:rPr>
          <w:b/>
        </w:rPr>
        <w:t>M</w:t>
      </w:r>
      <w:r w:rsidR="00521D69">
        <w:rPr>
          <w:b/>
        </w:rPr>
        <w:t>.</w:t>
      </w:r>
      <w:r w:rsidR="003539CC" w:rsidRPr="00F571CB">
        <w:rPr>
          <w:b/>
        </w:rPr>
        <w:t xml:space="preserve"> C</w:t>
      </w:r>
      <w:r w:rsidR="00FE3DFE" w:rsidRPr="00F571CB">
        <w:rPr>
          <w:b/>
        </w:rPr>
        <w:t xml:space="preserve">entral </w:t>
      </w:r>
      <w:r w:rsidR="003539CC" w:rsidRPr="00F571CB">
        <w:rPr>
          <w:b/>
        </w:rPr>
        <w:t>S</w:t>
      </w:r>
      <w:r w:rsidR="00FE3DFE" w:rsidRPr="00F571CB">
        <w:rPr>
          <w:b/>
        </w:rPr>
        <w:t>tandard Time</w:t>
      </w:r>
    </w:p>
    <w:p w14:paraId="6373C076" w14:textId="77777777" w:rsidR="00361572" w:rsidRPr="00F571CB"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F571CB">
        <w:rPr>
          <w:rFonts w:cs="Arial"/>
          <w:spacing w:val="-5"/>
        </w:rPr>
        <w:t xml:space="preserve">Offer </w:t>
      </w:r>
      <w:r w:rsidR="00556605" w:rsidRPr="00F571CB">
        <w:rPr>
          <w:rFonts w:cs="Arial"/>
          <w:spacing w:val="-5"/>
        </w:rPr>
        <w:t>Vendor</w:t>
      </w:r>
      <w:r w:rsidRPr="00F571CB">
        <w:rPr>
          <w:rFonts w:cs="Arial"/>
          <w:spacing w:val="-5"/>
        </w:rPr>
        <w:t xml:space="preserve"> Time</w:t>
      </w:r>
      <w:r w:rsidRPr="00F571CB">
        <w:rPr>
          <w:rFonts w:cs="Arial"/>
          <w:b/>
          <w:spacing w:val="-5"/>
        </w:rPr>
        <w:t xml:space="preserve">: </w:t>
      </w:r>
      <w:r w:rsidR="00D80661" w:rsidRPr="00F571CB">
        <w:rPr>
          <w:rFonts w:cs="Arial"/>
          <w:spacing w:val="-5"/>
        </w:rPr>
        <w:t xml:space="preserve"> The </w:t>
      </w:r>
      <w:r w:rsidRPr="00F571CB">
        <w:rPr>
          <w:rFonts w:cs="Arial"/>
          <w:spacing w:val="-5"/>
        </w:rPr>
        <w:t xml:space="preserve">Offer must remain </w:t>
      </w:r>
      <w:r w:rsidR="00A1218C" w:rsidRPr="00F571CB">
        <w:rPr>
          <w:rFonts w:cs="Arial"/>
          <w:spacing w:val="-5"/>
        </w:rPr>
        <w:t xml:space="preserve">firm </w:t>
      </w:r>
      <w:r w:rsidRPr="00F571CB">
        <w:rPr>
          <w:rFonts w:cs="Arial"/>
          <w:spacing w:val="-5"/>
        </w:rPr>
        <w:t xml:space="preserve">for </w:t>
      </w:r>
      <w:r w:rsidR="00A1218C" w:rsidRPr="00F571CB">
        <w:rPr>
          <w:b/>
          <w:u w:val="single"/>
        </w:rPr>
        <w:t>180 days</w:t>
      </w:r>
      <w:r w:rsidRPr="00F571CB">
        <w:rPr>
          <w:rFonts w:cs="Arial"/>
          <w:spacing w:val="-5"/>
        </w:rPr>
        <w:t xml:space="preserve"> from opening.</w:t>
      </w:r>
    </w:p>
    <w:p w14:paraId="6AAB4E40" w14:textId="182EBA50" w:rsidR="00361572" w:rsidRPr="00F571CB"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rsidRPr="00F571CB">
        <w:t>Submit/Deliver Offers To:</w:t>
      </w:r>
      <w:r w:rsidRPr="00F571CB">
        <w:tab/>
      </w:r>
      <w:r w:rsidRPr="00F571CB">
        <w:tab/>
      </w:r>
      <w:r w:rsidR="00BE43AB" w:rsidRPr="00F571CB">
        <w:t xml:space="preserve">          </w:t>
      </w:r>
      <w:r w:rsidRPr="00F571CB">
        <w:t>Label (outside of envelopes/containers):</w:t>
      </w:r>
    </w:p>
    <w:tbl>
      <w:tblPr>
        <w:tblStyle w:val="TableGrid"/>
        <w:tblW w:w="9630" w:type="dxa"/>
        <w:tblInd w:w="1435" w:type="dxa"/>
        <w:tblLook w:val="04A0" w:firstRow="1" w:lastRow="0" w:firstColumn="1" w:lastColumn="0" w:noHBand="0" w:noVBand="1"/>
      </w:tblPr>
      <w:tblGrid>
        <w:gridCol w:w="4230"/>
        <w:gridCol w:w="5400"/>
      </w:tblGrid>
      <w:tr w:rsidR="004935AF" w:rsidRPr="00F571CB" w14:paraId="01A6876A" w14:textId="77777777" w:rsidTr="00DA4D13">
        <w:trPr>
          <w:trHeight w:val="719"/>
        </w:trPr>
        <w:tc>
          <w:tcPr>
            <w:tcW w:w="4230" w:type="dxa"/>
          </w:tcPr>
          <w:p w14:paraId="48E5DB52" w14:textId="6A24EA16" w:rsidR="004935AF" w:rsidRPr="00F571CB" w:rsidRDefault="00606481" w:rsidP="00606481">
            <w:pPr>
              <w:pStyle w:val="NoSpacing"/>
              <w:widowControl w:val="0"/>
              <w:spacing w:before="240" w:after="120"/>
              <w:rPr>
                <w:rFonts w:asciiTheme="minorHAnsi" w:hAnsiTheme="minorHAnsi"/>
                <w:sz w:val="22"/>
                <w:szCs w:val="22"/>
              </w:rPr>
            </w:pPr>
            <w:r w:rsidRPr="00F571CB">
              <w:rPr>
                <w:rFonts w:asciiTheme="minorHAnsi" w:hAnsiTheme="minorHAnsi"/>
                <w:sz w:val="22"/>
                <w:szCs w:val="22"/>
              </w:rPr>
              <w:t>Agency</w:t>
            </w:r>
            <w:r w:rsidR="004935AF" w:rsidRPr="00F571CB">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F571CB">
                  <w:rPr>
                    <w:rFonts w:asciiTheme="minorHAnsi" w:hAnsiTheme="minorHAnsi"/>
                    <w:b/>
                  </w:rPr>
                  <w:t>Department</w:t>
                </w:r>
                <w:r w:rsidR="000203D1" w:rsidRPr="00F571CB">
                  <w:rPr>
                    <w:rFonts w:asciiTheme="minorHAnsi" w:hAnsiTheme="minorHAnsi"/>
                    <w:b/>
                  </w:rPr>
                  <w:t xml:space="preserve"> of Transportation </w:t>
                </w:r>
              </w:sdtContent>
            </w:sdt>
          </w:p>
        </w:tc>
        <w:tc>
          <w:tcPr>
            <w:tcW w:w="5400" w:type="dxa"/>
          </w:tcPr>
          <w:p w14:paraId="351BAC1C" w14:textId="77777777" w:rsidR="000203D1" w:rsidRPr="00F571CB" w:rsidRDefault="004935AF" w:rsidP="00551CB7">
            <w:pPr>
              <w:pStyle w:val="NoSpacing"/>
              <w:widowControl w:val="0"/>
              <w:spacing w:before="240" w:after="120"/>
              <w:rPr>
                <w:rFonts w:asciiTheme="minorHAnsi" w:hAnsiTheme="minorHAnsi"/>
                <w:b/>
                <w:sz w:val="22"/>
                <w:szCs w:val="22"/>
              </w:rPr>
            </w:pPr>
            <w:r w:rsidRPr="00F571CB">
              <w:rPr>
                <w:rFonts w:asciiTheme="minorHAnsi" w:hAnsiTheme="minorHAnsi"/>
                <w:b/>
                <w:sz w:val="22"/>
                <w:szCs w:val="22"/>
              </w:rPr>
              <w:t>“Sealed Bid – Do Not Open”</w:t>
            </w:r>
          </w:p>
        </w:tc>
      </w:tr>
      <w:tr w:rsidR="004935AF" w:rsidRPr="00F571CB" w14:paraId="10995F27" w14:textId="77777777" w:rsidTr="00DA4D13">
        <w:trPr>
          <w:trHeight w:val="755"/>
        </w:trPr>
        <w:tc>
          <w:tcPr>
            <w:tcW w:w="4230" w:type="dxa"/>
            <w:vAlign w:val="center"/>
          </w:tcPr>
          <w:p w14:paraId="6CA5ADCB" w14:textId="77777777" w:rsidR="004935AF" w:rsidRPr="00F571CB" w:rsidRDefault="004935AF" w:rsidP="00DA4D13">
            <w:pPr>
              <w:pStyle w:val="NoSpacing"/>
              <w:widowControl w:val="0"/>
              <w:spacing w:before="240" w:after="120"/>
              <w:rPr>
                <w:rFonts w:asciiTheme="minorHAnsi" w:hAnsiTheme="minorHAnsi"/>
                <w:sz w:val="22"/>
                <w:szCs w:val="22"/>
              </w:rPr>
            </w:pPr>
            <w:r w:rsidRPr="00F571CB">
              <w:rPr>
                <w:rFonts w:asciiTheme="minorHAnsi" w:hAnsiTheme="minorHAnsi"/>
                <w:sz w:val="22"/>
                <w:szCs w:val="22"/>
              </w:rPr>
              <w:t xml:space="preserve">Attn:  </w:t>
            </w:r>
            <w:r w:rsidR="00B41538" w:rsidRPr="00F571CB">
              <w:rPr>
                <w:rFonts w:asciiTheme="minorHAnsi" w:hAnsiTheme="minorHAnsi"/>
                <w:b/>
              </w:rPr>
              <w:t>Lara Erewele</w:t>
            </w:r>
          </w:p>
        </w:tc>
        <w:tc>
          <w:tcPr>
            <w:tcW w:w="5400" w:type="dxa"/>
          </w:tcPr>
          <w:p w14:paraId="2B093F1B" w14:textId="060E67B0" w:rsidR="00DA4D13" w:rsidRPr="00F571CB" w:rsidRDefault="004935AF"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Project Title</w:t>
            </w:r>
            <w:r w:rsidR="00DA4D13" w:rsidRPr="00F571CB">
              <w:rPr>
                <w:rFonts w:asciiTheme="minorHAnsi" w:hAnsiTheme="minorHAnsi"/>
                <w:sz w:val="22"/>
                <w:szCs w:val="22"/>
              </w:rPr>
              <w:t xml:space="preserve">:  </w:t>
            </w:r>
            <w:r w:rsidR="00DA4D13" w:rsidRPr="00F571CB">
              <w:rPr>
                <w:rFonts w:asciiTheme="minorHAnsi" w:hAnsiTheme="minorHAnsi"/>
                <w:b/>
              </w:rPr>
              <w:t>LAND ACQUISITION</w:t>
            </w:r>
            <w:r w:rsidR="008E1EFC" w:rsidRPr="00F571CB">
              <w:rPr>
                <w:rFonts w:asciiTheme="minorHAnsi" w:hAnsiTheme="minorHAnsi"/>
                <w:b/>
              </w:rPr>
              <w:t xml:space="preserve"> APPRAISAL</w:t>
            </w:r>
            <w:r w:rsidR="00284CFF" w:rsidRPr="00F571CB">
              <w:rPr>
                <w:rFonts w:asciiTheme="minorHAnsi" w:hAnsiTheme="minorHAnsi"/>
                <w:b/>
              </w:rPr>
              <w:t>, NEGOTIATION, AND RELOCATION</w:t>
            </w:r>
            <w:r w:rsidR="00DA4D13" w:rsidRPr="00F571CB">
              <w:rPr>
                <w:rFonts w:asciiTheme="minorHAnsi" w:hAnsiTheme="minorHAnsi"/>
                <w:b/>
              </w:rPr>
              <w:t xml:space="preserve"> SERVICES IN DISTRICT</w:t>
            </w:r>
            <w:r w:rsidR="008E1EFC" w:rsidRPr="00F571CB">
              <w:rPr>
                <w:rFonts w:asciiTheme="minorHAnsi" w:hAnsiTheme="minorHAnsi"/>
                <w:b/>
              </w:rPr>
              <w:t xml:space="preserve"> EIGHT</w:t>
            </w:r>
            <w:r w:rsidR="00521D69" w:rsidRPr="00F571CB">
              <w:rPr>
                <w:rFonts w:asciiTheme="minorHAnsi" w:hAnsiTheme="minorHAnsi"/>
                <w:b/>
                <w:sz w:val="22"/>
                <w:szCs w:val="22"/>
              </w:rPr>
              <w:t xml:space="preserve"> (8)</w:t>
            </w:r>
          </w:p>
          <w:p w14:paraId="1CC6C5A7" w14:textId="71AC7F62" w:rsidR="004935AF" w:rsidRPr="00F571CB" w:rsidRDefault="004935AF"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 xml:space="preserve">Reference #:  </w:t>
            </w:r>
            <w:r w:rsidR="003539CC" w:rsidRPr="00F571CB">
              <w:rPr>
                <w:rFonts w:asciiTheme="minorHAnsi" w:hAnsiTheme="minorHAnsi"/>
                <w:b/>
              </w:rPr>
              <w:t>DOT</w:t>
            </w:r>
            <w:r w:rsidR="00485937" w:rsidRPr="00F571CB">
              <w:rPr>
                <w:rFonts w:asciiTheme="minorHAnsi" w:hAnsiTheme="minorHAnsi"/>
                <w:b/>
              </w:rPr>
              <w:t>19</w:t>
            </w:r>
            <w:r w:rsidR="003539CC" w:rsidRPr="00F571CB">
              <w:rPr>
                <w:rFonts w:asciiTheme="minorHAnsi" w:hAnsiTheme="minorHAnsi"/>
                <w:b/>
              </w:rPr>
              <w:t>-LAC-D</w:t>
            </w:r>
            <w:r w:rsidR="00485937" w:rsidRPr="00F571CB">
              <w:rPr>
                <w:rFonts w:asciiTheme="minorHAnsi" w:hAnsiTheme="minorHAnsi"/>
                <w:b/>
              </w:rPr>
              <w:t>8</w:t>
            </w:r>
            <w:r w:rsidR="004B6C9F" w:rsidRPr="00F571CB">
              <w:rPr>
                <w:rFonts w:asciiTheme="minorHAnsi" w:hAnsiTheme="minorHAnsi"/>
                <w:b/>
              </w:rPr>
              <w:t>-</w:t>
            </w:r>
            <w:r w:rsidR="00485937" w:rsidRPr="00F571CB">
              <w:rPr>
                <w:rFonts w:asciiTheme="minorHAnsi" w:hAnsiTheme="minorHAnsi"/>
                <w:b/>
              </w:rPr>
              <w:t>02</w:t>
            </w:r>
          </w:p>
        </w:tc>
      </w:tr>
      <w:tr w:rsidR="004935AF" w:rsidRPr="00F571CB" w14:paraId="33972A6E" w14:textId="77777777" w:rsidTr="00DA1E93">
        <w:tc>
          <w:tcPr>
            <w:tcW w:w="4230" w:type="dxa"/>
            <w:tcBorders>
              <w:bottom w:val="single" w:sz="4" w:space="0" w:color="auto"/>
            </w:tcBorders>
            <w:vAlign w:val="center"/>
          </w:tcPr>
          <w:p w14:paraId="66E41995" w14:textId="156248F6" w:rsidR="004935AF" w:rsidRPr="00F571CB" w:rsidRDefault="004935AF" w:rsidP="00DA4D13">
            <w:pPr>
              <w:pStyle w:val="NoSpacing"/>
              <w:widowControl w:val="0"/>
              <w:spacing w:before="240" w:after="120"/>
              <w:rPr>
                <w:rFonts w:asciiTheme="minorHAnsi" w:hAnsiTheme="minorHAnsi"/>
                <w:sz w:val="22"/>
                <w:szCs w:val="22"/>
              </w:rPr>
            </w:pPr>
            <w:r w:rsidRPr="00F571CB">
              <w:rPr>
                <w:rFonts w:asciiTheme="minorHAnsi" w:hAnsiTheme="minorHAnsi"/>
                <w:sz w:val="22"/>
                <w:szCs w:val="22"/>
              </w:rPr>
              <w:t xml:space="preserve">Address:  </w:t>
            </w:r>
            <w:r w:rsidR="003539CC" w:rsidRPr="00F571CB">
              <w:rPr>
                <w:rFonts w:asciiTheme="minorHAnsi" w:hAnsiTheme="minorHAnsi"/>
              </w:rPr>
              <w:t>2300 S. Dirksen Parkway</w:t>
            </w:r>
            <w:r w:rsidR="00B00EED" w:rsidRPr="00F571CB">
              <w:rPr>
                <w:rFonts w:asciiTheme="minorHAnsi" w:hAnsiTheme="minorHAnsi"/>
              </w:rPr>
              <w:t xml:space="preserve"> </w:t>
            </w:r>
          </w:p>
        </w:tc>
        <w:tc>
          <w:tcPr>
            <w:tcW w:w="5400" w:type="dxa"/>
            <w:tcBorders>
              <w:bottom w:val="single" w:sz="4" w:space="0" w:color="auto"/>
            </w:tcBorders>
          </w:tcPr>
          <w:p w14:paraId="57B64EBB" w14:textId="1AB82A6D" w:rsidR="00DA4D13" w:rsidRPr="00F571CB" w:rsidRDefault="004935AF"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Due Date</w:t>
            </w:r>
            <w:r w:rsidR="00DA4D13" w:rsidRPr="00F571CB">
              <w:rPr>
                <w:rFonts w:asciiTheme="minorHAnsi" w:hAnsiTheme="minorHAnsi"/>
                <w:sz w:val="22"/>
                <w:szCs w:val="22"/>
              </w:rPr>
              <w:t xml:space="preserve">:  </w:t>
            </w:r>
            <w:r w:rsidR="00521D69">
              <w:rPr>
                <w:rFonts w:asciiTheme="minorHAnsi" w:hAnsiTheme="minorHAnsi"/>
                <w:b/>
              </w:rPr>
              <w:t xml:space="preserve">December </w:t>
            </w:r>
            <w:r w:rsidR="008476F2">
              <w:rPr>
                <w:rFonts w:asciiTheme="minorHAnsi" w:hAnsiTheme="minorHAnsi"/>
                <w:b/>
              </w:rPr>
              <w:t>17</w:t>
            </w:r>
            <w:r w:rsidR="00521D69">
              <w:rPr>
                <w:rFonts w:asciiTheme="minorHAnsi" w:hAnsiTheme="minorHAnsi"/>
                <w:b/>
              </w:rPr>
              <w:t>, 2019</w:t>
            </w:r>
          </w:p>
          <w:p w14:paraId="07F74177" w14:textId="2C68E48E" w:rsidR="004935AF" w:rsidRPr="00F571CB" w:rsidRDefault="004935AF"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 xml:space="preserve">Time:  </w:t>
            </w:r>
            <w:r w:rsidR="003539CC" w:rsidRPr="00F571CB">
              <w:rPr>
                <w:rFonts w:asciiTheme="minorHAnsi" w:hAnsiTheme="minorHAnsi"/>
                <w:b/>
              </w:rPr>
              <w:t>1:</w:t>
            </w:r>
            <w:r w:rsidR="007F4827" w:rsidRPr="00F571CB">
              <w:rPr>
                <w:rFonts w:asciiTheme="minorHAnsi" w:hAnsiTheme="minorHAnsi"/>
                <w:b/>
              </w:rPr>
              <w:t>3</w:t>
            </w:r>
            <w:r w:rsidR="003539CC" w:rsidRPr="00F571CB">
              <w:rPr>
                <w:rFonts w:asciiTheme="minorHAnsi" w:hAnsiTheme="minorHAnsi"/>
                <w:b/>
              </w:rPr>
              <w:t>0 P</w:t>
            </w:r>
            <w:r w:rsidR="00521D69">
              <w:rPr>
                <w:rFonts w:asciiTheme="minorHAnsi" w:hAnsiTheme="minorHAnsi"/>
                <w:b/>
              </w:rPr>
              <w:t>.</w:t>
            </w:r>
            <w:r w:rsidR="003539CC" w:rsidRPr="00F571CB">
              <w:rPr>
                <w:rFonts w:asciiTheme="minorHAnsi" w:hAnsiTheme="minorHAnsi"/>
                <w:b/>
              </w:rPr>
              <w:t>M</w:t>
            </w:r>
            <w:r w:rsidR="00521D69">
              <w:rPr>
                <w:rFonts w:asciiTheme="minorHAnsi" w:hAnsiTheme="minorHAnsi"/>
                <w:b/>
              </w:rPr>
              <w:t>.</w:t>
            </w:r>
            <w:r w:rsidR="003539CC" w:rsidRPr="00F571CB">
              <w:rPr>
                <w:rFonts w:asciiTheme="minorHAnsi" w:hAnsiTheme="minorHAnsi"/>
                <w:b/>
              </w:rPr>
              <w:t xml:space="preserve"> C</w:t>
            </w:r>
            <w:r w:rsidR="00DE74A9" w:rsidRPr="00F571CB">
              <w:rPr>
                <w:rFonts w:asciiTheme="minorHAnsi" w:hAnsiTheme="minorHAnsi"/>
                <w:b/>
              </w:rPr>
              <w:t>entral Standard Time</w:t>
            </w:r>
          </w:p>
        </w:tc>
      </w:tr>
      <w:tr w:rsidR="004935AF" w:rsidRPr="00F571CB" w14:paraId="4D8D1CE9" w14:textId="77777777" w:rsidTr="00DA1E93">
        <w:tc>
          <w:tcPr>
            <w:tcW w:w="4230" w:type="dxa"/>
            <w:tcBorders>
              <w:top w:val="single" w:sz="4" w:space="0" w:color="auto"/>
              <w:left w:val="single" w:sz="4" w:space="0" w:color="auto"/>
              <w:bottom w:val="single" w:sz="4" w:space="0" w:color="auto"/>
              <w:right w:val="single" w:sz="4" w:space="0" w:color="auto"/>
            </w:tcBorders>
          </w:tcPr>
          <w:p w14:paraId="49437A47" w14:textId="3F9AFAB4" w:rsidR="004935AF" w:rsidRPr="00F571CB" w:rsidRDefault="004935AF"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sidRPr="00F571CB">
                  <w:rPr>
                    <w:rStyle w:val="Style110"/>
                  </w:rPr>
                  <w:t>Springfield, IL  62764</w:t>
                </w:r>
              </w:sdtContent>
            </w:sdt>
          </w:p>
        </w:tc>
        <w:tc>
          <w:tcPr>
            <w:tcW w:w="5400" w:type="dxa"/>
            <w:tcBorders>
              <w:top w:val="single" w:sz="4" w:space="0" w:color="auto"/>
              <w:left w:val="single" w:sz="4" w:space="0" w:color="auto"/>
              <w:bottom w:val="single" w:sz="4" w:space="0" w:color="auto"/>
              <w:right w:val="single" w:sz="4" w:space="0" w:color="auto"/>
            </w:tcBorders>
          </w:tcPr>
          <w:p w14:paraId="3CB6D819" w14:textId="77777777" w:rsidR="004935AF" w:rsidRPr="00F571CB" w:rsidRDefault="00D80661" w:rsidP="004935AF">
            <w:pPr>
              <w:pStyle w:val="NoSpacing"/>
              <w:widowControl w:val="0"/>
              <w:spacing w:before="240" w:after="120"/>
              <w:rPr>
                <w:rFonts w:asciiTheme="minorHAnsi" w:hAnsiTheme="minorHAnsi"/>
                <w:i/>
                <w:color w:val="FF0000"/>
                <w:sz w:val="22"/>
                <w:szCs w:val="22"/>
              </w:rPr>
            </w:pPr>
            <w:r w:rsidRPr="00F571CB">
              <w:rPr>
                <w:rFonts w:asciiTheme="minorHAnsi" w:hAnsiTheme="minorHAnsi"/>
                <w:i/>
                <w:color w:val="FF0000"/>
                <w:sz w:val="22"/>
                <w:szCs w:val="22"/>
              </w:rPr>
              <w:t>Offeror</w:t>
            </w:r>
            <w:r w:rsidR="004935AF" w:rsidRPr="00F571CB">
              <w:rPr>
                <w:rFonts w:asciiTheme="minorHAnsi" w:hAnsiTheme="minorHAnsi"/>
                <w:i/>
                <w:color w:val="FF0000"/>
                <w:sz w:val="22"/>
                <w:szCs w:val="22"/>
              </w:rPr>
              <w:t xml:space="preserve"> Name</w:t>
            </w:r>
          </w:p>
        </w:tc>
      </w:tr>
      <w:tr w:rsidR="004935AF" w:rsidRPr="00F571CB" w14:paraId="215D10A8" w14:textId="77777777" w:rsidTr="00DA1E93">
        <w:tc>
          <w:tcPr>
            <w:tcW w:w="4230" w:type="dxa"/>
            <w:tcBorders>
              <w:top w:val="single" w:sz="4" w:space="0" w:color="auto"/>
              <w:left w:val="single" w:sz="4" w:space="0" w:color="auto"/>
              <w:bottom w:val="single" w:sz="4" w:space="0" w:color="auto"/>
              <w:right w:val="single" w:sz="4" w:space="0" w:color="auto"/>
            </w:tcBorders>
          </w:tcPr>
          <w:p w14:paraId="399AEAB7" w14:textId="77777777" w:rsidR="004935AF" w:rsidRPr="00F571CB" w:rsidRDefault="005616AD" w:rsidP="004935AF">
            <w:pPr>
              <w:pStyle w:val="NoSpacing"/>
              <w:widowControl w:val="0"/>
              <w:spacing w:before="240" w:after="120"/>
              <w:rPr>
                <w:rFonts w:asciiTheme="minorHAnsi" w:hAnsiTheme="minorHAnsi"/>
                <w:sz w:val="22"/>
                <w:szCs w:val="22"/>
              </w:rPr>
            </w:pPr>
            <w:r w:rsidRPr="00F571CB">
              <w:rPr>
                <w:rFonts w:asciiTheme="minorHAnsi" w:hAnsiTheme="minorHAnsi"/>
                <w:sz w:val="22"/>
                <w:szCs w:val="22"/>
              </w:rPr>
              <w:t>Email</w:t>
            </w:r>
            <w:r w:rsidR="001A14E1" w:rsidRPr="00F571CB">
              <w:rPr>
                <w:rFonts w:asciiTheme="minorHAnsi" w:hAnsiTheme="minorHAnsi"/>
                <w:sz w:val="22"/>
                <w:szCs w:val="22"/>
              </w:rPr>
              <w:t xml:space="preserve">: </w:t>
            </w:r>
            <w:hyperlink r:id="rId31" w:history="1">
              <w:r w:rsidR="001A14E1" w:rsidRPr="00F571CB">
                <w:rPr>
                  <w:rStyle w:val="Hyperlink"/>
                  <w:rFonts w:asciiTheme="minorHAnsi" w:hAnsiTheme="minorHAnsi"/>
                  <w:sz w:val="22"/>
                </w:rPr>
                <w:t>Omolara.Erewele@illinois.gov</w:t>
              </w:r>
            </w:hyperlink>
            <w:r w:rsidR="001A14E1" w:rsidRPr="00F571CB">
              <w:rPr>
                <w:rFonts w:asciiTheme="minorHAnsi" w:hAnsiTheme="minorHAnsi"/>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cPr>
          <w:p w14:paraId="072B40AE" w14:textId="77777777" w:rsidR="004935AF" w:rsidRPr="00F571CB" w:rsidRDefault="00D80661" w:rsidP="004935AF">
            <w:pPr>
              <w:pStyle w:val="NoSpacing"/>
              <w:widowControl w:val="0"/>
              <w:spacing w:before="240" w:after="120"/>
              <w:rPr>
                <w:rFonts w:asciiTheme="minorHAnsi" w:hAnsiTheme="minorHAnsi"/>
                <w:i/>
                <w:color w:val="FF0000"/>
                <w:sz w:val="22"/>
                <w:szCs w:val="22"/>
              </w:rPr>
            </w:pPr>
            <w:r w:rsidRPr="00F571CB">
              <w:rPr>
                <w:rFonts w:asciiTheme="minorHAnsi" w:hAnsiTheme="minorHAnsi"/>
                <w:i/>
                <w:color w:val="FF0000"/>
                <w:sz w:val="22"/>
                <w:szCs w:val="22"/>
              </w:rPr>
              <w:t>Offeror</w:t>
            </w:r>
            <w:r w:rsidR="004935AF" w:rsidRPr="00F571CB">
              <w:rPr>
                <w:rFonts w:asciiTheme="minorHAnsi" w:hAnsiTheme="minorHAnsi"/>
                <w:i/>
                <w:color w:val="FF0000"/>
                <w:sz w:val="22"/>
                <w:szCs w:val="22"/>
              </w:rPr>
              <w:t xml:space="preserve"> City, State Zip</w:t>
            </w:r>
          </w:p>
        </w:tc>
      </w:tr>
    </w:tbl>
    <w:p w14:paraId="0A54AE6A" w14:textId="5079E083" w:rsidR="00B00EED" w:rsidRPr="00B00EED" w:rsidRDefault="00B00EED" w:rsidP="00DA1E93">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30"/>
        <w:jc w:val="both"/>
      </w:pPr>
      <w:r w:rsidRPr="00F571CB">
        <w:rPr>
          <w:b/>
          <w:u w:val="single"/>
        </w:rPr>
        <w:t>Please note:</w:t>
      </w:r>
      <w:r w:rsidRPr="00F571CB">
        <w:t xml:space="preserve">  if you are enclosing your packets in one carrier container, type “</w:t>
      </w:r>
      <w:r w:rsidRPr="00F571CB">
        <w:rPr>
          <w:b/>
          <w:u w:val="single"/>
        </w:rPr>
        <w:t xml:space="preserve">Land Acquisition </w:t>
      </w:r>
      <w:r w:rsidR="00F4521B" w:rsidRPr="00F571CB">
        <w:rPr>
          <w:b/>
          <w:u w:val="single"/>
        </w:rPr>
        <w:t>Appraisal</w:t>
      </w:r>
      <w:r w:rsidR="00284CFF" w:rsidRPr="00F571CB">
        <w:rPr>
          <w:b/>
          <w:u w:val="single"/>
        </w:rPr>
        <w:t>, Negotiation, and Relocation</w:t>
      </w:r>
      <w:r w:rsidR="00F4521B" w:rsidRPr="00F571CB">
        <w:rPr>
          <w:b/>
          <w:u w:val="single"/>
        </w:rPr>
        <w:t xml:space="preserve"> </w:t>
      </w:r>
      <w:r w:rsidRPr="00F571CB">
        <w:rPr>
          <w:b/>
          <w:u w:val="single"/>
        </w:rPr>
        <w:t>Services</w:t>
      </w:r>
      <w:r w:rsidR="00945FF3">
        <w:rPr>
          <w:b/>
          <w:u w:val="single"/>
        </w:rPr>
        <w:t>,</w:t>
      </w:r>
      <w:r w:rsidRPr="00F571CB">
        <w:rPr>
          <w:b/>
          <w:u w:val="single"/>
        </w:rPr>
        <w:t xml:space="preserve"> </w:t>
      </w:r>
      <w:r w:rsidR="004B6C9F" w:rsidRPr="00F571CB">
        <w:rPr>
          <w:b/>
          <w:u w:val="single"/>
        </w:rPr>
        <w:t>DOT</w:t>
      </w:r>
      <w:r w:rsidR="00485937" w:rsidRPr="00F571CB">
        <w:rPr>
          <w:b/>
          <w:u w:val="single"/>
        </w:rPr>
        <w:t>19</w:t>
      </w:r>
      <w:r w:rsidR="004B6C9F" w:rsidRPr="00F571CB">
        <w:rPr>
          <w:b/>
          <w:u w:val="single"/>
        </w:rPr>
        <w:t>-LAC-</w:t>
      </w:r>
      <w:r w:rsidR="00AB407C" w:rsidRPr="00F571CB">
        <w:rPr>
          <w:b/>
          <w:u w:val="single"/>
        </w:rPr>
        <w:t>D</w:t>
      </w:r>
      <w:r w:rsidR="00485937" w:rsidRPr="00F571CB">
        <w:rPr>
          <w:b/>
          <w:u w:val="single"/>
        </w:rPr>
        <w:t>8-02</w:t>
      </w:r>
      <w:r w:rsidRPr="00F571CB">
        <w:rPr>
          <w:b/>
        </w:rPr>
        <w:t xml:space="preserve">” </w:t>
      </w:r>
      <w:r w:rsidRPr="00F571CB">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lastRenderedPageBreak/>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jc w:val="center"/>
        <w:tblLook w:val="04A0" w:firstRow="1" w:lastRow="0" w:firstColumn="1" w:lastColumn="0" w:noHBand="0" w:noVBand="1"/>
      </w:tblPr>
      <w:tblGrid>
        <w:gridCol w:w="4500"/>
        <w:gridCol w:w="1338"/>
        <w:gridCol w:w="1828"/>
        <w:gridCol w:w="1491"/>
      </w:tblGrid>
      <w:tr w:rsidR="00361572" w14:paraId="1140DE21" w14:textId="77777777" w:rsidTr="00780166">
        <w:trPr>
          <w:trHeight w:val="845"/>
          <w:jc w:val="center"/>
        </w:trPr>
        <w:tc>
          <w:tcPr>
            <w:tcW w:w="4500" w:type="dxa"/>
          </w:tcPr>
          <w:p w14:paraId="2BF3E8C8"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14:paraId="4735F93A" w14:textId="77777777" w:rsidR="00361572" w:rsidRPr="005A36EB"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7CA7053A"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tcPr>
          <w:p w14:paraId="2E807623" w14:textId="77777777" w:rsidR="00361572" w:rsidRPr="00C43490"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780166">
        <w:trPr>
          <w:jc w:val="center"/>
        </w:trPr>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0C86FE54" w:rsidR="00361572" w:rsidRPr="008476F2" w:rsidRDefault="008476F2"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8476F2">
              <w:rPr>
                <w:rStyle w:val="Style2"/>
                <w:b/>
              </w:rPr>
              <w:t>6</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780166">
        <w:trPr>
          <w:trHeight w:val="764"/>
          <w:jc w:val="center"/>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780166">
        <w:trPr>
          <w:trHeight w:val="764"/>
          <w:jc w:val="center"/>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780166">
        <w:trPr>
          <w:trHeight w:val="692"/>
          <w:jc w:val="center"/>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780166">
        <w:trPr>
          <w:jc w:val="center"/>
        </w:trPr>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F571CB">
        <w:rPr>
          <w:rFonts w:cs="Arial"/>
          <w:b/>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7" w:name="Check2"/>
      <w:r w:rsidR="00DE74A9">
        <w:rPr>
          <w:rFonts w:asciiTheme="minorHAnsi" w:hAnsiTheme="minorHAnsi" w:cs="Arial"/>
        </w:rPr>
        <w:instrText xml:space="preserve">FORMCHECKBOX </w:instrText>
      </w:r>
      <w:r w:rsidR="00A46D4E">
        <w:rPr>
          <w:rFonts w:asciiTheme="minorHAnsi" w:hAnsiTheme="minorHAnsi" w:cs="Arial"/>
        </w:rPr>
      </w:r>
      <w:r w:rsidR="00A46D4E">
        <w:rPr>
          <w:rFonts w:asciiTheme="minorHAnsi" w:hAnsiTheme="minorHAnsi" w:cs="Arial"/>
        </w:rPr>
        <w:fldChar w:fldCharType="separate"/>
      </w:r>
      <w:r w:rsidR="00DE74A9">
        <w:rPr>
          <w:rFonts w:asciiTheme="minorHAnsi" w:hAnsiTheme="minorHAnsi" w:cs="Arial"/>
        </w:rPr>
        <w:fldChar w:fldCharType="end"/>
      </w:r>
      <w:bookmarkEnd w:id="7"/>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xml:space="preserve">.  This redacted copy must tell the general nature of the material </w:t>
      </w:r>
      <w:proofErr w:type="gramStart"/>
      <w:r w:rsidRPr="00361572">
        <w:rPr>
          <w:spacing w:val="-5"/>
        </w:rPr>
        <w:t>removed</w:t>
      </w:r>
      <w:r w:rsidR="00431103" w:rsidRPr="00361572">
        <w:rPr>
          <w:spacing w:val="-5"/>
        </w:rPr>
        <w:t>,</w:t>
      </w:r>
      <w:r w:rsidRPr="00361572">
        <w:rPr>
          <w:spacing w:val="-5"/>
        </w:rPr>
        <w:t xml:space="preserve"> and</w:t>
      </w:r>
      <w:proofErr w:type="gramEnd"/>
      <w:r w:rsidRPr="00361572">
        <w:rPr>
          <w:spacing w:val="-5"/>
        </w:rPr>
        <w:t xml:space="preserve">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w:t>
      </w:r>
      <w:r w:rsidR="00431103" w:rsidRPr="00361572">
        <w:rPr>
          <w:spacing w:val="-5"/>
        </w:rPr>
        <w:lastRenderedPageBreak/>
        <w:t xml:space="preserve">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w:t>
      </w:r>
      <w:proofErr w:type="gramStart"/>
      <w:r w:rsidRPr="00361572">
        <w:rPr>
          <w:rFonts w:asciiTheme="minorHAnsi" w:hAnsiTheme="minorHAnsi"/>
        </w:rPr>
        <w:t>commence, and</w:t>
      </w:r>
      <w:proofErr w:type="gramEnd"/>
      <w:r w:rsidRPr="00361572">
        <w:rPr>
          <w:rFonts w:asciiTheme="minorHAnsi" w:hAnsiTheme="minorHAnsi"/>
        </w:rPr>
        <w:t xml:space="preserve">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249327F" w14:textId="52C82FE5" w:rsidR="009E0D32" w:rsidRPr="00780166" w:rsidRDefault="00F7018C" w:rsidP="0002557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780166">
        <w:rPr>
          <w:rFonts w:asciiTheme="minorHAnsi" w:hAnsiTheme="minorHAnsi" w:cs="Arial"/>
          <w:b/>
        </w:rPr>
        <w:t xml:space="preserve">REFERENCES:  </w:t>
      </w:r>
      <w:r w:rsidR="00F4521B" w:rsidRPr="00780166">
        <w:rPr>
          <w:rFonts w:asciiTheme="minorHAnsi" w:hAnsiTheme="minorHAnsi" w:cs="Arial"/>
        </w:rPr>
        <w:fldChar w:fldCharType="begin">
          <w:ffData>
            <w:name w:val="Check1"/>
            <w:enabled/>
            <w:calcOnExit w:val="0"/>
            <w:checkBox>
              <w:sizeAuto/>
              <w:default w:val="0"/>
            </w:checkBox>
          </w:ffData>
        </w:fldChar>
      </w:r>
      <w:r w:rsidR="00F4521B" w:rsidRPr="00780166">
        <w:rPr>
          <w:rFonts w:asciiTheme="minorHAnsi" w:hAnsiTheme="minorHAnsi" w:cs="Arial"/>
        </w:rPr>
        <w:instrText xml:space="preserve"> </w:instrText>
      </w:r>
      <w:bookmarkStart w:id="8" w:name="Check1"/>
      <w:r w:rsidR="00F4521B" w:rsidRPr="00780166">
        <w:rPr>
          <w:rFonts w:asciiTheme="minorHAnsi" w:hAnsiTheme="minorHAnsi" w:cs="Arial"/>
        </w:rPr>
        <w:instrText xml:space="preserve">FORMCHECKBOX </w:instrText>
      </w:r>
      <w:r w:rsidR="00A46D4E">
        <w:rPr>
          <w:rFonts w:asciiTheme="minorHAnsi" w:hAnsiTheme="minorHAnsi" w:cs="Arial"/>
        </w:rPr>
      </w:r>
      <w:r w:rsidR="00A46D4E">
        <w:rPr>
          <w:rFonts w:asciiTheme="minorHAnsi" w:hAnsiTheme="minorHAnsi" w:cs="Arial"/>
        </w:rPr>
        <w:fldChar w:fldCharType="separate"/>
      </w:r>
      <w:r w:rsidR="00F4521B" w:rsidRPr="00780166">
        <w:rPr>
          <w:rFonts w:asciiTheme="minorHAnsi" w:hAnsiTheme="minorHAnsi" w:cs="Arial"/>
        </w:rPr>
        <w:fldChar w:fldCharType="end"/>
      </w:r>
      <w:bookmarkEnd w:id="8"/>
      <w:r w:rsidRPr="00780166">
        <w:rPr>
          <w:rFonts w:asciiTheme="minorHAnsi" w:hAnsiTheme="minorHAnsi" w:cs="Arial"/>
        </w:rPr>
        <w:t xml:space="preserve">  Yes   </w:t>
      </w:r>
      <w:r w:rsidR="00F4521B" w:rsidRPr="00780166">
        <w:rPr>
          <w:rFonts w:asciiTheme="minorHAnsi" w:hAnsiTheme="minorHAnsi" w:cs="Arial"/>
        </w:rPr>
        <w:fldChar w:fldCharType="begin">
          <w:ffData>
            <w:name w:val=""/>
            <w:enabled/>
            <w:calcOnExit w:val="0"/>
            <w:checkBox>
              <w:sizeAuto/>
              <w:default w:val="1"/>
            </w:checkBox>
          </w:ffData>
        </w:fldChar>
      </w:r>
      <w:r w:rsidR="00F4521B" w:rsidRPr="00780166">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00F4521B" w:rsidRPr="00780166">
        <w:rPr>
          <w:rFonts w:asciiTheme="minorHAnsi" w:hAnsiTheme="minorHAnsi" w:cs="Arial"/>
        </w:rPr>
        <w:fldChar w:fldCharType="end"/>
      </w:r>
      <w:r w:rsidRPr="00780166">
        <w:rPr>
          <w:rFonts w:asciiTheme="minorHAnsi" w:hAnsiTheme="minorHAnsi" w:cs="Arial"/>
        </w:rPr>
        <w:t xml:space="preserve">  No.</w:t>
      </w:r>
      <w:r w:rsidRPr="00780166">
        <w:rPr>
          <w:rFonts w:asciiTheme="minorHAnsi" w:hAnsiTheme="minorHAnsi"/>
          <w:spacing w:val="-5"/>
        </w:rPr>
        <w:tab/>
        <w:t xml:space="preserve">If “Yes” is marked, </w:t>
      </w:r>
      <w:r w:rsidR="00D80661" w:rsidRPr="00780166">
        <w:rPr>
          <w:rFonts w:asciiTheme="minorHAnsi" w:hAnsiTheme="minorHAnsi"/>
          <w:spacing w:val="-5"/>
        </w:rPr>
        <w:t>Offeror</w:t>
      </w:r>
      <w:r w:rsidRPr="00780166">
        <w:rPr>
          <w:rFonts w:asciiTheme="minorHAnsi" w:hAnsiTheme="minorHAnsi"/>
          <w:spacing w:val="-5"/>
        </w:rPr>
        <w:t xml:space="preserve"> must provide references from established private </w:t>
      </w:r>
      <w:r w:rsidR="00556605" w:rsidRPr="00780166">
        <w:rPr>
          <w:rFonts w:asciiTheme="minorHAnsi" w:hAnsiTheme="minorHAnsi"/>
          <w:spacing w:val="-5"/>
        </w:rPr>
        <w:t>Vendor</w:t>
      </w:r>
      <w:r w:rsidRPr="00780166">
        <w:rPr>
          <w:rFonts w:asciiTheme="minorHAnsi" w:hAnsiTheme="minorHAnsi"/>
          <w:spacing w:val="-5"/>
        </w:rPr>
        <w:t>s or government agencies</w:t>
      </w:r>
      <w:r w:rsidR="006428F0" w:rsidRPr="00780166">
        <w:rPr>
          <w:rFonts w:asciiTheme="minorHAnsi" w:hAnsiTheme="minorHAnsi"/>
          <w:spacing w:val="-5"/>
        </w:rPr>
        <w:t xml:space="preserve"> </w:t>
      </w:r>
      <w:r w:rsidRPr="00780166">
        <w:rPr>
          <w:rFonts w:asciiTheme="minorHAnsi" w:hAnsiTheme="minorHAnsi"/>
          <w:spacing w:val="-5"/>
        </w:rPr>
        <w:t>other than</w:t>
      </w:r>
      <w:r w:rsidR="00606481" w:rsidRPr="00780166">
        <w:rPr>
          <w:rFonts w:asciiTheme="minorHAnsi" w:hAnsiTheme="minorHAnsi"/>
          <w:spacing w:val="-5"/>
        </w:rPr>
        <w:t xml:space="preserve"> the procuring </w:t>
      </w:r>
      <w:r w:rsidR="00B87B84" w:rsidRPr="00780166">
        <w:rPr>
          <w:rFonts w:asciiTheme="minorHAnsi" w:hAnsiTheme="minorHAnsi"/>
          <w:spacing w:val="-5"/>
        </w:rPr>
        <w:t>IDOT District</w:t>
      </w:r>
      <w:r w:rsidRPr="00780166">
        <w:rPr>
          <w:rFonts w:asciiTheme="minorHAnsi" w:hAnsiTheme="minorHAnsi"/>
          <w:spacing w:val="-5"/>
        </w:rPr>
        <w:t xml:space="preserve">, who can attest to </w:t>
      </w:r>
      <w:r w:rsidR="00D80661" w:rsidRPr="00780166">
        <w:rPr>
          <w:rFonts w:asciiTheme="minorHAnsi" w:hAnsiTheme="minorHAnsi"/>
          <w:spacing w:val="-5"/>
        </w:rPr>
        <w:t>Offeror</w:t>
      </w:r>
      <w:r w:rsidRPr="00780166">
        <w:rPr>
          <w:rFonts w:asciiTheme="minorHAnsi" w:hAnsiTheme="minorHAnsi"/>
          <w:spacing w:val="-5"/>
        </w:rPr>
        <w:t xml:space="preserve">’s experience and ability to perform the contract subject of this solicitation.  </w:t>
      </w:r>
      <w:r w:rsidR="00D80661" w:rsidRPr="00780166">
        <w:rPr>
          <w:rFonts w:asciiTheme="minorHAnsi" w:hAnsiTheme="minorHAnsi"/>
          <w:spacing w:val="-5"/>
        </w:rPr>
        <w:t>Offeror</w:t>
      </w:r>
      <w:r w:rsidRPr="00780166">
        <w:rPr>
          <w:rFonts w:asciiTheme="minorHAnsi" w:hAnsiTheme="minorHAnsi"/>
          <w:spacing w:val="-5"/>
        </w:rPr>
        <w:t xml:space="preserve"> must provide the name,</w:t>
      </w:r>
      <w:r w:rsidR="009E0D32" w:rsidRPr="00780166">
        <w:rPr>
          <w:rFonts w:asciiTheme="minorHAnsi" w:hAnsiTheme="minorHAnsi"/>
          <w:spacing w:val="-5"/>
        </w:rPr>
        <w:t xml:space="preserve"> contact information and a description of the supplies or services provided using Attachment </w:t>
      </w:r>
      <w:r w:rsidR="002271D0" w:rsidRPr="00780166">
        <w:rPr>
          <w:rFonts w:asciiTheme="minorHAnsi" w:hAnsiTheme="minorHAnsi"/>
          <w:spacing w:val="-5"/>
        </w:rPr>
        <w:t>KK</w:t>
      </w:r>
      <w:r w:rsidR="009E0D32" w:rsidRPr="00780166">
        <w:rPr>
          <w:rFonts w:asciiTheme="minorHAnsi" w:hAnsiTheme="minorHAnsi"/>
          <w:spacing w:val="-5"/>
        </w:rPr>
        <w:t>.</w:t>
      </w:r>
      <w:r w:rsidR="00D2180E" w:rsidRPr="00780166">
        <w:rPr>
          <w:rFonts w:asciiTheme="minorHAnsi" w:hAnsiTheme="minorHAnsi"/>
        </w:rPr>
        <w:tab/>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F571CB" w:rsidRDefault="009E0D32" w:rsidP="00BE43AB">
      <w:pPr>
        <w:tabs>
          <w:tab w:val="left" w:pos="1440"/>
        </w:tabs>
        <w:spacing w:after="120" w:line="240" w:lineRule="auto"/>
        <w:ind w:left="1440"/>
        <w:rPr>
          <w:b/>
          <w:szCs w:val="20"/>
        </w:rPr>
      </w:pPr>
      <w:r w:rsidRPr="00F571CB">
        <w:rPr>
          <w:b/>
          <w:szCs w:val="20"/>
        </w:rPr>
        <w:t xml:space="preserve">Send invoices to: </w:t>
      </w:r>
    </w:p>
    <w:p w14:paraId="54E823D5" w14:textId="0A1C6541" w:rsidR="009E0D32" w:rsidRPr="00F571CB" w:rsidRDefault="009E0D32" w:rsidP="00D2180E">
      <w:pPr>
        <w:tabs>
          <w:tab w:val="left" w:pos="1440"/>
        </w:tabs>
        <w:spacing w:after="240" w:line="240" w:lineRule="auto"/>
        <w:ind w:left="1440"/>
        <w:contextualSpacing/>
        <w:rPr>
          <w:rFonts w:asciiTheme="minorHAnsi" w:hAnsiTheme="minorHAnsi"/>
          <w:u w:val="single"/>
        </w:rPr>
      </w:pPr>
      <w:r w:rsidRPr="00F571CB">
        <w:rPr>
          <w:rFonts w:asciiTheme="minorHAnsi" w:hAnsiTheme="minorHAnsi"/>
        </w:rPr>
        <w:t>Agency</w:t>
      </w:r>
      <w:r w:rsidR="00D2180E" w:rsidRPr="00F571CB">
        <w:rPr>
          <w:rFonts w:asciiTheme="minorHAnsi" w:hAnsiTheme="minorHAnsi"/>
        </w:rPr>
        <w:t>:</w:t>
      </w:r>
      <w:r w:rsidR="002D58B1" w:rsidRPr="00F571CB">
        <w:rPr>
          <w:rFonts w:asciiTheme="minorHAnsi" w:hAnsiTheme="minorHAnsi"/>
        </w:rPr>
        <w:tab/>
      </w:r>
      <w:r w:rsidR="002D58B1" w:rsidRPr="00F571CB">
        <w:rPr>
          <w:rFonts w:asciiTheme="minorHAnsi" w:hAnsiTheme="minorHAnsi"/>
        </w:rPr>
        <w:tab/>
      </w:r>
      <w:r w:rsidRPr="00F571CB">
        <w:rPr>
          <w:rFonts w:asciiTheme="minorHAnsi" w:hAnsiTheme="minorHAnsi"/>
        </w:rPr>
        <w:tab/>
      </w:r>
      <w:r w:rsidRPr="00F571CB">
        <w:rPr>
          <w:rFonts w:asciiTheme="minorHAnsi" w:hAnsiTheme="minorHAnsi"/>
          <w:color w:val="00B050"/>
        </w:rPr>
        <w:tab/>
      </w:r>
      <w:r w:rsidR="00F5571D" w:rsidRPr="00F571CB">
        <w:rPr>
          <w:rFonts w:asciiTheme="minorHAnsi" w:hAnsiTheme="minorHAnsi"/>
          <w:b/>
        </w:rPr>
        <w:t xml:space="preserve">Illinois </w:t>
      </w:r>
      <w:r w:rsidR="00550653" w:rsidRPr="00F571CB">
        <w:rPr>
          <w:rFonts w:asciiTheme="minorHAnsi" w:hAnsiTheme="minorHAnsi"/>
          <w:b/>
        </w:rPr>
        <w:t>Department</w:t>
      </w:r>
      <w:r w:rsidR="00F5571D" w:rsidRPr="00F571CB">
        <w:rPr>
          <w:rFonts w:asciiTheme="minorHAnsi" w:hAnsiTheme="minorHAnsi"/>
          <w:b/>
        </w:rPr>
        <w:t xml:space="preserve"> of Transportation</w:t>
      </w:r>
      <w:r w:rsidR="00F42D80" w:rsidRPr="00F571CB">
        <w:rPr>
          <w:rFonts w:asciiTheme="minorHAnsi" w:hAnsiTheme="minorHAnsi"/>
        </w:rPr>
        <w:t xml:space="preserve"> </w:t>
      </w:r>
      <w:r w:rsidR="00F42D80" w:rsidRPr="00F571CB">
        <w:rPr>
          <w:rFonts w:asciiTheme="minorHAnsi" w:hAnsiTheme="minorHAnsi"/>
          <w:b/>
        </w:rPr>
        <w:t xml:space="preserve">– District </w:t>
      </w:r>
      <w:r w:rsidR="00F4521B" w:rsidRPr="00F571CB">
        <w:rPr>
          <w:rFonts w:asciiTheme="minorHAnsi" w:hAnsiTheme="minorHAnsi"/>
          <w:b/>
        </w:rPr>
        <w:t>Eight</w:t>
      </w:r>
    </w:p>
    <w:p w14:paraId="68B38728" w14:textId="10A5798E" w:rsidR="009E0D32" w:rsidRPr="00F571CB" w:rsidRDefault="009E0D32" w:rsidP="00D2180E">
      <w:pPr>
        <w:tabs>
          <w:tab w:val="left" w:pos="1440"/>
        </w:tabs>
        <w:spacing w:after="240" w:line="240" w:lineRule="auto"/>
        <w:ind w:left="1440"/>
        <w:contextualSpacing/>
        <w:rPr>
          <w:rFonts w:asciiTheme="minorHAnsi" w:hAnsiTheme="minorHAnsi"/>
        </w:rPr>
      </w:pPr>
      <w:r w:rsidRPr="00F571CB">
        <w:rPr>
          <w:rFonts w:asciiTheme="minorHAnsi" w:hAnsiTheme="minorHAnsi"/>
        </w:rPr>
        <w:t>Attn:</w:t>
      </w:r>
      <w:r w:rsidRPr="00F571CB">
        <w:rPr>
          <w:rFonts w:asciiTheme="minorHAnsi" w:hAnsiTheme="minorHAnsi"/>
        </w:rPr>
        <w:tab/>
      </w:r>
      <w:r w:rsidRPr="00F571CB">
        <w:rPr>
          <w:rFonts w:asciiTheme="minorHAnsi" w:hAnsiTheme="minorHAnsi"/>
        </w:rPr>
        <w:tab/>
      </w:r>
      <w:r w:rsidRPr="00F571CB">
        <w:rPr>
          <w:rFonts w:asciiTheme="minorHAnsi" w:hAnsiTheme="minorHAnsi"/>
        </w:rPr>
        <w:tab/>
      </w:r>
      <w:r w:rsidRPr="00F571CB">
        <w:rPr>
          <w:rFonts w:asciiTheme="minorHAnsi" w:hAnsiTheme="minorHAnsi"/>
        </w:rPr>
        <w:tab/>
      </w:r>
      <w:sdt>
        <w:sdtPr>
          <w:rPr>
            <w:rFonts w:asciiTheme="minorHAnsi" w:hAnsiTheme="minorHAnsi"/>
            <w:b/>
          </w:rPr>
          <w:alias w:val="S-Invoicing Agency Department"/>
          <w:tag w:val="S-Invoicing Agency Department"/>
          <w:id w:val="9117088"/>
          <w:placeholder>
            <w:docPart w:val="2EBD741E812640ED80D1385C682A5A5E"/>
          </w:placeholder>
        </w:sdtPr>
        <w:sdtEndPr/>
        <w:sdtContent>
          <w:r w:rsidR="00F4521B" w:rsidRPr="00F571CB">
            <w:rPr>
              <w:rFonts w:asciiTheme="minorHAnsi" w:hAnsiTheme="minorHAnsi"/>
              <w:b/>
            </w:rPr>
            <w:t>Michael Myler</w:t>
          </w:r>
        </w:sdtContent>
      </w:sdt>
    </w:p>
    <w:p w14:paraId="4A54EF22" w14:textId="128F4E41" w:rsidR="00D2180E" w:rsidRPr="00F571CB" w:rsidRDefault="009E0D32" w:rsidP="00D2180E">
      <w:pPr>
        <w:tabs>
          <w:tab w:val="left" w:pos="1440"/>
        </w:tabs>
        <w:spacing w:after="240" w:line="240" w:lineRule="auto"/>
        <w:ind w:left="1440"/>
        <w:contextualSpacing/>
        <w:rPr>
          <w:rFonts w:asciiTheme="minorHAnsi" w:hAnsiTheme="minorHAnsi"/>
        </w:rPr>
      </w:pPr>
      <w:r w:rsidRPr="00F571CB">
        <w:rPr>
          <w:rFonts w:asciiTheme="minorHAnsi" w:hAnsiTheme="minorHAnsi"/>
        </w:rPr>
        <w:t>Address:</w:t>
      </w:r>
      <w:r w:rsidRPr="00F571CB">
        <w:rPr>
          <w:rFonts w:asciiTheme="minorHAnsi" w:hAnsiTheme="minorHAnsi"/>
        </w:rPr>
        <w:tab/>
      </w:r>
      <w:r w:rsidRPr="00F571CB">
        <w:rPr>
          <w:rFonts w:asciiTheme="minorHAnsi" w:hAnsiTheme="minorHAnsi"/>
        </w:rPr>
        <w:tab/>
      </w:r>
      <w:r w:rsidRPr="00F571CB">
        <w:rPr>
          <w:rFonts w:asciiTheme="minorHAnsi" w:hAnsiTheme="minorHAnsi"/>
        </w:rPr>
        <w:tab/>
      </w:r>
      <w:r w:rsidR="00F4521B" w:rsidRPr="00F571CB">
        <w:rPr>
          <w:rFonts w:asciiTheme="minorHAnsi" w:hAnsiTheme="minorHAnsi"/>
        </w:rPr>
        <w:t>1102 Eastport Plaza Drive</w:t>
      </w:r>
    </w:p>
    <w:p w14:paraId="3766D0E1" w14:textId="464D4337" w:rsidR="00D2180E" w:rsidRPr="00F571CB" w:rsidRDefault="009E0D32" w:rsidP="00D2180E">
      <w:pPr>
        <w:tabs>
          <w:tab w:val="left" w:pos="1440"/>
        </w:tabs>
        <w:spacing w:after="240" w:line="240" w:lineRule="auto"/>
        <w:ind w:left="1440"/>
        <w:contextualSpacing/>
        <w:rPr>
          <w:rFonts w:asciiTheme="minorHAnsi" w:hAnsiTheme="minorHAnsi"/>
        </w:rPr>
      </w:pPr>
      <w:r w:rsidRPr="00F571CB">
        <w:rPr>
          <w:rFonts w:asciiTheme="minorHAnsi" w:hAnsiTheme="minorHAnsi"/>
        </w:rPr>
        <w:t>City, State Zip:</w:t>
      </w:r>
      <w:r w:rsidRPr="00F571CB">
        <w:rPr>
          <w:rFonts w:asciiTheme="minorHAnsi" w:hAnsiTheme="minorHAnsi"/>
        </w:rPr>
        <w:tab/>
      </w:r>
      <w:r w:rsidRPr="00F571CB">
        <w:rPr>
          <w:rFonts w:asciiTheme="minorHAnsi" w:hAnsiTheme="minorHAnsi"/>
        </w:rPr>
        <w:tab/>
      </w:r>
      <w:r w:rsidRPr="00F571CB">
        <w:rPr>
          <w:rFonts w:asciiTheme="minorHAnsi" w:hAnsiTheme="minorHAnsi"/>
        </w:rPr>
        <w:tab/>
      </w:r>
      <w:r w:rsidR="00F4521B" w:rsidRPr="00F571CB">
        <w:rPr>
          <w:rFonts w:asciiTheme="minorHAnsi" w:hAnsiTheme="minorHAnsi"/>
        </w:rPr>
        <w:t>Collinsville, Illinois  62234-6198</w:t>
      </w:r>
    </w:p>
    <w:p w14:paraId="7E68264B" w14:textId="04F8B16A" w:rsidR="00D2180E" w:rsidRDefault="00D2180E" w:rsidP="00D2180E">
      <w:pPr>
        <w:tabs>
          <w:tab w:val="left" w:pos="1440"/>
        </w:tabs>
        <w:spacing w:after="240" w:line="240" w:lineRule="auto"/>
        <w:ind w:left="1440"/>
        <w:contextualSpacing/>
        <w:rPr>
          <w:rStyle w:val="PlaceholderText"/>
          <w:color w:val="auto"/>
        </w:rPr>
      </w:pPr>
      <w:r w:rsidRPr="00F571CB">
        <w:rPr>
          <w:rStyle w:val="PlaceholderText"/>
          <w:color w:val="auto"/>
        </w:rPr>
        <w:t>Email:</w:t>
      </w:r>
      <w:r w:rsidRPr="00F571CB">
        <w:rPr>
          <w:rStyle w:val="PlaceholderText"/>
          <w:color w:val="auto"/>
        </w:rPr>
        <w:tab/>
      </w:r>
      <w:r w:rsidRPr="00F571CB">
        <w:rPr>
          <w:rStyle w:val="PlaceholderText"/>
          <w:color w:val="auto"/>
        </w:rPr>
        <w:tab/>
      </w:r>
      <w:r w:rsidRPr="00F571CB">
        <w:rPr>
          <w:rStyle w:val="PlaceholderText"/>
          <w:color w:val="auto"/>
        </w:rPr>
        <w:tab/>
      </w:r>
      <w:r w:rsidRPr="00F571CB">
        <w:rPr>
          <w:rStyle w:val="PlaceholderText"/>
          <w:color w:val="auto"/>
        </w:rPr>
        <w:tab/>
      </w:r>
      <w:hyperlink r:id="rId34" w:history="1">
        <w:r w:rsidR="00521D69" w:rsidRPr="00F571CB">
          <w:rPr>
            <w:rStyle w:val="Hyperlink"/>
            <w:rFonts w:ascii="Calibri" w:hAnsi="Calibri"/>
            <w:sz w:val="22"/>
          </w:rPr>
          <w:t>Michael.Myler@Illinois.gov</w:t>
        </w:r>
      </w:hyperlink>
      <w:r w:rsidR="00521D69">
        <w:rPr>
          <w:rStyle w:val="PlaceholderText"/>
          <w:color w:val="auto"/>
        </w:rPr>
        <w:t xml:space="preserve"> </w:t>
      </w:r>
    </w:p>
    <w:p w14:paraId="7C921449" w14:textId="77777777" w:rsidR="00D2180E" w:rsidRPr="00D2180E" w:rsidRDefault="00D2180E" w:rsidP="00D2180E">
      <w:pPr>
        <w:tabs>
          <w:tab w:val="left" w:pos="1440"/>
        </w:tabs>
        <w:spacing w:after="240" w:line="240" w:lineRule="auto"/>
        <w:ind w:left="1440"/>
        <w:contextualSpacing/>
        <w:rPr>
          <w:rStyle w:val="PlaceholderText"/>
          <w:rFonts w:asciiTheme="minorHAnsi" w:hAnsiTheme="minorHAnsi"/>
          <w:color w:val="auto"/>
          <w:highlight w:val="yellow"/>
        </w:rPr>
      </w:pPr>
    </w:p>
    <w:p w14:paraId="0B213D44"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lastRenderedPageBreak/>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w:t>
      </w:r>
      <w:proofErr w:type="gramStart"/>
      <w:r w:rsidR="009154E6" w:rsidRPr="00DA1EC2">
        <w:rPr>
          <w:rFonts w:asciiTheme="minorHAnsi" w:hAnsiTheme="minorHAnsi"/>
          <w:color w:val="000000" w:themeColor="text1"/>
        </w:rPr>
        <w:t>Certifications, and</w:t>
      </w:r>
      <w:proofErr w:type="gramEnd"/>
      <w:r w:rsidR="009154E6" w:rsidRPr="00DA1EC2">
        <w:rPr>
          <w:rFonts w:asciiTheme="minorHAnsi" w:hAnsiTheme="minorHAnsi"/>
          <w:color w:val="000000" w:themeColor="text1"/>
        </w:rPr>
        <w:t xml:space="preserve">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proofErr w:type="spellStart"/>
      <w:r w:rsidR="00E9567C">
        <w:rPr>
          <w:rFonts w:asciiTheme="minorHAnsi" w:hAnsiTheme="minorHAnsi"/>
        </w:rPr>
        <w:t>BoBS</w:t>
      </w:r>
      <w:proofErr w:type="spellEnd"/>
      <w:r w:rsidR="00E9567C">
        <w:rPr>
          <w:rFonts w:asciiTheme="minorHAnsi" w:hAnsiTheme="minorHAnsi"/>
        </w:rPr>
        <w:t xml:space="preserve"> Procurement DBE Utilization Plan (</w:t>
      </w:r>
      <w:proofErr w:type="spellStart"/>
      <w:r w:rsidR="00E9567C">
        <w:rPr>
          <w:rFonts w:asciiTheme="minorHAnsi" w:hAnsiTheme="minorHAnsi"/>
        </w:rPr>
        <w:t>BoBS</w:t>
      </w:r>
      <w:proofErr w:type="spellEnd"/>
      <w:r w:rsidR="00E9567C">
        <w:rPr>
          <w:rFonts w:asciiTheme="minorHAnsi" w:hAnsiTheme="minorHAnsi"/>
        </w:rPr>
        <w:t xml:space="preserve"> 2574) and </w:t>
      </w:r>
      <w:proofErr w:type="spellStart"/>
      <w:r w:rsidR="00E9567C">
        <w:rPr>
          <w:rFonts w:asciiTheme="minorHAnsi" w:hAnsiTheme="minorHAnsi"/>
        </w:rPr>
        <w:t>BoBS</w:t>
      </w:r>
      <w:proofErr w:type="spellEnd"/>
      <w:r w:rsidR="00E9567C">
        <w:rPr>
          <w:rFonts w:asciiTheme="minorHAnsi" w:hAnsiTheme="minorHAnsi"/>
        </w:rPr>
        <w:t xml:space="preserve"> Procurement DBE Participation Statement (</w:t>
      </w:r>
      <w:proofErr w:type="spellStart"/>
      <w:r w:rsidR="00E9567C">
        <w:rPr>
          <w:rFonts w:asciiTheme="minorHAnsi" w:hAnsiTheme="minorHAnsi"/>
        </w:rPr>
        <w:t>BoBS</w:t>
      </w:r>
      <w:proofErr w:type="spellEnd"/>
      <w:r w:rsidR="00E9567C">
        <w:rPr>
          <w:rFonts w:asciiTheme="minorHAnsi" w:hAnsiTheme="minorHAnsi"/>
        </w:rPr>
        <w:t xml:space="preserve">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w:t>
      </w:r>
      <w:r>
        <w:lastRenderedPageBreak/>
        <w:t>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F571C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w:t>
      </w:r>
      <w:r w:rsidRPr="00F571CB">
        <w:rPr>
          <w:rFonts w:asciiTheme="minorHAnsi" w:hAnsiTheme="minorHAnsi"/>
        </w:rPr>
        <w:t xml:space="preserve">solicitation contain a DBE goal?  </w:t>
      </w:r>
      <w:r w:rsidR="008D1FAC" w:rsidRPr="00F571CB">
        <w:rPr>
          <w:rFonts w:asciiTheme="minorHAnsi" w:hAnsiTheme="minorHAnsi" w:cs="Arial"/>
        </w:rPr>
        <w:fldChar w:fldCharType="begin">
          <w:ffData>
            <w:name w:val=""/>
            <w:enabled/>
            <w:calcOnExit w:val="0"/>
            <w:checkBox>
              <w:sizeAuto/>
              <w:default w:val="1"/>
            </w:checkBox>
          </w:ffData>
        </w:fldChar>
      </w:r>
      <w:r w:rsidR="008D1FAC" w:rsidRPr="00F571CB">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008D1FAC" w:rsidRPr="00F571CB">
        <w:rPr>
          <w:rFonts w:asciiTheme="minorHAnsi" w:hAnsiTheme="minorHAnsi" w:cs="Arial"/>
        </w:rPr>
        <w:fldChar w:fldCharType="end"/>
      </w:r>
      <w:r w:rsidRPr="00F571CB">
        <w:rPr>
          <w:rFonts w:asciiTheme="minorHAnsi" w:hAnsiTheme="minorHAnsi" w:cs="Arial"/>
        </w:rPr>
        <w:t xml:space="preserve"> Yes </w:t>
      </w:r>
      <w:r w:rsidRPr="00F571CB">
        <w:rPr>
          <w:rFonts w:asciiTheme="minorHAnsi" w:hAnsiTheme="minorHAnsi" w:cs="Arial"/>
        </w:rPr>
        <w:fldChar w:fldCharType="begin">
          <w:ffData>
            <w:name w:val="Check2"/>
            <w:enabled/>
            <w:calcOnExit w:val="0"/>
            <w:checkBox>
              <w:sizeAuto/>
              <w:default w:val="0"/>
            </w:checkBox>
          </w:ffData>
        </w:fldChar>
      </w:r>
      <w:r w:rsidRPr="00F571CB">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Pr="00F571CB">
        <w:rPr>
          <w:rFonts w:asciiTheme="minorHAnsi" w:hAnsiTheme="minorHAnsi" w:cs="Arial"/>
        </w:rPr>
        <w:fldChar w:fldCharType="end"/>
      </w:r>
      <w:r w:rsidRPr="00F571CB">
        <w:rPr>
          <w:rFonts w:asciiTheme="minorHAnsi" w:hAnsiTheme="minorHAnsi" w:cs="Arial"/>
        </w:rPr>
        <w:t xml:space="preserve"> No</w:t>
      </w:r>
    </w:p>
    <w:p w14:paraId="3B30CB41" w14:textId="01B29492" w:rsidR="00181A8B" w:rsidRPr="00F571C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b/>
          <w:u w:val="single"/>
        </w:rPr>
      </w:pPr>
      <w:r w:rsidRPr="00F571CB">
        <w:rPr>
          <w:rFonts w:asciiTheme="minorHAnsi" w:hAnsiTheme="minorHAnsi"/>
        </w:rPr>
        <w:t xml:space="preserve">If yes, the DBE goal is:  </w:t>
      </w:r>
      <w:r w:rsidR="00521D69">
        <w:rPr>
          <w:rFonts w:asciiTheme="minorHAnsi" w:hAnsiTheme="minorHAnsi"/>
          <w:b/>
          <w:u w:val="single"/>
        </w:rPr>
        <w:t>20%</w:t>
      </w:r>
    </w:p>
    <w:p w14:paraId="59F25AA6" w14:textId="0299FD94" w:rsidR="00D419B7" w:rsidRPr="00863296" w:rsidRDefault="00464A8C" w:rsidP="00464A8C">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418C785B" w14:textId="4BB618BA"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w:t>
          </w:r>
          <w:r w:rsidR="00DE6576">
            <w:rPr>
              <w:rFonts w:asciiTheme="minorHAnsi" w:hAnsiTheme="minorHAnsi"/>
            </w:rPr>
            <w:t>782-5490</w:t>
          </w:r>
        </w:sdtContent>
      </w:sdt>
    </w:p>
    <w:p w14:paraId="44F22408" w14:textId="6E8A99F7"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sdtContent>
      </w:sdt>
    </w:p>
    <w:p w14:paraId="185D331B" w14:textId="77777777"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6B049D0D" w14:textId="77777777"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lastRenderedPageBreak/>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7777777"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C712EE">
        <w:trPr>
          <w:trHeight w:val="1322"/>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77777777"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9"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 xml:space="preserve">state </w:t>
            </w:r>
            <w:proofErr w:type="spellStart"/>
            <w:r w:rsidR="000B0FD8"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77777777"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9"/>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0"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79CFE72D" w14:textId="77777777" w:rsidR="00B90C06" w:rsidRP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p w14:paraId="37E492FF" w14:textId="77777777" w:rsidR="00B90C06" w:rsidRPr="00B90C06" w:rsidRDefault="00B90C06" w:rsidP="00B90C06">
            <w:pPr>
              <w:pStyle w:val="ListParagraph"/>
              <w:spacing w:after="0" w:line="240" w:lineRule="auto"/>
              <w:rPr>
                <w:rFonts w:asciiTheme="minorHAnsi" w:hAnsiTheme="minorHAnsi"/>
              </w:rPr>
            </w:pP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76A2C5C6"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3009EB9" w14:textId="77777777" w:rsidR="00B90C06" w:rsidRPr="00957A16" w:rsidRDefault="00D65981" w:rsidP="00B90C06">
            <w:p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heme="majorEastAsia" w:hAnsiTheme="minorHAnsi" w:cs="Arial"/>
                <w:b/>
                <w:bCs/>
                <w:snapToGrid w:val="0"/>
                <w:u w:val="single"/>
              </w:rPr>
              <w:t xml:space="preserve">MANDATORY REQUIREMENT:  APPRAISAL REPORT - </w:t>
            </w:r>
            <w:r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Appraisal reports to be prepared  in the format</w:t>
            </w:r>
            <w:r w:rsidR="00244F28" w:rsidRPr="00957A16">
              <w:rPr>
                <w:rFonts w:asciiTheme="minorHAnsi" w:eastAsia="Times New Roman" w:hAnsiTheme="minorHAnsi" w:cs="Arial"/>
                <w:snapToGrid w:val="0"/>
                <w:color w:val="000000"/>
              </w:rPr>
              <w:t>s</w:t>
            </w:r>
            <w:r w:rsidRPr="00957A16">
              <w:rPr>
                <w:rFonts w:asciiTheme="minorHAnsi" w:eastAsia="Times New Roman" w:hAnsiTheme="minorHAnsi" w:cs="Arial"/>
                <w:snapToGrid w:val="0"/>
                <w:color w:val="000000"/>
              </w:rPr>
              <w:t xml:space="preserve"> outlined and in accordance with the Land Acquisition Policies and Procedures Manual (LAPPM)</w:t>
            </w:r>
            <w:r w:rsidR="009E6F7F" w:rsidRPr="00957A16">
              <w:rPr>
                <w:rFonts w:asciiTheme="minorHAnsi" w:eastAsia="Times New Roman" w:hAnsiTheme="minorHAnsi" w:cs="Arial"/>
                <w:snapToGrid w:val="0"/>
                <w:color w:val="000000"/>
              </w:rPr>
              <w:t>.</w:t>
            </w:r>
            <w:r w:rsidRPr="00957A16">
              <w:rPr>
                <w:rFonts w:asciiTheme="minorHAnsi" w:eastAsia="Times New Roman" w:hAnsiTheme="minorHAnsi" w:cs="Arial"/>
                <w:snapToGrid w:val="0"/>
                <w:color w:val="000000"/>
              </w:rPr>
              <w:t xml:space="preserve"> </w:t>
            </w:r>
          </w:p>
          <w:p w14:paraId="79D626F9" w14:textId="77777777" w:rsidR="00B90C06" w:rsidRPr="00957A16" w:rsidRDefault="00B90C06" w:rsidP="00B90C06">
            <w:pPr>
              <w:tabs>
                <w:tab w:val="left" w:pos="1800"/>
              </w:tabs>
              <w:spacing w:after="0" w:line="240" w:lineRule="auto"/>
              <w:jc w:val="both"/>
              <w:rPr>
                <w:rFonts w:asciiTheme="minorHAnsi" w:eastAsia="Times New Roman" w:hAnsiTheme="minorHAnsi" w:cs="Arial"/>
                <w:snapToGrid w:val="0"/>
                <w:color w:val="000000"/>
              </w:rPr>
            </w:pPr>
          </w:p>
          <w:p w14:paraId="27A223C2" w14:textId="77777777" w:rsidR="00B90C06" w:rsidRPr="00957A16" w:rsidRDefault="00D65981" w:rsidP="006F57D8">
            <w:pPr>
              <w:pStyle w:val="ListParagraph"/>
              <w:numPr>
                <w:ilvl w:val="0"/>
                <w:numId w:val="35"/>
              </w:num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imes New Roman" w:hAnsiTheme="minorHAnsi" w:cs="Arial"/>
                <w:snapToGrid w:val="0"/>
                <w:color w:val="000000"/>
              </w:rPr>
              <w:t>The Appraisal Report shall be performed by an Appraiser on the S</w:t>
            </w:r>
            <w:r w:rsidR="00066C3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Appraiser list in accordance with the LAPPM.  </w:t>
            </w:r>
          </w:p>
          <w:p w14:paraId="1242825A" w14:textId="77777777" w:rsidR="00D65981" w:rsidRPr="00957A16" w:rsidRDefault="00D65981" w:rsidP="006F57D8">
            <w:pPr>
              <w:pStyle w:val="ListParagraph"/>
              <w:numPr>
                <w:ilvl w:val="0"/>
                <w:numId w:val="35"/>
              </w:numPr>
              <w:tabs>
                <w:tab w:val="left" w:pos="1800"/>
              </w:tabs>
              <w:spacing w:after="0"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p w14:paraId="1C8F6501" w14:textId="67AC1274" w:rsidR="00D65981" w:rsidRPr="00957A16" w:rsidRDefault="00D65981" w:rsidP="006F57D8">
            <w:pPr>
              <w:pStyle w:val="ListParagraph"/>
              <w:numPr>
                <w:ilvl w:val="0"/>
                <w:numId w:val="35"/>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Appraiser shall have no less than </w:t>
            </w:r>
            <w:r w:rsidR="00945FF3">
              <w:rPr>
                <w:rFonts w:asciiTheme="minorHAnsi" w:eastAsia="Times New Roman" w:hAnsiTheme="minorHAnsi" w:cs="Arial"/>
                <w:snapToGrid w:val="0"/>
                <w:color w:val="000000"/>
              </w:rPr>
              <w:t xml:space="preserve">5 </w:t>
            </w:r>
            <w:r w:rsidRPr="00957A16">
              <w:rPr>
                <w:rFonts w:asciiTheme="minorHAnsi" w:eastAsia="Times New Roman" w:hAnsiTheme="minorHAnsi" w:cs="Arial"/>
                <w:snapToGrid w:val="0"/>
                <w:color w:val="000000"/>
              </w:rPr>
              <w:t xml:space="preserve">years of knowledge and experience in all aspects of eminent domain appraising.  </w:t>
            </w:r>
          </w:p>
        </w:tc>
        <w:tc>
          <w:tcPr>
            <w:tcW w:w="1427" w:type="dxa"/>
            <w:tcBorders>
              <w:top w:val="single" w:sz="4" w:space="0" w:color="auto"/>
              <w:left w:val="single" w:sz="4" w:space="0" w:color="auto"/>
              <w:bottom w:val="single" w:sz="4" w:space="0" w:color="auto"/>
              <w:right w:val="single" w:sz="4" w:space="0" w:color="auto"/>
            </w:tcBorders>
            <w:vAlign w:val="center"/>
          </w:tcPr>
          <w:p w14:paraId="44229494"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1.1.4.</w:t>
            </w:r>
          </w:p>
          <w:p w14:paraId="7DAADAF6"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9F1079"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5747A43C"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2746710"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FA0AD08"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5D8A2B99" w14:textId="77777777" w:rsidR="00D65981" w:rsidRPr="00957A16" w:rsidRDefault="00F828B3" w:rsidP="00D65981">
            <w:pPr>
              <w:tabs>
                <w:tab w:val="left" w:pos="1800"/>
              </w:tabs>
              <w:spacing w:line="240" w:lineRule="auto"/>
              <w:jc w:val="both"/>
              <w:rPr>
                <w:rFonts w:asciiTheme="minorHAnsi" w:eastAsiaTheme="minorHAnsi" w:hAnsiTheme="minorHAnsi" w:cs="Arial"/>
                <w:b/>
                <w:snapToGrid w:val="0"/>
                <w:u w:val="single"/>
              </w:rPr>
            </w:pPr>
            <w:r w:rsidRPr="00957A16">
              <w:rPr>
                <w:rFonts w:asciiTheme="minorHAnsi" w:eastAsiaTheme="minorHAnsi" w:hAnsiTheme="minorHAnsi" w:cs="Arial"/>
                <w:b/>
                <w:snapToGrid w:val="0"/>
                <w:u w:val="single"/>
              </w:rPr>
              <w:t xml:space="preserve">MANDATORY REQUIREMENT: </w:t>
            </w:r>
            <w:r w:rsidR="00D65981" w:rsidRPr="00957A16">
              <w:rPr>
                <w:rFonts w:asciiTheme="minorHAnsi" w:eastAsiaTheme="minorHAnsi" w:hAnsiTheme="minorHAnsi" w:cs="Arial"/>
                <w:b/>
                <w:snapToGrid w:val="0"/>
                <w:u w:val="single"/>
              </w:rPr>
              <w:t xml:space="preserve">REVIEW APPRAISAL CERTIFICATION REPORT </w:t>
            </w:r>
            <w:r w:rsidR="00D65981" w:rsidRPr="00957A16">
              <w:rPr>
                <w:rFonts w:asciiTheme="minorHAnsi" w:eastAsiaTheme="minorHAnsi" w:hAnsiTheme="minorHAnsi" w:cs="Arial"/>
                <w:b/>
                <w:snapToGrid w:val="0"/>
              </w:rPr>
              <w:t xml:space="preserve">- </w:t>
            </w:r>
            <w:r w:rsidR="00D65981"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00D65981" w:rsidRPr="00957A16">
              <w:rPr>
                <w:rFonts w:asciiTheme="minorHAnsi" w:eastAsia="Times New Roman" w:hAnsiTheme="minorHAnsi" w:cs="Arial"/>
                <w:snapToGrid w:val="0"/>
                <w:color w:val="000000"/>
              </w:rPr>
              <w:t xml:space="preserve"> shall provide Review Appraisal Certification reports to be prepared  in the format</w:t>
            </w:r>
            <w:r w:rsidR="00244F28" w:rsidRPr="00957A16">
              <w:rPr>
                <w:rFonts w:asciiTheme="minorHAnsi" w:eastAsia="Times New Roman" w:hAnsiTheme="minorHAnsi" w:cs="Arial"/>
                <w:snapToGrid w:val="0"/>
                <w:color w:val="000000"/>
              </w:rPr>
              <w:t>s</w:t>
            </w:r>
            <w:r w:rsidR="00D65981" w:rsidRPr="00957A16">
              <w:rPr>
                <w:rFonts w:asciiTheme="minorHAnsi" w:eastAsia="Times New Roman" w:hAnsiTheme="minorHAnsi" w:cs="Arial"/>
                <w:snapToGrid w:val="0"/>
                <w:color w:val="000000"/>
              </w:rPr>
              <w:t xml:space="preserve"> outlined and in accordance with the Land Acquisition Policies and Procedures Manual (LAPPM).</w:t>
            </w:r>
          </w:p>
          <w:p w14:paraId="18B7715D" w14:textId="77777777" w:rsidR="00D65981" w:rsidRPr="00957A16" w:rsidRDefault="00D65981" w:rsidP="006F57D8">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The Review Appraisal Certification Report shall be performed by an Appraiser on the S</w:t>
            </w:r>
            <w:r w:rsidR="004E5FA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Review Appraiser list in accordance with the LAPPM.  </w:t>
            </w:r>
          </w:p>
          <w:p w14:paraId="5084BC06" w14:textId="77777777" w:rsidR="00D20EAF" w:rsidRPr="00D20EAF"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 xml:space="preserve">The Appraiser shall have no less than 5 years of knowledge and experience in all aspects of eminent domain appraising.  </w:t>
            </w:r>
          </w:p>
          <w:p w14:paraId="0F2E17B6" w14:textId="77777777" w:rsidR="00D65981" w:rsidRPr="00957A16"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snapToGrid w:val="0"/>
              </w:rPr>
              <w:lastRenderedPageBreak/>
              <w:t>The Appraiser shall be an Illinois Certified General Real Estate Appraiser or an Illinois Certified Residential Real Estate Appraiser.</w:t>
            </w:r>
          </w:p>
        </w:tc>
        <w:tc>
          <w:tcPr>
            <w:tcW w:w="1427" w:type="dxa"/>
            <w:tcBorders>
              <w:top w:val="single" w:sz="4" w:space="0" w:color="auto"/>
              <w:left w:val="single" w:sz="4" w:space="0" w:color="auto"/>
              <w:bottom w:val="single" w:sz="4" w:space="0" w:color="auto"/>
              <w:right w:val="single" w:sz="4" w:space="0" w:color="auto"/>
            </w:tcBorders>
            <w:vAlign w:val="center"/>
          </w:tcPr>
          <w:p w14:paraId="7650594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1.1.5.</w:t>
            </w:r>
          </w:p>
          <w:p w14:paraId="037F34BF"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2173F6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0E83F38"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8CDF0EE"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9E6F7F" w:rsidRPr="004B6C9F" w14:paraId="4EF59BD2"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621AEC30" w14:textId="77777777" w:rsidR="009E6F7F" w:rsidRPr="009B6601" w:rsidRDefault="009E6F7F" w:rsidP="009E6F7F">
            <w:pPr>
              <w:tabs>
                <w:tab w:val="left" w:pos="1800"/>
              </w:tabs>
              <w:spacing w:line="240" w:lineRule="auto"/>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r w:rsidR="00A876FA">
              <w:rPr>
                <w:rFonts w:asciiTheme="minorHAnsi" w:eastAsiaTheme="minorHAnsi" w:hAnsiTheme="minorHAnsi" w:cs="Arial"/>
                <w:b/>
                <w:snapToGrid w:val="0"/>
              </w:rPr>
              <w:t xml:space="preserve"> - </w:t>
            </w:r>
            <w:r w:rsidRPr="009B6601">
              <w:rPr>
                <w:rFonts w:asciiTheme="minorHAnsi" w:hAnsiTheme="minorHAnsi" w:cs="Arial"/>
                <w:snapToGrid w:val="0"/>
                <w:szCs w:val="23"/>
              </w:rPr>
              <w:t xml:space="preserve">The </w:t>
            </w:r>
            <w:r w:rsidR="006C4E57">
              <w:rPr>
                <w:rFonts w:asciiTheme="minorHAnsi" w:hAnsiTheme="minorHAnsi" w:cs="Arial"/>
                <w:snapToGrid w:val="0"/>
                <w:szCs w:val="23"/>
              </w:rPr>
              <w:t>Vendor</w:t>
            </w:r>
            <w:r w:rsidRPr="009B6601">
              <w:rPr>
                <w:rFonts w:asciiTheme="minorHAnsi" w:hAnsiTheme="minorHAnsi" w:cs="Arial"/>
                <w:snapToGrid w:val="0"/>
                <w:szCs w:val="23"/>
              </w:rPr>
              <w:t xml:space="preserve"> shall provide for a Specialty Report to be performed  and completed in accordance with the Land Acquisition Policy and Procedures Manual (LAPPM</w:t>
            </w:r>
            <w:r>
              <w:rPr>
                <w:rFonts w:asciiTheme="minorHAnsi" w:hAnsiTheme="minorHAnsi" w:cs="Arial"/>
                <w:snapToGrid w:val="0"/>
                <w:szCs w:val="23"/>
              </w:rPr>
              <w:t>).</w:t>
            </w:r>
          </w:p>
          <w:p w14:paraId="3DE3D6F0" w14:textId="77777777" w:rsidR="009E6F7F" w:rsidRPr="009E6F7F" w:rsidRDefault="009E6F7F" w:rsidP="006F57D8">
            <w:pPr>
              <w:pStyle w:val="ListParagraph"/>
              <w:numPr>
                <w:ilvl w:val="0"/>
                <w:numId w:val="39"/>
              </w:numPr>
              <w:tabs>
                <w:tab w:val="left" w:pos="1800"/>
              </w:tabs>
              <w:spacing w:line="240" w:lineRule="auto"/>
              <w:jc w:val="both"/>
              <w:rPr>
                <w:rFonts w:asciiTheme="minorHAnsi" w:eastAsiaTheme="minorHAnsi" w:hAnsiTheme="minorHAnsi" w:cs="Arial"/>
                <w:b/>
                <w:snapToGrid w:val="0"/>
                <w:u w:val="single"/>
              </w:rPr>
            </w:pPr>
            <w:r w:rsidRPr="009E6F7F">
              <w:rPr>
                <w:rFonts w:asciiTheme="minorHAnsi" w:hAnsiTheme="minorHAnsi" w:cs="Arial"/>
                <w:snapToGrid w:val="0"/>
                <w:szCs w:val="23"/>
              </w:rPr>
              <w:t>A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w:t>
            </w:r>
          </w:p>
          <w:p w14:paraId="68B9856F" w14:textId="77777777" w:rsidR="009E6F7F" w:rsidRPr="009E6F7F" w:rsidRDefault="009E6F7F" w:rsidP="006F57D8">
            <w:pPr>
              <w:pStyle w:val="ListParagraph"/>
              <w:numPr>
                <w:ilvl w:val="0"/>
                <w:numId w:val="39"/>
              </w:numPr>
              <w:tabs>
                <w:tab w:val="left" w:pos="5040"/>
              </w:tabs>
              <w:spacing w:line="240" w:lineRule="auto"/>
              <w:jc w:val="both"/>
              <w:rPr>
                <w:rFonts w:asciiTheme="minorHAnsi" w:eastAsiaTheme="minorHAnsi" w:hAnsiTheme="minorHAnsi" w:cs="Arial"/>
                <w:snapToGrid w:val="0"/>
              </w:rPr>
            </w:pPr>
            <w:r w:rsidRPr="009E6F7F">
              <w:rPr>
                <w:rFonts w:asciiTheme="minorHAnsi" w:eastAsia="Times New Roman" w:hAnsiTheme="minorHAnsi" w:cs="Arial"/>
                <w:snapToGrid w:val="0"/>
                <w:color w:val="000000"/>
                <w:szCs w:val="20"/>
              </w:rPr>
              <w:t>The Specialty Agent shall have no less than 10 years of knowledge and experience in their specialty field.</w:t>
            </w:r>
          </w:p>
          <w:p w14:paraId="3040E1C5" w14:textId="77777777" w:rsidR="009E6F7F" w:rsidRPr="009E6F7F" w:rsidRDefault="009E6F7F" w:rsidP="006F57D8">
            <w:pPr>
              <w:pStyle w:val="ListParagraph"/>
              <w:numPr>
                <w:ilvl w:val="0"/>
                <w:numId w:val="39"/>
              </w:numPr>
              <w:tabs>
                <w:tab w:val="left" w:pos="1800"/>
              </w:tabs>
              <w:spacing w:line="240" w:lineRule="auto"/>
              <w:jc w:val="both"/>
              <w:rPr>
                <w:rFonts w:asciiTheme="minorHAnsi" w:eastAsiaTheme="majorEastAsia" w:hAnsiTheme="minorHAnsi" w:cs="Arial"/>
                <w:b/>
                <w:bCs/>
                <w:snapToGrid w:val="0"/>
                <w:u w:val="single"/>
              </w:rPr>
            </w:pPr>
            <w:r w:rsidRPr="009E6F7F">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or Architect)</w:t>
            </w:r>
          </w:p>
        </w:tc>
        <w:tc>
          <w:tcPr>
            <w:tcW w:w="1427" w:type="dxa"/>
            <w:tcBorders>
              <w:top w:val="single" w:sz="4" w:space="0" w:color="auto"/>
              <w:left w:val="single" w:sz="4" w:space="0" w:color="auto"/>
              <w:bottom w:val="single" w:sz="4" w:space="0" w:color="auto"/>
              <w:right w:val="single" w:sz="4" w:space="0" w:color="auto"/>
            </w:tcBorders>
            <w:vAlign w:val="center"/>
          </w:tcPr>
          <w:p w14:paraId="4422125D" w14:textId="77777777" w:rsidR="009E6F7F"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1.1.6.</w:t>
            </w:r>
          </w:p>
          <w:p w14:paraId="6A2764C8"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452352F"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0CF0E76" w14:textId="77777777" w:rsidR="009E6F7F"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26A9C2A" w14:textId="77777777" w:rsidR="009E6F7F"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390EF46A"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3F67B9B5" w14:textId="77777777" w:rsidR="00D65981" w:rsidRPr="00DB7BE0" w:rsidRDefault="00D65981" w:rsidP="00D65981">
            <w:pPr>
              <w:tabs>
                <w:tab w:val="left" w:pos="18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NEGOTIATION </w:t>
            </w:r>
            <w:r w:rsidRPr="0058029F">
              <w:rPr>
                <w:rFonts w:asciiTheme="minorHAnsi" w:eastAsiaTheme="majorEastAsia" w:hAnsiTheme="minorHAnsi" w:cs="Arial"/>
                <w:b/>
                <w:bCs/>
                <w:snapToGrid w:val="0"/>
              </w:rPr>
              <w:t xml:space="preserve">- </w:t>
            </w:r>
            <w:r w:rsidRPr="0058029F">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conduct the Negotiation of a right of way parcel needed for a S</w:t>
            </w:r>
            <w:r w:rsidR="00066C3A">
              <w:rPr>
                <w:rFonts w:asciiTheme="minorHAnsi" w:eastAsiaTheme="minorHAnsi" w:hAnsiTheme="minorHAnsi" w:cs="Arial"/>
                <w:snapToGrid w:val="0"/>
              </w:rPr>
              <w:t>tate</w:t>
            </w:r>
            <w:r w:rsidRPr="0058029F">
              <w:rPr>
                <w:rFonts w:asciiTheme="minorHAnsi" w:eastAsiaTheme="minorHAnsi" w:hAnsiTheme="minorHAnsi" w:cs="Arial"/>
                <w:snapToGrid w:val="0"/>
              </w:rPr>
              <w:t xml:space="preserve"> project, to be performed by a Negotiator, in accordance with the </w:t>
            </w:r>
            <w:r w:rsidRPr="00A65571">
              <w:rPr>
                <w:rFonts w:asciiTheme="minorHAnsi" w:eastAsiaTheme="minorHAnsi" w:hAnsiTheme="minorHAnsi" w:cs="Arial"/>
                <w:snapToGrid w:val="0"/>
              </w:rPr>
              <w:t>Land Acquisition Policy and Procedures</w:t>
            </w:r>
            <w:r w:rsidRPr="00DB7BE0">
              <w:rPr>
                <w:rFonts w:asciiTheme="minorHAnsi" w:eastAsiaTheme="minorHAnsi" w:hAnsiTheme="minorHAnsi" w:cs="Arial"/>
                <w:snapToGrid w:val="0"/>
              </w:rPr>
              <w:t xml:space="preserve"> Manual (LAPPM).</w:t>
            </w:r>
          </w:p>
          <w:p w14:paraId="094C2D3F" w14:textId="77777777" w:rsidR="00D65981" w:rsidRPr="0058029F" w:rsidRDefault="00D65981" w:rsidP="006F57D8">
            <w:pPr>
              <w:pStyle w:val="ListParagraph"/>
              <w:numPr>
                <w:ilvl w:val="0"/>
                <w:numId w:val="40"/>
              </w:numPr>
              <w:tabs>
                <w:tab w:val="left" w:pos="18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Negotiation shall be performed by a Negotiator on the S</w:t>
            </w:r>
            <w:r w:rsidR="004E5FAA">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Fee/Specialty Agent Negotiator list in accordance with the LAPPM.  </w:t>
            </w:r>
          </w:p>
          <w:p w14:paraId="4A709138" w14:textId="77777777" w:rsidR="00D65981" w:rsidRPr="0058029F" w:rsidRDefault="00D65981" w:rsidP="006F57D8">
            <w:pPr>
              <w:pStyle w:val="ListParagraph"/>
              <w:numPr>
                <w:ilvl w:val="0"/>
                <w:numId w:val="40"/>
              </w:numPr>
              <w:rPr>
                <w:rFonts w:asciiTheme="minorHAnsi" w:eastAsia="Times New Roman" w:hAnsiTheme="minorHAnsi" w:cstheme="minorHAnsi"/>
                <w:spacing w:val="-5"/>
              </w:rPr>
            </w:pPr>
            <w:r w:rsidRPr="0058029F">
              <w:rPr>
                <w:rFonts w:asciiTheme="minorHAnsi" w:eastAsiaTheme="minorHAnsi" w:hAnsiTheme="minorHAnsi" w:cs="Arial"/>
                <w:snapToGrid w:val="0"/>
              </w:rPr>
              <w:t xml:space="preserve">The Negotiator shall have no less than </w:t>
            </w:r>
            <w:r w:rsidR="00C20087" w:rsidRPr="0058029F">
              <w:rPr>
                <w:rFonts w:asciiTheme="minorHAnsi" w:eastAsiaTheme="minorHAnsi" w:hAnsiTheme="minorHAnsi" w:cs="Arial"/>
                <w:snapToGrid w:val="0"/>
              </w:rPr>
              <w:t xml:space="preserve">3 </w:t>
            </w:r>
            <w:r w:rsidRPr="0058029F">
              <w:rPr>
                <w:rFonts w:asciiTheme="minorHAnsi" w:eastAsiaTheme="minorHAnsi" w:hAnsiTheme="minorHAnsi" w:cs="Arial"/>
                <w:snapToGrid w:val="0"/>
              </w:rPr>
              <w:t xml:space="preserve">years of knowledge and experience in all aspects of acquisition/negotiation of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5B7FE82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1.1.7.</w:t>
            </w:r>
          </w:p>
          <w:p w14:paraId="54FB40EB"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5F65C26"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73A0369" w14:textId="77777777" w:rsidR="00D65981" w:rsidRDefault="00D65981" w:rsidP="00D65981">
            <w:pPr>
              <w:jc w:val="center"/>
              <w:rPr>
                <w:rFonts w:asciiTheme="minorHAnsi" w:eastAsia="Times New Roman" w:hAnsiTheme="minorHAnsi" w:cstheme="minorHAnsi"/>
              </w:rPr>
            </w:pPr>
          </w:p>
          <w:p w14:paraId="27A19250" w14:textId="77777777" w:rsidR="0093161C"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C76BF41" w14:textId="77777777" w:rsidR="004C42FF" w:rsidRDefault="004C42FF" w:rsidP="00D65981">
            <w:pPr>
              <w:jc w:val="center"/>
              <w:rPr>
                <w:rFonts w:asciiTheme="minorHAnsi" w:eastAsia="Times New Roman" w:hAnsiTheme="minorHAnsi" w:cstheme="minorHAnsi"/>
                <w:b/>
              </w:rPr>
            </w:pPr>
          </w:p>
          <w:p w14:paraId="729429A8"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0F9C25D5"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DC34D05" w14:textId="77777777" w:rsidR="00D65981" w:rsidRPr="00DB7BE0" w:rsidRDefault="00D65981" w:rsidP="00D65981">
            <w:pPr>
              <w:tabs>
                <w:tab w:val="left" w:pos="27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RELOCATION: </w:t>
            </w:r>
            <w:r w:rsidRPr="0058029F">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w:t>
            </w:r>
            <w:r w:rsidRPr="00A65571">
              <w:rPr>
                <w:rFonts w:asciiTheme="minorHAnsi" w:eastAsiaTheme="minorHAnsi" w:hAnsiTheme="minorHAnsi" w:cs="Arial"/>
                <w:snapToGrid w:val="0"/>
              </w:rPr>
              <w:t xml:space="preserve">conduct the Relocation of a right of way parcel needed for a </w:t>
            </w:r>
            <w:r w:rsidRPr="00DB7BE0">
              <w:rPr>
                <w:rFonts w:asciiTheme="minorHAnsi" w:eastAsiaTheme="minorHAnsi" w:hAnsiTheme="minorHAnsi" w:cs="Arial"/>
                <w:snapToGrid w:val="0"/>
                <w:color w:val="000000"/>
              </w:rPr>
              <w:t>S</w:t>
            </w:r>
            <w:r w:rsidR="00066C3A">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in accordance with the Land Acquisition Policy and Procedures Manual (LAPPM).</w:t>
            </w:r>
          </w:p>
          <w:p w14:paraId="186E695F" w14:textId="77777777" w:rsidR="00D65981" w:rsidRPr="0058029F" w:rsidRDefault="00D65981" w:rsidP="006F57D8">
            <w:pPr>
              <w:pStyle w:val="ListParagraph"/>
              <w:numPr>
                <w:ilvl w:val="0"/>
                <w:numId w:val="41"/>
              </w:numPr>
              <w:tabs>
                <w:tab w:val="left" w:pos="27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Relocation shall be performed by a Relocation Agent on the S</w:t>
            </w:r>
            <w:r w:rsidR="00066C3A">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Approved Fee/Specialty Agent List for Relocation Agents in accordance with the LAPPM.</w:t>
            </w:r>
          </w:p>
          <w:p w14:paraId="5ECD2FF6" w14:textId="77777777" w:rsidR="00D65981" w:rsidRPr="0058029F" w:rsidRDefault="00D65981" w:rsidP="006F57D8">
            <w:pPr>
              <w:pStyle w:val="ListParagraph"/>
              <w:numPr>
                <w:ilvl w:val="0"/>
                <w:numId w:val="41"/>
              </w:numPr>
              <w:tabs>
                <w:tab w:val="left" w:pos="2700"/>
              </w:tabs>
              <w:spacing w:line="240" w:lineRule="auto"/>
              <w:jc w:val="both"/>
              <w:rPr>
                <w:rFonts w:asciiTheme="minorHAnsi" w:eastAsia="Times New Roman" w:hAnsiTheme="minorHAnsi" w:cstheme="minorHAnsi"/>
                <w:spacing w:val="-5"/>
              </w:rPr>
            </w:pPr>
            <w:r w:rsidRPr="0058029F">
              <w:rPr>
                <w:rFonts w:asciiTheme="minorHAnsi" w:eastAsiaTheme="minorHAnsi" w:hAnsiTheme="minorHAnsi" w:cs="Arial"/>
                <w:snapToGrid w:val="0"/>
              </w:rPr>
              <w:lastRenderedPageBreak/>
              <w:t xml:space="preserve">The Relocation Agent shall have no less than </w:t>
            </w:r>
            <w:r w:rsidR="00C20087" w:rsidRPr="0058029F">
              <w:rPr>
                <w:rFonts w:asciiTheme="minorHAnsi" w:eastAsiaTheme="minorHAnsi" w:hAnsiTheme="minorHAnsi" w:cs="Arial"/>
                <w:snapToGrid w:val="0"/>
              </w:rPr>
              <w:t>3</w:t>
            </w:r>
            <w:r w:rsidRPr="0058029F">
              <w:rPr>
                <w:rFonts w:asciiTheme="minorHAnsi" w:eastAsiaTheme="minorHAnsi" w:hAnsiTheme="minorHAnsi" w:cs="Arial"/>
                <w:snapToGrid w:val="0"/>
              </w:rPr>
              <w:t xml:space="preserve"> years of knowledge and experience in all aspects of relocation of a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00B5D107"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1.1.8.</w:t>
            </w:r>
          </w:p>
          <w:p w14:paraId="5A20B928"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346C158A"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3183248D"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F1E11C3"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D65981" w:rsidRDefault="00B3298F" w:rsidP="00500D5F">
            <w:pPr>
              <w:spacing w:after="0" w:line="240" w:lineRule="auto"/>
              <w:jc w:val="center"/>
              <w:rPr>
                <w:rFonts w:eastAsia="Times New Roman"/>
              </w:rPr>
            </w:pPr>
            <w:r w:rsidRPr="004B6C9F">
              <w:rPr>
                <w:rFonts w:asciiTheme="minorHAnsi" w:eastAsia="Times New Roman" w:hAnsiTheme="minorHAnsi" w:cstheme="minorHAnsi"/>
                <w:b/>
                <w:spacing w:val="-5"/>
                <w:u w:val="single"/>
              </w:rPr>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D65981" w:rsidRDefault="00D65981"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D65981" w:rsidRDefault="00D65981"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D65981" w:rsidRPr="0093161C" w:rsidRDefault="00B3298F" w:rsidP="00500D5F">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93161C"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93161C" w:rsidRPr="004B6C9F" w:rsidRDefault="0093161C" w:rsidP="00500D5F">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93161C" w:rsidRDefault="0093161C"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93161C" w:rsidRDefault="0093161C"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93161C" w:rsidRPr="0093161C" w:rsidRDefault="0093161C" w:rsidP="00500D5F">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D65981" w14:paraId="488D9DAF" w14:textId="77777777" w:rsidTr="00C712EE">
        <w:trPr>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D65981" w:rsidRDefault="00D65981" w:rsidP="00D65981">
            <w:pPr>
              <w:rPr>
                <w:rFonts w:ascii="Arial" w:eastAsia="Times New Roman" w:hAnsi="Arial"/>
                <w:b/>
                <w:spacing w:val="-5"/>
              </w:rPr>
            </w:pPr>
            <w:r>
              <w:rPr>
                <w:rFonts w:eastAsia="Times New Roman"/>
              </w:rPr>
              <w:t xml:space="preserve">*** </w:t>
            </w:r>
            <w:r w:rsidR="00556605">
              <w:rPr>
                <w:rFonts w:eastAsia="Times New Roman"/>
                <w:b/>
              </w:rPr>
              <w:t>VENDOR</w:t>
            </w:r>
            <w:r>
              <w:rPr>
                <w:rFonts w:eastAsia="Times New Roman"/>
                <w:b/>
              </w:rPr>
              <w:t xml:space="preserve">S MUST SCORE AT LEAST </w:t>
            </w:r>
            <w:r w:rsidR="0093161C" w:rsidRPr="0058029F">
              <w:rPr>
                <w:rFonts w:eastAsia="Times New Roman"/>
                <w:b/>
              </w:rPr>
              <w:t>680</w:t>
            </w:r>
            <w:r w:rsidRPr="0058029F">
              <w:rPr>
                <w:rFonts w:eastAsia="Times New Roman"/>
                <w:b/>
              </w:rPr>
              <w:t xml:space="preserve">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D65981" w:rsidRDefault="00D65981" w:rsidP="00D6598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D65981" w:rsidRDefault="00D65981" w:rsidP="00D6598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D65981" w:rsidRDefault="00D65981" w:rsidP="00D65981">
            <w:pPr>
              <w:jc w:val="center"/>
              <w:rPr>
                <w:rFonts w:ascii="Arial" w:eastAsia="Times New Roman" w:hAnsi="Arial"/>
                <w:b/>
                <w:u w:val="single"/>
              </w:rPr>
            </w:pPr>
          </w:p>
        </w:tc>
      </w:tr>
    </w:tbl>
    <w:p w14:paraId="7BE70C3A" w14:textId="77777777" w:rsidR="00921E78" w:rsidRPr="008C6C67"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77777777" w:rsidR="00627108" w:rsidRPr="00A26FFA" w:rsidRDefault="00627108"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sectPr w:rsidR="00627108" w:rsidRPr="00A26FFA"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p>
    <w:p w14:paraId="3B884377" w14:textId="29322A9F" w:rsidR="003315D1" w:rsidRPr="00F571CB"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w:t>
      </w:r>
      <w:r w:rsidRPr="00F571CB">
        <w:rPr>
          <w:rFonts w:asciiTheme="minorHAnsi" w:hAnsiTheme="minorHAnsi" w:cs="Arial"/>
          <w:spacing w:val="-5"/>
        </w:rPr>
        <w:t xml:space="preserve"># </w:t>
      </w:r>
      <w:r w:rsidR="004B14F3" w:rsidRPr="00F571CB">
        <w:rPr>
          <w:rFonts w:asciiTheme="minorHAnsi" w:hAnsiTheme="minorHAnsi" w:cs="Arial"/>
          <w:b/>
          <w:spacing w:val="-5"/>
          <w:u w:val="single"/>
        </w:rPr>
        <w:t>Land Acquisition</w:t>
      </w:r>
      <w:r w:rsidR="00521D69" w:rsidRPr="00F571CB">
        <w:rPr>
          <w:rFonts w:asciiTheme="minorHAnsi" w:hAnsiTheme="minorHAnsi" w:cs="Arial"/>
          <w:b/>
          <w:spacing w:val="-5"/>
          <w:u w:val="single"/>
        </w:rPr>
        <w:t xml:space="preserve"> Appraisal, Negotiation and Relocation</w:t>
      </w:r>
      <w:r w:rsidR="004B14F3" w:rsidRPr="00F571CB">
        <w:rPr>
          <w:rFonts w:asciiTheme="minorHAnsi" w:hAnsiTheme="minorHAnsi" w:cs="Arial"/>
          <w:b/>
          <w:spacing w:val="-5"/>
          <w:u w:val="single"/>
        </w:rPr>
        <w:t xml:space="preserve"> Services in District </w:t>
      </w:r>
      <w:r w:rsidR="00521D69" w:rsidRPr="00F571CB">
        <w:rPr>
          <w:rFonts w:asciiTheme="minorHAnsi" w:hAnsiTheme="minorHAnsi" w:cs="Arial"/>
          <w:b/>
          <w:spacing w:val="-5"/>
          <w:u w:val="single"/>
        </w:rPr>
        <w:t>8</w:t>
      </w:r>
      <w:r w:rsidR="004B14F3" w:rsidRPr="00F571CB">
        <w:rPr>
          <w:rFonts w:asciiTheme="minorHAnsi" w:hAnsiTheme="minorHAnsi" w:cs="Arial"/>
          <w:b/>
          <w:spacing w:val="-5"/>
          <w:u w:val="single"/>
        </w:rPr>
        <w:t xml:space="preserve"> / Ref. #</w:t>
      </w:r>
      <w:r w:rsidR="008C6C67" w:rsidRPr="00F571CB">
        <w:rPr>
          <w:rFonts w:asciiTheme="minorHAnsi" w:hAnsiTheme="minorHAnsi" w:cs="Arial"/>
          <w:b/>
          <w:spacing w:val="-5"/>
          <w:u w:val="single"/>
        </w:rPr>
        <w:t>DOT</w:t>
      </w:r>
      <w:r w:rsidR="00F4521B" w:rsidRPr="00F571CB">
        <w:rPr>
          <w:rFonts w:asciiTheme="minorHAnsi" w:hAnsiTheme="minorHAnsi" w:cs="Arial"/>
          <w:b/>
          <w:spacing w:val="-5"/>
          <w:u w:val="single"/>
        </w:rPr>
        <w:t>19-LAC-D8-02</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30B154A2"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44D23">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1E089B41"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44D23">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4B38BC44"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44D23">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5A9B6A9F"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644D23">
              <w:rPr>
                <w:rFonts w:asciiTheme="minorHAnsi" w:hAnsiTheme="minorHAnsi"/>
                <w:sz w:val="22"/>
                <w:szCs w:val="22"/>
              </w:rPr>
              <w:t xml:space="preserve"> </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0C0ACE26"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780166">
              <w:rPr>
                <w:rFonts w:asciiTheme="minorHAnsi" w:hAnsiTheme="minorHAnsi"/>
                <w:sz w:val="22"/>
                <w:szCs w:val="22"/>
              </w:rPr>
              <w:t xml:space="preserve"> </w:t>
            </w:r>
            <w:r w:rsidR="00780166">
              <w:rPr>
                <w:rFonts w:asciiTheme="minorHAnsi" w:hAnsiTheme="minorHAnsi"/>
              </w:rPr>
              <w:fldChar w:fldCharType="begin">
                <w:ffData>
                  <w:name w:val=""/>
                  <w:enabled/>
                  <w:calcOnExit w:val="0"/>
                  <w:checkBox>
                    <w:sizeAuto/>
                    <w:default w:val="1"/>
                  </w:checkBox>
                </w:ffData>
              </w:fldChar>
            </w:r>
            <w:r w:rsidR="00780166">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780166">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A46D4E">
              <w:rPr>
                <w:rFonts w:asciiTheme="minorHAnsi" w:hAnsiTheme="minorHAnsi"/>
              </w:rPr>
            </w:r>
            <w:r w:rsidR="00A46D4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w:t>
      </w:r>
      <w:proofErr w:type="spellStart"/>
      <w:r w:rsidR="00500D5F">
        <w:rPr>
          <w:rFonts w:asciiTheme="minorHAnsi" w:hAnsiTheme="minorHAnsi"/>
          <w:b/>
          <w:sz w:val="24"/>
          <w:szCs w:val="24"/>
        </w:rPr>
        <w:t>BoBS</w:t>
      </w:r>
      <w:proofErr w:type="spellEnd"/>
      <w:r w:rsidR="00500D5F">
        <w:rPr>
          <w:rFonts w:asciiTheme="minorHAnsi" w:hAnsiTheme="minorHAnsi"/>
          <w:b/>
          <w:sz w:val="24"/>
          <w:szCs w:val="24"/>
        </w:rPr>
        <w:t xml:space="preserve"> PROCUREMENT DBE UTILIZATION AND PARTICIPATION PLAN FORMS)</w:t>
      </w:r>
    </w:p>
    <w:p w14:paraId="3DF9124A" w14:textId="44AD2DF5" w:rsidR="00DE5AD7" w:rsidRPr="00581F1F" w:rsidRDefault="000F4755" w:rsidP="004B6754">
      <w:pPr>
        <w:pStyle w:val="ListParagraph"/>
        <w:tabs>
          <w:tab w:val="left" w:pos="720"/>
          <w:tab w:val="left" w:pos="1440"/>
          <w:tab w:val="center" w:pos="612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r w:rsidR="004B6754">
        <w:rPr>
          <w:rFonts w:asciiTheme="minorHAnsi" w:hAnsiTheme="minorHAnsi"/>
        </w:rPr>
        <w:tab/>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1"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Pr>
          <w:rFonts w:asciiTheme="minorHAnsi" w:hAnsiTheme="minorHAnsi"/>
        </w:rPr>
        <w:fldChar w:fldCharType="end"/>
      </w:r>
      <w:bookmarkEnd w:id="11"/>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proofErr w:type="spellStart"/>
      <w:r w:rsidR="003315D1" w:rsidRPr="006E678E">
        <w:rPr>
          <w:rFonts w:asciiTheme="minorHAnsi" w:hAnsiTheme="minorHAnsi"/>
        </w:rPr>
        <w:t>Biobased</w:t>
      </w:r>
      <w:proofErr w:type="spellEnd"/>
      <w:r w:rsidR="003315D1" w:rsidRPr="006E678E">
        <w:rPr>
          <w:rFonts w:asciiTheme="minorHAnsi" w:hAnsiTheme="minorHAnsi"/>
        </w:rPr>
        <w:t xml:space="preserve">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536A01">
      <w:pPr>
        <w:spacing w:after="0" w:line="240" w:lineRule="auto"/>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Pr="00F571CB" w:rsidRDefault="008064CB" w:rsidP="00AF34F6">
      <w:pPr>
        <w:pStyle w:val="BodyText"/>
        <w:widowControl/>
        <w:spacing w:before="240" w:line="23" w:lineRule="atLeast"/>
        <w:rPr>
          <w:rFonts w:asciiTheme="minorHAnsi" w:hAnsiTheme="minorHAnsi"/>
          <w:b/>
        </w:rPr>
      </w:pPr>
      <w:r w:rsidRPr="00F571CB">
        <w:rPr>
          <w:rFonts w:asciiTheme="minorHAnsi" w:hAnsiTheme="minorHAnsi"/>
          <w:b/>
        </w:rPr>
        <w:t>GOAL:</w:t>
      </w:r>
      <w:r w:rsidR="00AF34F6" w:rsidRPr="00F571CB">
        <w:rPr>
          <w:rFonts w:asciiTheme="minorHAnsi" w:hAnsiTheme="minorHAnsi"/>
          <w:b/>
        </w:rPr>
        <w:tab/>
      </w:r>
    </w:p>
    <w:p w14:paraId="39C9C65D" w14:textId="35D19C93" w:rsidR="00AF34F6" w:rsidRDefault="00AF34F6" w:rsidP="00AF34F6">
      <w:pPr>
        <w:pStyle w:val="BodyText"/>
        <w:widowControl/>
        <w:spacing w:before="240" w:line="23" w:lineRule="atLeast"/>
        <w:rPr>
          <w:rFonts w:ascii="Calibri" w:hAnsi="Calibri"/>
          <w:sz w:val="22"/>
          <w:szCs w:val="20"/>
        </w:rPr>
      </w:pPr>
      <w:r w:rsidRPr="00F571CB">
        <w:rPr>
          <w:rFonts w:ascii="Calibri" w:hAnsi="Calibri"/>
          <w:sz w:val="22"/>
          <w:szCs w:val="20"/>
        </w:rPr>
        <w:t xml:space="preserve">The Illinois </w:t>
      </w:r>
      <w:r w:rsidR="00536A01" w:rsidRPr="00F571CB">
        <w:rPr>
          <w:rFonts w:ascii="Calibri" w:hAnsi="Calibri"/>
          <w:sz w:val="22"/>
          <w:szCs w:val="20"/>
        </w:rPr>
        <w:t>Department</w:t>
      </w:r>
      <w:r w:rsidRPr="00F571CB">
        <w:rPr>
          <w:rFonts w:ascii="Calibri" w:hAnsi="Calibri"/>
          <w:sz w:val="22"/>
          <w:szCs w:val="20"/>
        </w:rPr>
        <w:t xml:space="preserve"> of Transportation is requesting proposals for the services of a </w:t>
      </w:r>
      <w:r w:rsidR="00556605" w:rsidRPr="00F571CB">
        <w:rPr>
          <w:rFonts w:ascii="Calibri" w:hAnsi="Calibri"/>
          <w:sz w:val="22"/>
          <w:szCs w:val="20"/>
        </w:rPr>
        <w:t>Vendor</w:t>
      </w:r>
      <w:r w:rsidRPr="00F571CB">
        <w:rPr>
          <w:rFonts w:ascii="Calibri" w:hAnsi="Calibri"/>
          <w:sz w:val="22"/>
          <w:szCs w:val="20"/>
        </w:rPr>
        <w:t xml:space="preserve"> to assist </w:t>
      </w:r>
      <w:r w:rsidR="00536A01" w:rsidRPr="00F571CB">
        <w:rPr>
          <w:rFonts w:ascii="Calibri" w:hAnsi="Calibri"/>
          <w:b/>
          <w:sz w:val="22"/>
          <w:szCs w:val="20"/>
        </w:rPr>
        <w:t>IDOT</w:t>
      </w:r>
      <w:r w:rsidRPr="00F571CB">
        <w:rPr>
          <w:rFonts w:ascii="Calibri" w:hAnsi="Calibri"/>
          <w:b/>
          <w:sz w:val="22"/>
          <w:szCs w:val="20"/>
        </w:rPr>
        <w:t xml:space="preserve"> District </w:t>
      </w:r>
      <w:r w:rsidR="00933230">
        <w:rPr>
          <w:rFonts w:ascii="Calibri" w:hAnsi="Calibri"/>
          <w:b/>
          <w:sz w:val="22"/>
          <w:szCs w:val="20"/>
        </w:rPr>
        <w:t>8</w:t>
      </w:r>
      <w:r w:rsidR="00536A01" w:rsidRPr="00F571CB">
        <w:rPr>
          <w:rFonts w:ascii="Calibri" w:hAnsi="Calibri"/>
          <w:b/>
          <w:sz w:val="22"/>
          <w:szCs w:val="20"/>
        </w:rPr>
        <w:t xml:space="preserve"> </w:t>
      </w:r>
      <w:r w:rsidRPr="00F571CB">
        <w:rPr>
          <w:rFonts w:ascii="Calibri" w:hAnsi="Calibri"/>
          <w:sz w:val="22"/>
          <w:szCs w:val="20"/>
        </w:rPr>
        <w:t xml:space="preserve">in providing land acquisition services to support the </w:t>
      </w:r>
      <w:r w:rsidR="004B14F3" w:rsidRPr="00F571CB">
        <w:rPr>
          <w:rFonts w:ascii="Calibri" w:hAnsi="Calibri"/>
          <w:sz w:val="22"/>
          <w:szCs w:val="20"/>
        </w:rPr>
        <w:t>Department</w:t>
      </w:r>
      <w:r w:rsidRPr="00F571CB">
        <w:rPr>
          <w:rFonts w:ascii="Calibri" w:hAnsi="Calibri"/>
          <w:sz w:val="22"/>
          <w:szCs w:val="20"/>
        </w:rPr>
        <w:t xml:space="preserve"> in delivering the land acquisition program needed for highway projects.  Anticipated areas of work </w:t>
      </w:r>
      <w:r w:rsidR="00D329A7" w:rsidRPr="00F571CB">
        <w:rPr>
          <w:rFonts w:ascii="Calibri" w:hAnsi="Calibri"/>
          <w:sz w:val="22"/>
          <w:szCs w:val="20"/>
        </w:rPr>
        <w:t xml:space="preserve">and positions </w:t>
      </w:r>
      <w:r w:rsidRPr="00F571CB">
        <w:rPr>
          <w:rFonts w:ascii="Calibri" w:hAnsi="Calibri"/>
          <w:sz w:val="22"/>
          <w:szCs w:val="20"/>
        </w:rPr>
        <w:t xml:space="preserve">needed include:  </w:t>
      </w:r>
      <w:r w:rsidR="00F4521B" w:rsidRPr="00F571CB">
        <w:rPr>
          <w:rFonts w:ascii="Calibri" w:hAnsi="Calibri"/>
          <w:b/>
          <w:sz w:val="22"/>
          <w:szCs w:val="20"/>
        </w:rPr>
        <w:t>Project Manager,  Appraisal Report, Review Appraisal Certification Report, Specialty Report, Negotiation, and Relocation</w:t>
      </w:r>
      <w:r w:rsidRPr="00F571CB">
        <w:rPr>
          <w:rFonts w:ascii="Calibri" w:hAnsi="Calibri"/>
          <w:b/>
          <w:sz w:val="22"/>
          <w:szCs w:val="20"/>
        </w:rPr>
        <w:t xml:space="preserve"> </w:t>
      </w:r>
      <w:r w:rsidR="00634CFA" w:rsidRPr="00F571CB">
        <w:rPr>
          <w:rFonts w:ascii="Calibri" w:hAnsi="Calibri"/>
          <w:b/>
          <w:sz w:val="22"/>
          <w:szCs w:val="20"/>
        </w:rPr>
        <w:t>work</w:t>
      </w:r>
      <w:r w:rsidR="00634CFA" w:rsidRPr="00F571CB">
        <w:rPr>
          <w:rFonts w:ascii="Calibri" w:hAnsi="Calibri"/>
          <w:sz w:val="22"/>
          <w:szCs w:val="20"/>
        </w:rPr>
        <w:t xml:space="preserve"> </w:t>
      </w:r>
      <w:r w:rsidR="00634CFA" w:rsidRPr="00F571CB">
        <w:rPr>
          <w:rFonts w:ascii="Calibri" w:hAnsi="Calibri"/>
          <w:b/>
          <w:sz w:val="22"/>
          <w:szCs w:val="20"/>
        </w:rPr>
        <w:t>must</w:t>
      </w:r>
      <w:r w:rsidRPr="00F571CB">
        <w:rPr>
          <w:rFonts w:ascii="Calibri" w:hAnsi="Calibri"/>
          <w:b/>
          <w:sz w:val="22"/>
          <w:szCs w:val="20"/>
        </w:rPr>
        <w:t xml:space="preserve"> be performed by </w:t>
      </w:r>
      <w:r w:rsidR="00536A01" w:rsidRPr="00F571CB">
        <w:rPr>
          <w:rFonts w:ascii="Calibri" w:hAnsi="Calibri"/>
          <w:b/>
          <w:sz w:val="22"/>
          <w:szCs w:val="20"/>
        </w:rPr>
        <w:t>an individual</w:t>
      </w:r>
      <w:r w:rsidRPr="00F571CB">
        <w:rPr>
          <w:rFonts w:ascii="Calibri" w:hAnsi="Calibri"/>
          <w:b/>
          <w:sz w:val="22"/>
          <w:szCs w:val="20"/>
        </w:rPr>
        <w:t xml:space="preserve"> listed on the State’s approved “Fee/Specialty Agent” list</w:t>
      </w:r>
      <w:r w:rsidRPr="00F571CB">
        <w:rPr>
          <w:rFonts w:ascii="Calibri" w:hAnsi="Calibri"/>
          <w:sz w:val="22"/>
          <w:szCs w:val="20"/>
        </w:rPr>
        <w:t>, in accordance</w:t>
      </w:r>
      <w:r>
        <w:rPr>
          <w:rFonts w:ascii="Calibri" w:hAnsi="Calibri"/>
          <w:sz w:val="22"/>
          <w:szCs w:val="20"/>
        </w:rPr>
        <w:t xml:space="preserve"> with the Land Acquisition Policies and Procedures Manual</w:t>
      </w:r>
      <w:r w:rsidR="00D329A7">
        <w:rPr>
          <w:rFonts w:ascii="Calibri" w:hAnsi="Calibri"/>
          <w:sz w:val="22"/>
          <w:szCs w:val="20"/>
        </w:rPr>
        <w:t xml:space="preserve"> (LAPPM)</w:t>
      </w:r>
      <w:r>
        <w:rPr>
          <w:rFonts w:ascii="Calibri" w:hAnsi="Calibri"/>
          <w:sz w:val="22"/>
          <w:szCs w:val="20"/>
        </w:rPr>
        <w:t>.  A current</w:t>
      </w:r>
      <w:r w:rsidR="00D329A7">
        <w:rPr>
          <w:rFonts w:ascii="Calibri" w:hAnsi="Calibri"/>
          <w:sz w:val="22"/>
          <w:szCs w:val="20"/>
        </w:rPr>
        <w:t xml:space="preserve"> list of</w:t>
      </w:r>
      <w:r>
        <w:rPr>
          <w:rFonts w:ascii="Calibri" w:hAnsi="Calibri"/>
          <w:sz w:val="22"/>
          <w:szCs w:val="20"/>
        </w:rPr>
        <w:t xml:space="preserve"> approved </w:t>
      </w:r>
      <w:r w:rsidR="00D329A7">
        <w:rPr>
          <w:rFonts w:ascii="Calibri" w:hAnsi="Calibri"/>
          <w:sz w:val="22"/>
          <w:szCs w:val="20"/>
        </w:rPr>
        <w:t xml:space="preserve">Fee/Specialty Agents </w:t>
      </w:r>
      <w:r>
        <w:rPr>
          <w:rFonts w:ascii="Calibri" w:hAnsi="Calibri"/>
          <w:sz w:val="22"/>
          <w:szCs w:val="20"/>
        </w:rPr>
        <w:t xml:space="preserve">can be found here:  </w:t>
      </w:r>
      <w:hyperlink r:id="rId47" w:history="1">
        <w:r w:rsidRPr="004E518C">
          <w:rPr>
            <w:rStyle w:val="Hyperlink"/>
            <w:rFonts w:ascii="Calibri" w:hAnsi="Calibri" w:cs="Arial"/>
            <w:sz w:val="22"/>
            <w:szCs w:val="20"/>
          </w:rPr>
          <w:t>http://idot.illinois.gov/doing-business/procurements/land-acquisition-services/index</w:t>
        </w:r>
      </w:hyperlink>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2"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77777777"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 5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3"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3"/>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2"/>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21EA07B0" w14:textId="77777777" w:rsidR="006C68DB" w:rsidRDefault="006C68DB" w:rsidP="006B2948">
      <w:pPr>
        <w:pStyle w:val="ListParagraph"/>
        <w:tabs>
          <w:tab w:val="left" w:pos="1800"/>
        </w:tabs>
        <w:spacing w:line="240" w:lineRule="auto"/>
        <w:ind w:left="1800"/>
        <w:jc w:val="both"/>
        <w:rPr>
          <w:rFonts w:asciiTheme="minorHAnsi" w:eastAsiaTheme="minorHAnsi" w:hAnsiTheme="minorHAnsi" w:cs="Arial"/>
          <w:snapToGrid w:val="0"/>
        </w:rPr>
      </w:pPr>
      <w:bookmarkStart w:id="14" w:name="HeaderN"/>
      <w:bookmarkStart w:id="15" w:name="Negotiations"/>
    </w:p>
    <w:p w14:paraId="2A35AD41" w14:textId="77777777" w:rsidR="00052EC4" w:rsidRPr="000B07DF" w:rsidRDefault="00601CE4" w:rsidP="000B07DF">
      <w:pPr>
        <w:pStyle w:val="ListParagraph"/>
        <w:numPr>
          <w:ilvl w:val="2"/>
          <w:numId w:val="50"/>
        </w:numPr>
        <w:tabs>
          <w:tab w:val="left" w:pos="1620"/>
        </w:tabs>
        <w:spacing w:after="0" w:line="240" w:lineRule="auto"/>
        <w:ind w:left="1620"/>
        <w:jc w:val="both"/>
        <w:rPr>
          <w:rFonts w:asciiTheme="minorHAnsi" w:eastAsia="Times New Roman" w:hAnsiTheme="minorHAnsi" w:cs="Arial"/>
          <w:snapToGrid w:val="0"/>
          <w:color w:val="000000"/>
        </w:rPr>
      </w:pPr>
      <w:r w:rsidRPr="006B2948">
        <w:rPr>
          <w:rFonts w:asciiTheme="minorHAnsi" w:eastAsiaTheme="majorEastAsia" w:hAnsiTheme="minorHAnsi" w:cs="Arial"/>
          <w:b/>
          <w:bCs/>
          <w:snapToGrid w:val="0"/>
          <w:u w:val="single"/>
        </w:rPr>
        <w:t>APPRAISAL REPORT</w:t>
      </w:r>
      <w:r w:rsidRPr="00601CE4">
        <w:rPr>
          <w:rFonts w:asciiTheme="minorHAnsi" w:eastAsiaTheme="majorEastAsia" w:hAnsiTheme="minorHAnsi" w:cs="Arial"/>
          <w:b/>
          <w:bCs/>
          <w:snapToGrid w:val="0"/>
          <w:u w:val="single"/>
        </w:rPr>
        <w:t xml:space="preserve"> </w:t>
      </w:r>
      <w:r>
        <w:rPr>
          <w:rFonts w:asciiTheme="minorHAnsi" w:eastAsiaTheme="majorEastAsia" w:hAnsiTheme="minorHAnsi" w:cs="Arial"/>
          <w:b/>
          <w:bCs/>
          <w:snapToGrid w:val="0"/>
          <w:u w:val="single"/>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Appraisal reports to be prepared  </w:t>
      </w:r>
      <w:r w:rsidR="00214A6A">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sidR="00214A6A">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r w:rsidR="00E00D52">
        <w:rPr>
          <w:rFonts w:asciiTheme="minorHAnsi" w:eastAsia="Times New Roman" w:hAnsiTheme="minorHAnsi" w:cs="Arial"/>
          <w:snapToGrid w:val="0"/>
          <w:color w:val="000000"/>
        </w:rPr>
        <w:t xml:space="preserve"> </w:t>
      </w:r>
    </w:p>
    <w:p w14:paraId="68444EF5" w14:textId="77777777" w:rsidR="00504C45" w:rsidRPr="00504C45" w:rsidRDefault="00052EC4"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 Fee/Specialty Agent Appraiser list in accordance with the LAPPM.  The appraisal report format to be used shall be based on the Appraiser and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 xml:space="preserve"> concurrence.  Determinations of fair market value performed by the Appraiser shall be in accordance with the LAPPM.  </w:t>
      </w:r>
    </w:p>
    <w:p w14:paraId="1F95FDA0" w14:textId="77777777" w:rsidR="00504C45" w:rsidRPr="00957A16"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Appraiser shall have no less than </w:t>
      </w:r>
      <w:r w:rsidR="00051875">
        <w:rPr>
          <w:rFonts w:asciiTheme="minorHAnsi" w:eastAsia="Times New Roman" w:hAnsiTheme="minorHAnsi" w:cs="Arial"/>
          <w:snapToGrid w:val="0"/>
          <w:color w:val="000000"/>
        </w:rPr>
        <w:t>3</w:t>
      </w:r>
      <w:r w:rsidRPr="00504C45">
        <w:rPr>
          <w:rFonts w:asciiTheme="minorHAnsi" w:eastAsia="Times New Roman" w:hAnsiTheme="minorHAnsi" w:cs="Arial"/>
          <w:snapToGrid w:val="0"/>
          <w:color w:val="000000"/>
        </w:rPr>
        <w:t xml:space="preserve"> years of knowledge and experience in all aspects of eminent domain appraising</w:t>
      </w:r>
      <w:r w:rsidRPr="00957A16">
        <w:rPr>
          <w:rFonts w:asciiTheme="minorHAnsi" w:eastAsia="Times New Roman" w:hAnsiTheme="minorHAnsi" w:cs="Arial"/>
          <w:snapToGrid w:val="0"/>
          <w:color w:val="000000"/>
        </w:rPr>
        <w:t xml:space="preserve">.  </w:t>
      </w:r>
      <w:r w:rsidRPr="00300DB4">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resume, may be considered as part of the evaluation criteria.</w:t>
      </w:r>
    </w:p>
    <w:p w14:paraId="582F96D3" w14:textId="77777777" w:rsidR="00504C45"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snapToGrid w:val="0"/>
        </w:rPr>
        <w:t>The Appraiser shall be an Illinois Certified General Real Estate Appraiser or an Illinois Certified Residential Real Estate Appraiser.</w:t>
      </w:r>
    </w:p>
    <w:p w14:paraId="34BA033B" w14:textId="77777777" w:rsidR="00BA0C5D"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The property to be appraised is</w:t>
      </w:r>
      <w:r w:rsidR="00BA0C5D" w:rsidRPr="00504C45">
        <w:rPr>
          <w:rFonts w:asciiTheme="minorHAnsi" w:eastAsia="Times New Roman" w:hAnsiTheme="minorHAnsi" w:cs="Arial"/>
          <w:snapToGrid w:val="0"/>
          <w:color w:val="000000"/>
        </w:rPr>
        <w:t xml:space="preserve"> to be acquired by fee simple, dedication, permanent easement, or temporary easement as determined and shown on the right of way plan </w:t>
      </w:r>
      <w:r w:rsidR="00B23423" w:rsidRPr="00504C45">
        <w:rPr>
          <w:rFonts w:asciiTheme="minorHAnsi" w:eastAsia="Times New Roman" w:hAnsiTheme="minorHAnsi" w:cs="Arial"/>
          <w:snapToGrid w:val="0"/>
          <w:color w:val="000000"/>
        </w:rPr>
        <w:t xml:space="preserve">and plat </w:t>
      </w:r>
      <w:r w:rsidR="00BA0C5D" w:rsidRPr="00504C45">
        <w:rPr>
          <w:rFonts w:asciiTheme="minorHAnsi" w:eastAsia="Times New Roman" w:hAnsiTheme="minorHAnsi" w:cs="Arial"/>
          <w:snapToGrid w:val="0"/>
          <w:color w:val="000000"/>
        </w:rPr>
        <w:t>furnished by the S</w:t>
      </w:r>
      <w:r w:rsidR="003247D4">
        <w:rPr>
          <w:rFonts w:asciiTheme="minorHAnsi" w:eastAsia="Times New Roman" w:hAnsiTheme="minorHAnsi" w:cs="Arial"/>
          <w:snapToGrid w:val="0"/>
          <w:color w:val="000000"/>
        </w:rPr>
        <w:t>tate</w:t>
      </w:r>
      <w:r w:rsidR="00BA0C5D" w:rsidRPr="00504C45">
        <w:rPr>
          <w:rFonts w:asciiTheme="minorHAnsi" w:eastAsia="Times New Roman" w:hAnsiTheme="minorHAnsi" w:cs="Arial"/>
          <w:snapToGrid w:val="0"/>
          <w:color w:val="000000"/>
        </w:rPr>
        <w:t>.</w:t>
      </w:r>
    </w:p>
    <w:p w14:paraId="5F1ABB75"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1F966D38"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prepare a comparable sales brochure in accordance with the LAPPM for each project</w:t>
      </w:r>
      <w:r w:rsidR="00E00D52">
        <w:rPr>
          <w:rFonts w:asciiTheme="minorHAnsi" w:eastAsia="Times New Roman" w:hAnsiTheme="minorHAnsi" w:cs="Arial"/>
          <w:snapToGrid w:val="0"/>
          <w:color w:val="000000"/>
        </w:rPr>
        <w:t>,</w:t>
      </w:r>
      <w:r w:rsidRPr="006B2948">
        <w:rPr>
          <w:rFonts w:asciiTheme="minorHAnsi" w:eastAsia="Times New Roman" w:hAnsiTheme="minorHAnsi" w:cs="Arial"/>
          <w:snapToGrid w:val="0"/>
          <w:color w:val="000000"/>
        </w:rPr>
        <w:t xml:space="preserve">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68E8BE87"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w:t>
      </w:r>
      <w:r w:rsidR="00B23423">
        <w:rPr>
          <w:rFonts w:asciiTheme="minorHAnsi" w:eastAsia="Times New Roman" w:hAnsiTheme="minorHAnsi" w:cs="Arial"/>
          <w:snapToGrid w:val="0"/>
          <w:color w:val="000000"/>
        </w:rPr>
        <w:t xml:space="preserve">provide a detailed narrative </w:t>
      </w:r>
      <w:r w:rsidR="00634CFA">
        <w:rPr>
          <w:rFonts w:asciiTheme="minorHAnsi" w:eastAsia="Times New Roman" w:hAnsiTheme="minorHAnsi" w:cs="Arial"/>
          <w:snapToGrid w:val="0"/>
          <w:color w:val="000000"/>
        </w:rPr>
        <w:t>analysis</w:t>
      </w:r>
      <w:r w:rsidR="00B23423">
        <w:rPr>
          <w:rFonts w:asciiTheme="minorHAnsi" w:eastAsia="Times New Roman" w:hAnsiTheme="minorHAnsi" w:cs="Arial"/>
          <w:snapToGrid w:val="0"/>
          <w:color w:val="000000"/>
        </w:rPr>
        <w:t>,</w:t>
      </w:r>
      <w:r w:rsidR="00646F26">
        <w:rPr>
          <w:rFonts w:asciiTheme="minorHAnsi" w:eastAsia="Times New Roman" w:hAnsiTheme="minorHAnsi" w:cs="Arial"/>
          <w:snapToGrid w:val="0"/>
          <w:color w:val="000000"/>
        </w:rPr>
        <w:t xml:space="preserve"> a land only and/or improved sales comparison grid is not </w:t>
      </w:r>
      <w:r w:rsidR="00634CFA">
        <w:rPr>
          <w:rFonts w:asciiTheme="minorHAnsi" w:eastAsia="Times New Roman" w:hAnsiTheme="minorHAnsi" w:cs="Arial"/>
          <w:snapToGrid w:val="0"/>
          <w:color w:val="000000"/>
        </w:rPr>
        <w:t>required but</w:t>
      </w:r>
      <w:r w:rsidR="00646F26">
        <w:rPr>
          <w:rFonts w:asciiTheme="minorHAnsi" w:eastAsia="Times New Roman" w:hAnsiTheme="minorHAnsi" w:cs="Arial"/>
          <w:snapToGrid w:val="0"/>
          <w:color w:val="000000"/>
        </w:rPr>
        <w:t xml:space="preserve"> is an option for the Appraiser to use</w:t>
      </w:r>
      <w:r w:rsidRPr="006B2948">
        <w:rPr>
          <w:rFonts w:asciiTheme="minorHAnsi" w:eastAsia="Times New Roman" w:hAnsiTheme="minorHAnsi" w:cs="Arial"/>
          <w:snapToGrid w:val="0"/>
          <w:color w:val="000000"/>
        </w:rPr>
        <w:t>.</w:t>
      </w:r>
    </w:p>
    <w:p w14:paraId="43E2424B"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include land and improvement allocations in the comparable sales data section of all appraisals,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5A161DBF" w14:textId="77777777" w:rsidR="00E00D52" w:rsidRPr="00E00D52"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w:t>
      </w:r>
      <w:r w:rsidR="00C8703B">
        <w:rPr>
          <w:rFonts w:asciiTheme="minorHAnsi" w:eastAsia="Times New Roman" w:hAnsiTheme="minorHAnsi" w:cs="Arial"/>
          <w:snapToGrid w:val="0"/>
          <w:color w:val="000000"/>
        </w:rPr>
        <w:t>A</w:t>
      </w:r>
      <w:r w:rsidRPr="006B2948">
        <w:rPr>
          <w:rFonts w:asciiTheme="minorHAnsi" w:eastAsia="Times New Roman" w:hAnsiTheme="minorHAnsi" w:cs="Arial"/>
          <w:snapToGrid w:val="0"/>
          <w:color w:val="000000"/>
        </w:rPr>
        <w:t>ppraisal</w:t>
      </w:r>
      <w:r w:rsidR="00646F26">
        <w:rPr>
          <w:rFonts w:asciiTheme="minorHAnsi" w:eastAsia="Times New Roman" w:hAnsiTheme="minorHAnsi" w:cs="Arial"/>
          <w:snapToGrid w:val="0"/>
          <w:color w:val="000000"/>
        </w:rPr>
        <w:t xml:space="preserve"> </w:t>
      </w:r>
      <w:r w:rsidR="00C8703B">
        <w:rPr>
          <w:rFonts w:asciiTheme="minorHAnsi" w:eastAsia="Times New Roman" w:hAnsiTheme="minorHAnsi" w:cs="Arial"/>
          <w:snapToGrid w:val="0"/>
          <w:color w:val="000000"/>
        </w:rPr>
        <w:t>R</w:t>
      </w:r>
      <w:r w:rsidR="00646F26">
        <w:rPr>
          <w:rFonts w:asciiTheme="minorHAnsi" w:eastAsia="Times New Roman" w:hAnsiTheme="minorHAnsi" w:cs="Arial"/>
          <w:snapToGrid w:val="0"/>
          <w:color w:val="000000"/>
        </w:rPr>
        <w:t>eport</w:t>
      </w:r>
      <w:r w:rsidRPr="006B2948">
        <w:rPr>
          <w:rFonts w:asciiTheme="minorHAnsi" w:eastAsia="Times New Roman" w:hAnsiTheme="minorHAnsi" w:cs="Arial"/>
          <w:snapToGrid w:val="0"/>
          <w:color w:val="000000"/>
        </w:rPr>
        <w:t>.</w:t>
      </w:r>
    </w:p>
    <w:p w14:paraId="1D8014CF" w14:textId="77777777" w:rsidR="00BA0C5D" w:rsidRPr="00C20087" w:rsidRDefault="00BA0C5D" w:rsidP="000B07DF">
      <w:pPr>
        <w:pStyle w:val="ListParagraph"/>
        <w:numPr>
          <w:ilvl w:val="3"/>
          <w:numId w:val="50"/>
        </w:numPr>
        <w:tabs>
          <w:tab w:val="left" w:pos="1800"/>
          <w:tab w:val="left" w:pos="3960"/>
        </w:tabs>
        <w:spacing w:line="240" w:lineRule="auto"/>
        <w:ind w:hanging="1260"/>
        <w:jc w:val="both"/>
        <w:rPr>
          <w:rFonts w:asciiTheme="minorHAnsi" w:eastAsiaTheme="minorHAnsi" w:hAnsiTheme="minorHAnsi" w:cs="Arial"/>
          <w:snapToGrid w:val="0"/>
        </w:rPr>
      </w:pPr>
      <w:r w:rsidRPr="00E00D52">
        <w:rPr>
          <w:rFonts w:asciiTheme="minorHAnsi" w:eastAsia="Times New Roman" w:hAnsiTheme="minorHAnsi" w:cs="Arial"/>
          <w:snapToGrid w:val="0"/>
          <w:color w:val="000000"/>
        </w:rPr>
        <w:t xml:space="preserve">It may be necessary for a completed appraisal report to be updated for condemnation purposes or revised due to a change in the </w:t>
      </w:r>
      <w:r w:rsidR="00B2562D">
        <w:rPr>
          <w:rFonts w:asciiTheme="minorHAnsi" w:eastAsia="Times New Roman" w:hAnsiTheme="minorHAnsi" w:cs="Arial"/>
          <w:snapToGrid w:val="0"/>
          <w:color w:val="000000"/>
        </w:rPr>
        <w:t>Right of Way (</w:t>
      </w:r>
      <w:r w:rsidRPr="00E00D52">
        <w:rPr>
          <w:rFonts w:asciiTheme="minorHAnsi" w:eastAsia="Times New Roman" w:hAnsiTheme="minorHAnsi" w:cs="Arial"/>
          <w:snapToGrid w:val="0"/>
          <w:color w:val="000000"/>
        </w:rPr>
        <w:t>ROW</w:t>
      </w:r>
      <w:r w:rsidR="00B2562D">
        <w:rPr>
          <w:rFonts w:asciiTheme="minorHAnsi" w:eastAsia="Times New Roman" w:hAnsiTheme="minorHAnsi" w:cs="Arial"/>
          <w:snapToGrid w:val="0"/>
          <w:color w:val="000000"/>
        </w:rPr>
        <w:t>)</w:t>
      </w:r>
      <w:r w:rsidRPr="00E00D52">
        <w:rPr>
          <w:rFonts w:asciiTheme="minorHAnsi" w:eastAsia="Times New Roman" w:hAnsiTheme="minorHAnsi" w:cs="Arial"/>
          <w:snapToGrid w:val="0"/>
          <w:color w:val="000000"/>
        </w:rPr>
        <w:t xml:space="preserve"> plat or due to new information provided by the S</w:t>
      </w:r>
      <w:r w:rsidR="003247D4">
        <w:rPr>
          <w:rFonts w:asciiTheme="minorHAnsi" w:eastAsia="Times New Roman" w:hAnsiTheme="minorHAnsi" w:cs="Arial"/>
          <w:snapToGrid w:val="0"/>
          <w:color w:val="000000"/>
        </w:rPr>
        <w:t>tate</w:t>
      </w:r>
      <w:r w:rsidRPr="00E00D52">
        <w:rPr>
          <w:rFonts w:asciiTheme="minorHAnsi" w:eastAsia="Times New Roman" w:hAnsiTheme="minorHAnsi" w:cs="Arial"/>
          <w:snapToGrid w:val="0"/>
          <w:color w:val="000000"/>
        </w:rPr>
        <w:t>.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5AB1CAB" w14:textId="77777777" w:rsidR="00EF7121" w:rsidRPr="0058029F" w:rsidRDefault="00EF7121"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2B264905" w14:textId="77777777" w:rsidR="00F306C1" w:rsidRPr="00E00D52" w:rsidRDefault="00F306C1" w:rsidP="00F306C1">
      <w:pPr>
        <w:pStyle w:val="ListParagraph"/>
        <w:tabs>
          <w:tab w:val="left" w:pos="1800"/>
          <w:tab w:val="left" w:pos="3600"/>
        </w:tabs>
        <w:spacing w:line="240" w:lineRule="auto"/>
        <w:ind w:left="3960"/>
        <w:jc w:val="both"/>
        <w:rPr>
          <w:rFonts w:asciiTheme="minorHAnsi" w:eastAsiaTheme="minorHAnsi" w:hAnsiTheme="minorHAnsi" w:cs="Arial"/>
          <w:snapToGrid w:val="0"/>
        </w:rPr>
      </w:pPr>
    </w:p>
    <w:p w14:paraId="76CC198F" w14:textId="77777777" w:rsidR="00052EC4" w:rsidRPr="00D20DCC" w:rsidRDefault="00D20DCC" w:rsidP="00D84719">
      <w:pPr>
        <w:pStyle w:val="ListParagraph"/>
        <w:numPr>
          <w:ilvl w:val="2"/>
          <w:numId w:val="50"/>
        </w:numPr>
        <w:tabs>
          <w:tab w:val="left" w:pos="1800"/>
        </w:tabs>
        <w:spacing w:line="240" w:lineRule="auto"/>
        <w:ind w:left="1710" w:hanging="810"/>
        <w:jc w:val="both"/>
        <w:rPr>
          <w:rFonts w:asciiTheme="minorHAnsi" w:eastAsiaTheme="minorHAnsi" w:hAnsiTheme="minorHAnsi" w:cs="Arial"/>
          <w:b/>
          <w:snapToGrid w:val="0"/>
          <w:u w:val="single"/>
        </w:rPr>
      </w:pPr>
      <w:r>
        <w:rPr>
          <w:rFonts w:asciiTheme="minorHAnsi" w:eastAsiaTheme="minorHAnsi" w:hAnsiTheme="minorHAnsi" w:cs="Arial"/>
          <w:b/>
          <w:snapToGrid w:val="0"/>
          <w:u w:val="single"/>
        </w:rPr>
        <w:lastRenderedPageBreak/>
        <w:t xml:space="preserve">REVIEW APPRAISAL </w:t>
      </w:r>
      <w:r w:rsidR="00601CE4" w:rsidRPr="00F306C1">
        <w:rPr>
          <w:rFonts w:asciiTheme="minorHAnsi" w:eastAsiaTheme="minorHAnsi" w:hAnsiTheme="minorHAnsi" w:cs="Arial"/>
          <w:b/>
          <w:snapToGrid w:val="0"/>
          <w:u w:val="single"/>
        </w:rPr>
        <w:t>CERTIFICATION REPORT</w:t>
      </w:r>
      <w:r>
        <w:rPr>
          <w:rFonts w:asciiTheme="minorHAnsi" w:eastAsiaTheme="minorHAnsi" w:hAnsiTheme="minorHAnsi" w:cs="Arial"/>
          <w:b/>
          <w:snapToGrid w:val="0"/>
          <w:u w:val="single"/>
        </w:rPr>
        <w:t xml:space="preserve"> </w:t>
      </w:r>
      <w:r>
        <w:rPr>
          <w:rFonts w:asciiTheme="minorHAnsi" w:eastAsiaTheme="minorHAnsi" w:hAnsiTheme="minorHAnsi" w:cs="Arial"/>
          <w:b/>
          <w:snapToGrid w:val="0"/>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w:t>
      </w:r>
      <w:r>
        <w:rPr>
          <w:rFonts w:asciiTheme="minorHAnsi" w:eastAsia="Times New Roman" w:hAnsiTheme="minorHAnsi" w:cs="Arial"/>
          <w:snapToGrid w:val="0"/>
          <w:color w:val="000000"/>
        </w:rPr>
        <w:t xml:space="preserve">Review </w:t>
      </w:r>
      <w:r w:rsidRPr="00601CE4">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 r</w:t>
      </w:r>
      <w:r w:rsidRPr="00601CE4">
        <w:rPr>
          <w:rFonts w:asciiTheme="minorHAnsi" w:eastAsia="Times New Roman" w:hAnsiTheme="minorHAnsi" w:cs="Arial"/>
          <w:snapToGrid w:val="0"/>
          <w:color w:val="000000"/>
        </w:rPr>
        <w:t xml:space="preserve">eports to be prepared  </w:t>
      </w:r>
      <w:r>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p>
    <w:p w14:paraId="0EFD6D80" w14:textId="77777777" w:rsidR="00D20DCC" w:rsidRPr="00E00D52"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w:t>
      </w:r>
      <w:r w:rsidRPr="006B2948">
        <w:rPr>
          <w:rFonts w:asciiTheme="minorHAnsi" w:eastAsia="Times New Roman" w:hAnsiTheme="minorHAnsi" w:cs="Arial"/>
          <w:snapToGrid w:val="0"/>
          <w:color w:val="000000"/>
        </w:rPr>
        <w:t xml:space="preserve"> Report shall be performed by an Appraiser on the </w:t>
      </w:r>
      <w:proofErr w:type="spellStart"/>
      <w:r w:rsidRPr="006B2948">
        <w:rPr>
          <w:rFonts w:asciiTheme="minorHAnsi" w:eastAsia="Times New Roman" w:hAnsiTheme="minorHAnsi" w:cs="Arial"/>
          <w:snapToGrid w:val="0"/>
          <w:color w:val="000000"/>
        </w:rPr>
        <w:t>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Fee</w:t>
      </w:r>
      <w:proofErr w:type="spellEnd"/>
      <w:r w:rsidRPr="006B2948">
        <w:rPr>
          <w:rFonts w:asciiTheme="minorHAnsi" w:eastAsia="Times New Roman" w:hAnsiTheme="minorHAnsi" w:cs="Arial"/>
          <w:snapToGrid w:val="0"/>
          <w:color w:val="000000"/>
        </w:rPr>
        <w:t xml:space="preserve">/Specialty Agent </w:t>
      </w:r>
      <w:r w:rsidR="00756FD6">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 xml:space="preserve">Appraiser list in accordance with the LAPPM.  </w:t>
      </w:r>
    </w:p>
    <w:p w14:paraId="2B5E865E" w14:textId="77777777" w:rsidR="00D20DCC" w:rsidRPr="0058029F"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imes New Roman" w:hAnsiTheme="minorHAnsi" w:cs="Arial"/>
          <w:snapToGrid w:val="0"/>
          <w:color w:val="000000"/>
        </w:rPr>
        <w:t>The Appraiser shall have no less than 5 years of knowledge and experience in all aspects of eminent domain appraising.  Number of years’ experience working on S</w:t>
      </w:r>
      <w:r w:rsidR="003247D4">
        <w:rPr>
          <w:rFonts w:asciiTheme="minorHAnsi" w:eastAsia="Times New Roman" w:hAnsiTheme="minorHAnsi" w:cs="Arial"/>
          <w:snapToGrid w:val="0"/>
          <w:color w:val="000000"/>
        </w:rPr>
        <w:t>tate</w:t>
      </w:r>
      <w:r w:rsidRPr="0058029F">
        <w:rPr>
          <w:rFonts w:asciiTheme="minorHAnsi" w:eastAsia="Times New Roman" w:hAnsiTheme="minorHAnsi" w:cs="Arial"/>
          <w:snapToGrid w:val="0"/>
          <w:color w:val="000000"/>
        </w:rPr>
        <w:t xml:space="preserve"> projects, listed on resume, may be considered as part of the evaluation criteria.</w:t>
      </w:r>
    </w:p>
    <w:p w14:paraId="645586D5" w14:textId="77777777" w:rsidR="00756FD6" w:rsidRPr="00756FD6"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E00D52">
        <w:rPr>
          <w:snapToGrid w:val="0"/>
        </w:rPr>
        <w:t>The Appraiser shall be an Illinois Certified General Real Estate Appraiser or an Illinois Certified Residential Real Estate Appraiser.</w:t>
      </w:r>
    </w:p>
    <w:p w14:paraId="40228C8B" w14:textId="77777777" w:rsidR="00756FD6" w:rsidRPr="0058029F" w:rsidRDefault="00756FD6"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56FD6">
        <w:rPr>
          <w:rFonts w:asciiTheme="minorHAnsi" w:eastAsia="Times New Roman" w:hAnsiTheme="minorHAnsi" w:cs="Arial"/>
          <w:snapToGrid w:val="0"/>
          <w:color w:val="000000"/>
          <w:szCs w:val="20"/>
        </w:rPr>
        <w:t xml:space="preserve">It may be necessary for a completed Review Appraisal Certification Report to be updated due to a change in the </w:t>
      </w:r>
      <w:r>
        <w:rPr>
          <w:rFonts w:asciiTheme="minorHAnsi" w:eastAsia="Times New Roman" w:hAnsiTheme="minorHAnsi" w:cs="Arial"/>
          <w:snapToGrid w:val="0"/>
          <w:color w:val="000000"/>
          <w:szCs w:val="20"/>
        </w:rPr>
        <w:t>right of way</w:t>
      </w:r>
      <w:r w:rsidRPr="00756FD6">
        <w:rPr>
          <w:rFonts w:asciiTheme="minorHAnsi" w:eastAsia="Times New Roman" w:hAnsiTheme="minorHAnsi" w:cs="Arial"/>
          <w:snapToGrid w:val="0"/>
          <w:color w:val="000000"/>
          <w:szCs w:val="20"/>
        </w:rPr>
        <w:t xml:space="preserve"> plat or due to new information provided by the </w:t>
      </w:r>
      <w:r>
        <w:rPr>
          <w:rFonts w:asciiTheme="minorHAnsi" w:eastAsia="Times New Roman" w:hAnsiTheme="minorHAnsi" w:cs="Arial"/>
          <w:snapToGrid w:val="0"/>
          <w:color w:val="000000"/>
          <w:szCs w:val="20"/>
        </w:rPr>
        <w:t>State</w:t>
      </w:r>
      <w:r w:rsidRPr="00756FD6">
        <w:rPr>
          <w:rFonts w:asciiTheme="minorHAnsi" w:eastAsia="Times New Roman" w:hAnsiTheme="minorHAnsi" w:cs="Arial"/>
          <w:snapToGrid w:val="0"/>
          <w:color w:val="000000"/>
          <w:szCs w:val="20"/>
        </w:rPr>
        <w:t xml:space="preserve">.  These updates or revisions will be assigned to the </w:t>
      </w:r>
      <w:r w:rsidR="00556605">
        <w:rPr>
          <w:rFonts w:asciiTheme="minorHAnsi" w:eastAsia="Times New Roman" w:hAnsiTheme="minorHAnsi" w:cs="Arial"/>
          <w:snapToGrid w:val="0"/>
          <w:color w:val="000000"/>
          <w:szCs w:val="20"/>
        </w:rPr>
        <w:t>Vendor</w:t>
      </w:r>
      <w:r w:rsidRPr="00756FD6">
        <w:rPr>
          <w:rFonts w:asciiTheme="minorHAnsi" w:eastAsia="Times New Roman" w:hAnsiTheme="minorHAnsi" w:cs="Arial"/>
          <w:snapToGrid w:val="0"/>
          <w:color w:val="000000"/>
          <w:szCs w:val="20"/>
        </w:rPr>
        <w:t xml:space="preserve"> in a separate work order as the need arises.  A Review Appraiser’s second or other subsequent review of an appraisal report, rewritten by the Appraiser due to the Review Appraiser’s comments or corrections, does not constitute an update or revision to the Appraisal Review </w:t>
      </w:r>
      <w:r w:rsidRPr="0058029F">
        <w:rPr>
          <w:rFonts w:asciiTheme="minorHAnsi" w:eastAsia="Times New Roman" w:hAnsiTheme="minorHAnsi" w:cs="Arial"/>
          <w:snapToGrid w:val="0"/>
          <w:color w:val="000000"/>
          <w:szCs w:val="20"/>
        </w:rPr>
        <w:t xml:space="preserve">Certification Report nor would necessitate a separate work order. </w:t>
      </w:r>
    </w:p>
    <w:p w14:paraId="0876914F" w14:textId="77777777" w:rsidR="00C20087" w:rsidRPr="0058029F" w:rsidRDefault="00C20087"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72C7203A" w14:textId="50906A1E" w:rsidR="00AB1C0D" w:rsidRPr="00756FD6" w:rsidRDefault="00137DAC" w:rsidP="00137DAC">
      <w:pPr>
        <w:pStyle w:val="ListParagraph"/>
        <w:tabs>
          <w:tab w:val="left" w:pos="1800"/>
          <w:tab w:val="left" w:pos="6024"/>
        </w:tabs>
        <w:spacing w:line="240" w:lineRule="auto"/>
        <w:ind w:left="3960"/>
        <w:jc w:val="both"/>
        <w:rPr>
          <w:rFonts w:asciiTheme="minorHAnsi" w:eastAsiaTheme="minorHAnsi" w:hAnsiTheme="minorHAnsi" w:cs="Arial"/>
          <w:b/>
          <w:snapToGrid w:val="0"/>
          <w:u w:val="single"/>
        </w:rPr>
      </w:pPr>
      <w:r>
        <w:rPr>
          <w:rFonts w:asciiTheme="minorHAnsi" w:eastAsiaTheme="minorHAnsi" w:hAnsiTheme="minorHAnsi" w:cs="Arial"/>
          <w:snapToGrid w:val="0"/>
        </w:rPr>
        <w:tab/>
      </w:r>
    </w:p>
    <w:p w14:paraId="5C2C4223" w14:textId="77777777" w:rsidR="00756FD6" w:rsidRPr="00E87261" w:rsidRDefault="00F306C1" w:rsidP="000B07D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SPECIALTY</w:t>
      </w:r>
      <w:r w:rsidR="00C23FAB">
        <w:rPr>
          <w:rFonts w:asciiTheme="minorHAnsi" w:eastAsiaTheme="minorHAnsi" w:hAnsiTheme="minorHAnsi" w:cs="Arial"/>
          <w:b/>
          <w:snapToGrid w:val="0"/>
          <w:u w:val="single"/>
        </w:rPr>
        <w:t xml:space="preserve"> </w:t>
      </w:r>
      <w:r>
        <w:rPr>
          <w:rFonts w:asciiTheme="minorHAnsi" w:eastAsiaTheme="minorHAnsi" w:hAnsiTheme="minorHAnsi" w:cs="Arial"/>
          <w:b/>
          <w:snapToGrid w:val="0"/>
          <w:u w:val="single"/>
        </w:rPr>
        <w:t>REPORT</w:t>
      </w:r>
      <w:r w:rsidR="00D20DCC" w:rsidRPr="00D20DCC">
        <w:rPr>
          <w:rFonts w:asciiTheme="minorHAnsi" w:eastAsiaTheme="minorHAnsi" w:hAnsiTheme="minorHAnsi" w:cs="Arial"/>
          <w:b/>
          <w:snapToGrid w:val="0"/>
        </w:rPr>
        <w:t xml:space="preserve"> </w:t>
      </w:r>
      <w:proofErr w:type="gramStart"/>
      <w:r w:rsidR="00BF7D09" w:rsidRPr="00D20DCC">
        <w:rPr>
          <w:rFonts w:asciiTheme="minorHAnsi" w:hAnsiTheme="minorHAnsi" w:cs="Arial"/>
          <w:snapToGrid w:val="0"/>
          <w:szCs w:val="23"/>
        </w:rPr>
        <w:t>The</w:t>
      </w:r>
      <w:proofErr w:type="gramEnd"/>
      <w:r w:rsidR="00BF7D09" w:rsidRPr="00D20DCC">
        <w:rPr>
          <w:rFonts w:asciiTheme="minorHAnsi" w:hAnsiTheme="minorHAnsi" w:cs="Arial"/>
          <w:snapToGrid w:val="0"/>
          <w:szCs w:val="23"/>
        </w:rPr>
        <w:t xml:space="preserve"> </w:t>
      </w:r>
      <w:r w:rsidR="006C4E57">
        <w:rPr>
          <w:rFonts w:asciiTheme="minorHAnsi" w:hAnsiTheme="minorHAnsi" w:cs="Arial"/>
          <w:snapToGrid w:val="0"/>
          <w:szCs w:val="23"/>
        </w:rPr>
        <w:t>Vendor</w:t>
      </w:r>
      <w:r w:rsidR="00BF7D09" w:rsidRPr="00D20DCC">
        <w:rPr>
          <w:rFonts w:asciiTheme="minorHAnsi" w:hAnsiTheme="minorHAnsi" w:cs="Arial"/>
          <w:snapToGrid w:val="0"/>
          <w:szCs w:val="23"/>
        </w:rPr>
        <w:t xml:space="preserve"> shall provide for</w:t>
      </w:r>
      <w:r w:rsidR="009A0B79" w:rsidRPr="00D20DCC">
        <w:rPr>
          <w:rFonts w:asciiTheme="minorHAnsi" w:hAnsiTheme="minorHAnsi" w:cs="Arial"/>
          <w:snapToGrid w:val="0"/>
          <w:szCs w:val="23"/>
        </w:rPr>
        <w:t xml:space="preserve"> </w:t>
      </w:r>
      <w:r w:rsidR="00D20DCC">
        <w:rPr>
          <w:rFonts w:asciiTheme="minorHAnsi" w:hAnsiTheme="minorHAnsi" w:cs="Arial"/>
          <w:snapToGrid w:val="0"/>
          <w:szCs w:val="23"/>
        </w:rPr>
        <w:t xml:space="preserve">a </w:t>
      </w:r>
      <w:r w:rsidR="00052EC4" w:rsidRPr="00D20DCC">
        <w:rPr>
          <w:rFonts w:asciiTheme="minorHAnsi" w:hAnsiTheme="minorHAnsi" w:cs="Arial"/>
          <w:snapToGrid w:val="0"/>
          <w:szCs w:val="23"/>
        </w:rPr>
        <w:t xml:space="preserve">Specialty </w:t>
      </w:r>
      <w:r w:rsidR="009A0B79" w:rsidRPr="00D20DCC">
        <w:rPr>
          <w:rFonts w:asciiTheme="minorHAnsi" w:hAnsiTheme="minorHAnsi" w:cs="Arial"/>
          <w:snapToGrid w:val="0"/>
          <w:szCs w:val="23"/>
        </w:rPr>
        <w:t>Report to be performed  and</w:t>
      </w:r>
      <w:r w:rsidR="00BF7D09" w:rsidRPr="00D20DCC">
        <w:rPr>
          <w:rFonts w:asciiTheme="minorHAnsi" w:hAnsiTheme="minorHAnsi" w:cs="Arial"/>
          <w:snapToGrid w:val="0"/>
          <w:szCs w:val="23"/>
        </w:rPr>
        <w:t xml:space="preserve"> </w:t>
      </w:r>
      <w:r w:rsidR="00052EC4" w:rsidRPr="00D20DCC">
        <w:rPr>
          <w:rFonts w:asciiTheme="minorHAnsi" w:hAnsiTheme="minorHAnsi" w:cs="Arial"/>
          <w:snapToGrid w:val="0"/>
          <w:szCs w:val="23"/>
        </w:rPr>
        <w:t>completed</w:t>
      </w:r>
      <w:r w:rsidR="00BF7D09" w:rsidRPr="00D20DCC">
        <w:rPr>
          <w:rFonts w:asciiTheme="minorHAnsi" w:hAnsiTheme="minorHAnsi" w:cs="Arial"/>
          <w:snapToGrid w:val="0"/>
          <w:szCs w:val="23"/>
        </w:rPr>
        <w:t xml:space="preserve"> in accordance with the LAPPM</w:t>
      </w:r>
      <w:r w:rsidR="00891A1E">
        <w:rPr>
          <w:rFonts w:asciiTheme="minorHAnsi" w:hAnsiTheme="minorHAnsi" w:cs="Arial"/>
          <w:snapToGrid w:val="0"/>
          <w:szCs w:val="23"/>
        </w:rPr>
        <w:t xml:space="preserve"> </w:t>
      </w:r>
      <w:r w:rsidR="00E87261">
        <w:rPr>
          <w:rFonts w:asciiTheme="minorHAnsi" w:hAnsiTheme="minorHAnsi" w:cs="Arial"/>
          <w:snapToGrid w:val="0"/>
          <w:szCs w:val="23"/>
        </w:rPr>
        <w:t>and must consider the following:</w:t>
      </w:r>
    </w:p>
    <w:p w14:paraId="28F2164D" w14:textId="77777777" w:rsidR="0054329F" w:rsidRPr="00E15AE3" w:rsidRDefault="00891A1E"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Pr>
          <w:rFonts w:asciiTheme="minorHAnsi" w:hAnsiTheme="minorHAnsi" w:cs="Arial"/>
          <w:snapToGrid w:val="0"/>
          <w:szCs w:val="23"/>
        </w:rPr>
        <w:t>The</w:t>
      </w:r>
      <w:r w:rsidR="00BF7D09" w:rsidRPr="00E87261">
        <w:rPr>
          <w:rFonts w:asciiTheme="minorHAnsi" w:hAnsiTheme="minorHAnsi" w:cs="Arial"/>
          <w:snapToGrid w:val="0"/>
          <w:szCs w:val="23"/>
        </w:rPr>
        <w:t xml:space="preserve"> Specialty </w:t>
      </w:r>
      <w:r w:rsidR="009A0B79" w:rsidRPr="00E87261">
        <w:rPr>
          <w:rFonts w:asciiTheme="minorHAnsi" w:hAnsiTheme="minorHAnsi" w:cs="Arial"/>
          <w:snapToGrid w:val="0"/>
          <w:szCs w:val="23"/>
        </w:rPr>
        <w:t xml:space="preserve">Report </w:t>
      </w:r>
      <w:r w:rsidR="00D20DCC" w:rsidRPr="00E87261">
        <w:rPr>
          <w:rFonts w:asciiTheme="minorHAnsi" w:hAnsiTheme="minorHAnsi" w:cs="Arial"/>
          <w:snapToGrid w:val="0"/>
          <w:szCs w:val="23"/>
        </w:rPr>
        <w:t>will</w:t>
      </w:r>
      <w:r w:rsidR="009A0B79" w:rsidRPr="00E87261">
        <w:rPr>
          <w:rFonts w:asciiTheme="minorHAnsi" w:hAnsiTheme="minorHAnsi" w:cs="Arial"/>
          <w:snapToGrid w:val="0"/>
          <w:szCs w:val="23"/>
        </w:rPr>
        <w:t xml:space="preserve"> require work to be performed</w:t>
      </w:r>
      <w:r w:rsidR="00D20DCC" w:rsidRPr="00E87261">
        <w:rPr>
          <w:rFonts w:asciiTheme="minorHAnsi" w:hAnsiTheme="minorHAnsi" w:cs="Arial"/>
          <w:snapToGrid w:val="0"/>
          <w:szCs w:val="23"/>
        </w:rPr>
        <w:t xml:space="preserve"> by </w:t>
      </w:r>
      <w:r w:rsidR="00BF7D09" w:rsidRPr="00E87261">
        <w:rPr>
          <w:rFonts w:asciiTheme="minorHAnsi" w:hAnsiTheme="minorHAnsi" w:cs="Arial"/>
          <w:snapToGrid w:val="0"/>
          <w:szCs w:val="23"/>
        </w:rPr>
        <w:t xml:space="preserve">a </w:t>
      </w:r>
      <w:r w:rsidR="00D20DCC" w:rsidRPr="00E87261">
        <w:rPr>
          <w:rFonts w:asciiTheme="minorHAnsi" w:hAnsiTheme="minorHAnsi" w:cs="Arial"/>
          <w:snapToGrid w:val="0"/>
          <w:szCs w:val="23"/>
        </w:rPr>
        <w:t xml:space="preserve">Specialty Agent, who is typically a </w:t>
      </w:r>
      <w:r w:rsidR="00BF7D09" w:rsidRPr="00E87261">
        <w:rPr>
          <w:rFonts w:asciiTheme="minorHAnsi" w:hAnsiTheme="minorHAnsi" w:cs="Arial"/>
          <w:snapToGrid w:val="0"/>
          <w:szCs w:val="23"/>
        </w:rPr>
        <w:t>Professional Engineer</w:t>
      </w:r>
      <w:r w:rsidR="00BF7D09" w:rsidRPr="00D20DCC">
        <w:rPr>
          <w:rFonts w:asciiTheme="minorHAnsi" w:hAnsiTheme="minorHAnsi" w:cs="Arial"/>
          <w:snapToGrid w:val="0"/>
          <w:szCs w:val="23"/>
        </w:rPr>
        <w:t>, Professional Structural Engineer, Professional Land Surveyor, Architect, or appropriately licensed person</w:t>
      </w:r>
      <w:r w:rsidR="009A0B79" w:rsidRPr="00D20DCC">
        <w:rPr>
          <w:rFonts w:asciiTheme="minorHAnsi" w:hAnsiTheme="minorHAnsi" w:cs="Arial"/>
          <w:snapToGrid w:val="0"/>
          <w:szCs w:val="23"/>
        </w:rPr>
        <w:t>(s)</w:t>
      </w:r>
      <w:r w:rsidR="00BF7D09" w:rsidRPr="00D20DCC">
        <w:rPr>
          <w:rFonts w:asciiTheme="minorHAnsi" w:hAnsiTheme="minorHAnsi" w:cs="Arial"/>
          <w:snapToGrid w:val="0"/>
          <w:szCs w:val="23"/>
        </w:rPr>
        <w:t xml:space="preserve"> in that specific field where more investigation/study is required to complete the valuation of a parcel; </w:t>
      </w:r>
      <w:r w:rsidR="00052EC4" w:rsidRPr="00D20DCC">
        <w:rPr>
          <w:rFonts w:asciiTheme="minorHAnsi" w:hAnsiTheme="minorHAnsi" w:cs="Arial"/>
          <w:snapToGrid w:val="0"/>
          <w:szCs w:val="23"/>
        </w:rPr>
        <w:t xml:space="preserve">a </w:t>
      </w:r>
      <w:r w:rsidR="00BF7D09" w:rsidRPr="00D20DCC">
        <w:rPr>
          <w:rFonts w:asciiTheme="minorHAnsi" w:hAnsiTheme="minorHAnsi" w:cs="Arial"/>
          <w:snapToGrid w:val="0"/>
          <w:szCs w:val="23"/>
        </w:rPr>
        <w:t xml:space="preserve">Specialty Agent may be employed by the </w:t>
      </w:r>
      <w:r w:rsidR="006C4E57">
        <w:rPr>
          <w:rFonts w:asciiTheme="minorHAnsi" w:hAnsiTheme="minorHAnsi" w:cs="Arial"/>
          <w:snapToGrid w:val="0"/>
          <w:szCs w:val="23"/>
        </w:rPr>
        <w:t>Vendor.</w:t>
      </w:r>
    </w:p>
    <w:p w14:paraId="6A4E5CCA" w14:textId="77777777" w:rsidR="00E15AE3" w:rsidRPr="00C20087"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C20087">
        <w:rPr>
          <w:rFonts w:asciiTheme="minorHAnsi" w:eastAsia="Times New Roman" w:hAnsiTheme="minorHAnsi" w:cs="Arial"/>
          <w:snapToGrid w:val="0"/>
          <w:color w:val="000000"/>
          <w:szCs w:val="20"/>
        </w:rPr>
        <w:t xml:space="preserve">The Specialty Agent shall have no less than </w:t>
      </w:r>
      <w:r w:rsidR="002F55A5">
        <w:rPr>
          <w:rFonts w:asciiTheme="minorHAnsi" w:eastAsia="Times New Roman" w:hAnsiTheme="minorHAnsi" w:cs="Arial"/>
          <w:snapToGrid w:val="0"/>
          <w:color w:val="000000"/>
          <w:szCs w:val="20"/>
        </w:rPr>
        <w:t>5</w:t>
      </w:r>
      <w:r w:rsidRPr="00C20087">
        <w:rPr>
          <w:rFonts w:asciiTheme="minorHAnsi" w:eastAsia="Times New Roman" w:hAnsiTheme="minorHAnsi" w:cs="Arial"/>
          <w:snapToGrid w:val="0"/>
          <w:color w:val="000000"/>
          <w:szCs w:val="20"/>
        </w:rPr>
        <w:t xml:space="preserve"> years of knowledge and experience in their specialty field.</w:t>
      </w:r>
    </w:p>
    <w:p w14:paraId="5B4AA2E6" w14:textId="77777777"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p>
    <w:p w14:paraId="59583283" w14:textId="77777777" w:rsidR="00BF7D09"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hAnsiTheme="minorHAnsi" w:cs="Arial"/>
          <w:snapToGrid w:val="0"/>
          <w:szCs w:val="23"/>
        </w:rPr>
        <w:t xml:space="preserve">If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does not have a qualified Specialty Agent to perform</w:t>
      </w:r>
      <w:r w:rsidR="00D20DCC" w:rsidRPr="00E15AE3">
        <w:rPr>
          <w:rFonts w:asciiTheme="minorHAnsi" w:hAnsiTheme="minorHAnsi" w:cs="Arial"/>
          <w:snapToGrid w:val="0"/>
          <w:szCs w:val="23"/>
        </w:rPr>
        <w:t xml:space="preserve"> and complete</w:t>
      </w:r>
      <w:r w:rsidRPr="00E15AE3">
        <w:rPr>
          <w:rFonts w:asciiTheme="minorHAnsi" w:hAnsiTheme="minorHAnsi" w:cs="Arial"/>
          <w:snapToGrid w:val="0"/>
          <w:szCs w:val="23"/>
        </w:rPr>
        <w:t xml:space="preserve"> the required task,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may then employ the services of a </w:t>
      </w:r>
      <w:r w:rsidR="00052EC4" w:rsidRPr="00E15AE3">
        <w:rPr>
          <w:rFonts w:asciiTheme="minorHAnsi" w:hAnsiTheme="minorHAnsi" w:cs="Arial"/>
          <w:snapToGrid w:val="0"/>
          <w:szCs w:val="23"/>
        </w:rPr>
        <w:t>Sub-contractor</w:t>
      </w:r>
      <w:r w:rsidRPr="00E15AE3">
        <w:rPr>
          <w:rFonts w:asciiTheme="minorHAnsi" w:hAnsiTheme="minorHAnsi" w:cs="Arial"/>
          <w:snapToGrid w:val="0"/>
          <w:szCs w:val="23"/>
        </w:rPr>
        <w:t xml:space="preserve">, who must be approved by </w:t>
      </w:r>
      <w:r w:rsidR="00052EC4" w:rsidRPr="00E15AE3">
        <w:rPr>
          <w:rFonts w:asciiTheme="minorHAnsi" w:hAnsiTheme="minorHAnsi" w:cs="Arial"/>
          <w:snapToGrid w:val="0"/>
          <w:szCs w:val="23"/>
        </w:rPr>
        <w:t>the S</w:t>
      </w:r>
      <w:r w:rsidR="003247D4">
        <w:rPr>
          <w:rFonts w:asciiTheme="minorHAnsi" w:hAnsiTheme="minorHAnsi" w:cs="Arial"/>
          <w:snapToGrid w:val="0"/>
          <w:szCs w:val="23"/>
        </w:rPr>
        <w:t>tate</w:t>
      </w:r>
      <w:r w:rsidRPr="00E15AE3">
        <w:rPr>
          <w:rFonts w:asciiTheme="minorHAnsi" w:hAnsiTheme="minorHAnsi" w:cs="Arial"/>
          <w:snapToGrid w:val="0"/>
          <w:szCs w:val="23"/>
        </w:rPr>
        <w:t>.</w:t>
      </w:r>
    </w:p>
    <w:p w14:paraId="2796A714" w14:textId="77777777"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00E15AE3" w:rsidRPr="007E300A">
        <w:t>The following information must be included in the Specialty Report:</w:t>
      </w:r>
    </w:p>
    <w:p w14:paraId="59947BC9"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Identification of the property and its ownership.</w:t>
      </w:r>
    </w:p>
    <w:p w14:paraId="305DBFD6"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Route – Section – Federal Project</w:t>
      </w:r>
    </w:p>
    <w:p w14:paraId="17954B36"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Job Number – County – Parcel Number</w:t>
      </w:r>
    </w:p>
    <w:p w14:paraId="5573219F"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Purpose of report</w:t>
      </w:r>
    </w:p>
    <w:p w14:paraId="3CDDA3C8" w14:textId="77777777" w:rsidR="00BF7D09" w:rsidRPr="00BF7D09"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It is the Specialty Agent’s responsibility to ensure that all items affecting the value of the parcel have been considered in the specialty report.</w:t>
      </w:r>
    </w:p>
    <w:p w14:paraId="1DE11363" w14:textId="77777777" w:rsidR="00BF7D09" w:rsidRPr="00A65571"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It may be necessary for a completed Specialty Report to be updated or revised </w:t>
      </w:r>
      <w:r w:rsidR="00052EC4">
        <w:rPr>
          <w:rFonts w:asciiTheme="minorHAnsi" w:hAnsiTheme="minorHAnsi" w:cs="Arial"/>
          <w:snapToGrid w:val="0"/>
          <w:szCs w:val="23"/>
        </w:rPr>
        <w:t xml:space="preserve">by the </w:t>
      </w:r>
      <w:r w:rsidR="00052EC4" w:rsidRPr="00A65571">
        <w:rPr>
          <w:rFonts w:asciiTheme="minorHAnsi" w:hAnsiTheme="minorHAnsi" w:cs="Arial"/>
          <w:snapToGrid w:val="0"/>
          <w:szCs w:val="23"/>
        </w:rPr>
        <w:t xml:space="preserve">Specialty Agent </w:t>
      </w:r>
      <w:r w:rsidRPr="00A65571">
        <w:rPr>
          <w:rFonts w:asciiTheme="minorHAnsi" w:hAnsiTheme="minorHAnsi" w:cs="Arial"/>
          <w:snapToGrid w:val="0"/>
          <w:szCs w:val="23"/>
        </w:rPr>
        <w:t xml:space="preserve">due to a change in the ROW plat or due to new information provided by the </w:t>
      </w:r>
      <w:r w:rsidR="00052EC4" w:rsidRPr="00A65571">
        <w:rPr>
          <w:rFonts w:asciiTheme="minorHAnsi" w:hAnsiTheme="minorHAnsi" w:cs="Arial"/>
          <w:snapToGrid w:val="0"/>
          <w:szCs w:val="23"/>
        </w:rPr>
        <w:t>State</w:t>
      </w:r>
      <w:r w:rsidRPr="00A65571">
        <w:rPr>
          <w:rFonts w:asciiTheme="minorHAnsi" w:hAnsiTheme="minorHAnsi" w:cs="Arial"/>
          <w:snapToGrid w:val="0"/>
          <w:szCs w:val="23"/>
        </w:rPr>
        <w:t xml:space="preserve">.  These updates or revisions will be assigned to the </w:t>
      </w:r>
      <w:r w:rsidR="00556605">
        <w:rPr>
          <w:rFonts w:asciiTheme="minorHAnsi" w:hAnsiTheme="minorHAnsi" w:cs="Arial"/>
          <w:snapToGrid w:val="0"/>
          <w:szCs w:val="23"/>
        </w:rPr>
        <w:t>Vendor</w:t>
      </w:r>
      <w:r w:rsidRPr="00A65571">
        <w:rPr>
          <w:rFonts w:asciiTheme="minorHAnsi" w:hAnsiTheme="minorHAnsi" w:cs="Arial"/>
          <w:snapToGrid w:val="0"/>
          <w:szCs w:val="23"/>
        </w:rPr>
        <w:t xml:space="preserve"> in a separate work order as the need arises.  </w:t>
      </w:r>
    </w:p>
    <w:p w14:paraId="5EB18DBC" w14:textId="77777777" w:rsidR="0060511F" w:rsidRPr="00A65571" w:rsidRDefault="0060511F"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A65571">
        <w:rPr>
          <w:rFonts w:asciiTheme="minorHAnsi" w:eastAsiaTheme="minorHAnsi" w:hAnsiTheme="minorHAnsi" w:cs="Arial"/>
          <w:snapToGrid w:val="0"/>
        </w:rPr>
        <w:lastRenderedPageBreak/>
        <w:t xml:space="preserve">See Section 2.2 for additional information on the unit cost pay item.  Unit cost to be negotiated based on complexity of the parcel assignment and shall be approved by the Central Bureau of Land Acquisition prior to the </w:t>
      </w:r>
      <w:r w:rsidR="00556605">
        <w:rPr>
          <w:rFonts w:asciiTheme="minorHAnsi" w:eastAsiaTheme="minorHAnsi" w:hAnsiTheme="minorHAnsi" w:cs="Arial"/>
          <w:snapToGrid w:val="0"/>
        </w:rPr>
        <w:t>Vendor</w:t>
      </w:r>
      <w:r w:rsidRPr="00A65571">
        <w:rPr>
          <w:rFonts w:asciiTheme="minorHAnsi" w:eastAsiaTheme="minorHAnsi" w:hAnsiTheme="minorHAnsi" w:cs="Arial"/>
          <w:snapToGrid w:val="0"/>
        </w:rPr>
        <w:t xml:space="preserve"> commencing work.  </w:t>
      </w:r>
    </w:p>
    <w:p w14:paraId="5C975E28" w14:textId="77777777" w:rsidR="00BF7D09" w:rsidRPr="00A65571" w:rsidRDefault="00BF7D09" w:rsidP="000B07DF">
      <w:pPr>
        <w:pStyle w:val="ListParagraph"/>
        <w:tabs>
          <w:tab w:val="left" w:pos="1800"/>
        </w:tabs>
        <w:spacing w:line="240" w:lineRule="auto"/>
        <w:ind w:left="3600" w:hanging="1170"/>
        <w:jc w:val="both"/>
        <w:rPr>
          <w:rFonts w:asciiTheme="minorHAnsi" w:eastAsiaTheme="minorHAnsi" w:hAnsiTheme="minorHAnsi" w:cs="Arial"/>
          <w:snapToGrid w:val="0"/>
        </w:rPr>
      </w:pPr>
      <w:r w:rsidRPr="00A65571">
        <w:rPr>
          <w:rFonts w:asciiTheme="minorHAnsi" w:hAnsiTheme="minorHAnsi" w:cs="Arial"/>
          <w:snapToGrid w:val="0"/>
          <w:szCs w:val="23"/>
        </w:rPr>
        <w:t xml:space="preserve"> </w:t>
      </w:r>
      <w:bookmarkStart w:id="16" w:name="SPEducation"/>
    </w:p>
    <w:bookmarkEnd w:id="14"/>
    <w:bookmarkEnd w:id="16"/>
    <w:p w14:paraId="3603FDD9" w14:textId="77777777" w:rsidR="00E87261" w:rsidRPr="00A65571" w:rsidRDefault="00634CFA" w:rsidP="003D41C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rPr>
      </w:pPr>
      <w:r w:rsidRPr="00A65571">
        <w:rPr>
          <w:rFonts w:asciiTheme="minorHAnsi" w:eastAsiaTheme="majorEastAsia" w:hAnsiTheme="minorHAnsi" w:cs="Arial"/>
          <w:b/>
          <w:bCs/>
          <w:snapToGrid w:val="0"/>
          <w:u w:val="single"/>
        </w:rPr>
        <w:t xml:space="preserve">NEGOTIATION </w:t>
      </w:r>
      <w:r w:rsidRPr="00A65571">
        <w:rPr>
          <w:rFonts w:asciiTheme="minorHAnsi" w:eastAsiaTheme="majorEastAsia" w:hAnsiTheme="minorHAnsi" w:cs="Arial"/>
          <w:b/>
          <w:bCs/>
          <w:snapToGrid w:val="0"/>
        </w:rPr>
        <w:t>-</w:t>
      </w:r>
      <w:r w:rsidR="00AF34F6" w:rsidRPr="00A65571">
        <w:rPr>
          <w:rFonts w:asciiTheme="minorHAnsi" w:eastAsiaTheme="majorEastAsia" w:hAnsiTheme="minorHAnsi" w:cs="Arial"/>
          <w:b/>
          <w:bCs/>
          <w:snapToGrid w:val="0"/>
        </w:rPr>
        <w:t xml:space="preserve"> </w:t>
      </w:r>
      <w:r w:rsidR="009C0C51" w:rsidRPr="00A65571">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A65571">
        <w:rPr>
          <w:rFonts w:asciiTheme="minorHAnsi" w:eastAsiaTheme="minorHAnsi" w:hAnsiTheme="minorHAnsi" w:cs="Arial"/>
          <w:snapToGrid w:val="0"/>
        </w:rPr>
        <w:t xml:space="preserve"> shall </w:t>
      </w:r>
      <w:r w:rsidR="00A82D7E" w:rsidRPr="00A65571">
        <w:rPr>
          <w:rFonts w:asciiTheme="minorHAnsi" w:eastAsiaTheme="minorHAnsi" w:hAnsiTheme="minorHAnsi" w:cs="Arial"/>
          <w:snapToGrid w:val="0"/>
        </w:rPr>
        <w:t>conduct</w:t>
      </w:r>
      <w:r w:rsidR="009C0C51" w:rsidRPr="00A65571">
        <w:rPr>
          <w:rFonts w:asciiTheme="minorHAnsi" w:eastAsiaTheme="minorHAnsi" w:hAnsiTheme="minorHAnsi" w:cs="Arial"/>
          <w:snapToGrid w:val="0"/>
        </w:rPr>
        <w:t xml:space="preserve"> the Negotiation of a right of way parcel needed for a </w:t>
      </w:r>
      <w:r w:rsidR="00975658" w:rsidRPr="00A65571">
        <w:rPr>
          <w:rFonts w:asciiTheme="minorHAnsi" w:eastAsiaTheme="minorHAnsi" w:hAnsiTheme="minorHAnsi" w:cs="Arial"/>
          <w:snapToGrid w:val="0"/>
        </w:rPr>
        <w:t>S</w:t>
      </w:r>
      <w:r w:rsidR="003247D4">
        <w:rPr>
          <w:rFonts w:asciiTheme="minorHAnsi" w:eastAsiaTheme="minorHAnsi" w:hAnsiTheme="minorHAnsi" w:cs="Arial"/>
          <w:snapToGrid w:val="0"/>
        </w:rPr>
        <w:t>tate</w:t>
      </w:r>
      <w:r w:rsidR="009C0C51" w:rsidRPr="00A65571">
        <w:rPr>
          <w:rFonts w:asciiTheme="minorHAnsi" w:eastAsiaTheme="minorHAnsi" w:hAnsiTheme="minorHAnsi" w:cs="Arial"/>
          <w:snapToGrid w:val="0"/>
        </w:rPr>
        <w:t xml:space="preserve"> project</w:t>
      </w:r>
      <w:r w:rsidR="005D5AE0" w:rsidRPr="00A65571">
        <w:rPr>
          <w:rFonts w:asciiTheme="minorHAnsi" w:eastAsiaTheme="minorHAnsi" w:hAnsiTheme="minorHAnsi" w:cs="Arial"/>
          <w:snapToGrid w:val="0"/>
        </w:rPr>
        <w:t xml:space="preserve">  This work is</w:t>
      </w:r>
      <w:r w:rsidR="00F837EA" w:rsidRPr="00A65571">
        <w:rPr>
          <w:rFonts w:asciiTheme="minorHAnsi" w:eastAsiaTheme="minorHAnsi" w:hAnsiTheme="minorHAnsi" w:cs="Arial"/>
          <w:snapToGrid w:val="0"/>
        </w:rPr>
        <w:t xml:space="preserve"> to be performed by a Negotiator</w:t>
      </w:r>
      <w:r w:rsidR="00E87261" w:rsidRPr="00A65571">
        <w:rPr>
          <w:rFonts w:asciiTheme="minorHAnsi" w:eastAsiaTheme="minorHAnsi" w:hAnsiTheme="minorHAnsi" w:cs="Arial"/>
          <w:snapToGrid w:val="0"/>
        </w:rPr>
        <w:t>, and all Negotiations must be completed in accordance with the LAPPM and will consider the following:</w:t>
      </w:r>
    </w:p>
    <w:p w14:paraId="522E3517" w14:textId="77777777" w:rsidR="00E87261" w:rsidRPr="00DB7BE0" w:rsidRDefault="009C0C5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4109E">
        <w:rPr>
          <w:rFonts w:asciiTheme="minorHAnsi" w:eastAsiaTheme="minorHAnsi" w:hAnsiTheme="minorHAnsi" w:cs="Arial"/>
          <w:snapToGrid w:val="0"/>
        </w:rPr>
        <w:t>The Negot</w:t>
      </w:r>
      <w:r w:rsidR="00E87261">
        <w:rPr>
          <w:rFonts w:asciiTheme="minorHAnsi" w:eastAsiaTheme="minorHAnsi" w:hAnsiTheme="minorHAnsi" w:cs="Arial"/>
          <w:snapToGrid w:val="0"/>
        </w:rPr>
        <w:t xml:space="preserve">iation shall be </w:t>
      </w:r>
      <w:r w:rsidR="00E87261" w:rsidRPr="00DB7BE0">
        <w:rPr>
          <w:rFonts w:asciiTheme="minorHAnsi" w:eastAsiaTheme="minorHAnsi" w:hAnsiTheme="minorHAnsi" w:cs="Arial"/>
          <w:snapToGrid w:val="0"/>
        </w:rPr>
        <w:t xml:space="preserve">performed by a Negotiator on the </w:t>
      </w:r>
      <w:proofErr w:type="spellStart"/>
      <w:r w:rsidR="00E8726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tate’s</w:t>
      </w:r>
      <w:r w:rsidR="00E87261" w:rsidRPr="00DB7BE0">
        <w:rPr>
          <w:rFonts w:asciiTheme="minorHAnsi" w:eastAsiaTheme="minorHAnsi" w:hAnsiTheme="minorHAnsi" w:cs="Arial"/>
          <w:snapToGrid w:val="0"/>
        </w:rPr>
        <w:t>Fee</w:t>
      </w:r>
      <w:proofErr w:type="spellEnd"/>
      <w:r w:rsidR="00E87261" w:rsidRPr="00DB7BE0">
        <w:rPr>
          <w:rFonts w:asciiTheme="minorHAnsi" w:eastAsiaTheme="minorHAnsi" w:hAnsiTheme="minorHAnsi" w:cs="Arial"/>
          <w:snapToGrid w:val="0"/>
        </w:rPr>
        <w:t xml:space="preserve">/Specialty Agent Negotiator list in accordance with the LAPPM.  </w:t>
      </w:r>
    </w:p>
    <w:p w14:paraId="51B7833A" w14:textId="77777777" w:rsid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Negotiator shall have no less than </w:t>
      </w:r>
      <w:r w:rsidR="00634AF9" w:rsidRPr="00DB7BE0">
        <w:rPr>
          <w:rFonts w:asciiTheme="minorHAnsi" w:eastAsiaTheme="minorHAnsi" w:hAnsiTheme="minorHAnsi" w:cs="Arial"/>
          <w:snapToGrid w:val="0"/>
        </w:rPr>
        <w:t>3</w:t>
      </w:r>
      <w:r w:rsidRPr="00DB7BE0">
        <w:rPr>
          <w:rFonts w:asciiTheme="minorHAnsi" w:eastAsiaTheme="minorHAnsi" w:hAnsiTheme="minorHAnsi" w:cs="Arial"/>
          <w:snapToGrid w:val="0"/>
        </w:rPr>
        <w:t xml:space="preserve"> years of knowledge and experience in all aspects of acquisition/negotiation of property needed for a highway purp</w:t>
      </w:r>
      <w:r>
        <w:rPr>
          <w:rFonts w:asciiTheme="minorHAnsi" w:eastAsiaTheme="minorHAnsi" w:hAnsiTheme="minorHAnsi" w:cs="Arial"/>
          <w:snapToGrid w:val="0"/>
        </w:rPr>
        <w:t>ose.  Number of years’ experience working on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projects, listed on resume, may be considered as part of the evaluation criteria.  </w:t>
      </w:r>
    </w:p>
    <w:p w14:paraId="08323A0A" w14:textId="77777777" w:rsidR="009C0C51" w:rsidRP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 xml:space="preserve">The Negotiator </w:t>
      </w:r>
      <w:r w:rsidR="009C0C51" w:rsidRPr="0074109E">
        <w:rPr>
          <w:rFonts w:asciiTheme="minorHAnsi" w:eastAsiaTheme="minorHAnsi" w:hAnsiTheme="minorHAnsi" w:cs="Arial"/>
          <w:snapToGrid w:val="0"/>
        </w:rPr>
        <w:t xml:space="preserve">is responsible for the acquisition/negotiation process required for all Negotiations assigned to him/her and needed for </w:t>
      </w:r>
      <w:r>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projects</w:t>
      </w:r>
      <w:r w:rsidR="00300DB4">
        <w:rPr>
          <w:rFonts w:asciiTheme="minorHAnsi" w:eastAsiaTheme="minorHAnsi" w:hAnsiTheme="minorHAnsi" w:cs="Arial"/>
          <w:snapToGrid w:val="0"/>
        </w:rPr>
        <w:t>.</w:t>
      </w:r>
    </w:p>
    <w:p w14:paraId="09E94FAD"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will a</w:t>
      </w:r>
      <w:r w:rsidR="00901D65">
        <w:rPr>
          <w:rFonts w:asciiTheme="minorHAnsi" w:eastAsiaTheme="minorHAnsi" w:hAnsiTheme="minorHAnsi" w:cs="Arial"/>
          <w:snapToGrid w:val="0"/>
          <w:color w:val="000000"/>
        </w:rPr>
        <w:t xml:space="preserve">ct as the </w:t>
      </w:r>
      <w:r w:rsidR="00E8726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tate’s</w:t>
      </w:r>
      <w:r w:rsidR="009C0C51" w:rsidRPr="0074109E">
        <w:rPr>
          <w:rFonts w:asciiTheme="minorHAnsi" w:eastAsiaTheme="minorHAnsi" w:hAnsiTheme="minorHAnsi" w:cs="Arial"/>
          <w:snapToGrid w:val="0"/>
          <w:color w:val="000000"/>
        </w:rPr>
        <w:t xml:space="preserve"> representative to the property owner</w:t>
      </w:r>
      <w:r w:rsidR="00300DB4">
        <w:rPr>
          <w:rFonts w:asciiTheme="minorHAnsi" w:eastAsiaTheme="minorHAnsi" w:hAnsiTheme="minorHAnsi" w:cs="Arial"/>
          <w:snapToGrid w:val="0"/>
          <w:color w:val="000000"/>
        </w:rPr>
        <w:t>.</w:t>
      </w:r>
    </w:p>
    <w:p w14:paraId="56A2629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The </w:t>
      </w:r>
      <w:r w:rsidR="00A82D7E">
        <w:rPr>
          <w:rFonts w:asciiTheme="minorHAnsi" w:eastAsiaTheme="minorHAnsi" w:hAnsiTheme="minorHAnsi" w:cs="Arial"/>
          <w:snapToGrid w:val="0"/>
          <w:color w:val="000000"/>
        </w:rPr>
        <w:t>N</w:t>
      </w:r>
      <w:r>
        <w:rPr>
          <w:rFonts w:asciiTheme="minorHAnsi" w:eastAsiaTheme="minorHAnsi" w:hAnsiTheme="minorHAnsi" w:cs="Arial"/>
          <w:snapToGrid w:val="0"/>
          <w:color w:val="000000"/>
        </w:rPr>
        <w:t>egotiation requires the Negotiator w</w:t>
      </w:r>
      <w:r w:rsidR="00901D65">
        <w:rPr>
          <w:rFonts w:asciiTheme="minorHAnsi" w:eastAsiaTheme="minorHAnsi" w:hAnsiTheme="minorHAnsi" w:cs="Arial"/>
          <w:snapToGrid w:val="0"/>
          <w:color w:val="000000"/>
        </w:rPr>
        <w:t>orking with</w:t>
      </w:r>
      <w:r w:rsidR="009C0C51" w:rsidRPr="0074109E">
        <w:rPr>
          <w:rFonts w:asciiTheme="minorHAnsi" w:eastAsiaTheme="minorHAnsi" w:hAnsiTheme="minorHAnsi" w:cs="Arial"/>
          <w:snapToGrid w:val="0"/>
          <w:color w:val="000000"/>
        </w:rPr>
        <w:t xml:space="preserve">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color w:val="000000"/>
        </w:rPr>
        <w:t xml:space="preserve"> to receive and understand the scope of work for each work order and the associated deadlines/time frames involved</w:t>
      </w:r>
      <w:r w:rsidR="00300DB4">
        <w:rPr>
          <w:rFonts w:asciiTheme="minorHAnsi" w:eastAsiaTheme="minorHAnsi" w:hAnsiTheme="minorHAnsi" w:cs="Arial"/>
          <w:snapToGrid w:val="0"/>
          <w:color w:val="000000"/>
        </w:rPr>
        <w:t>.</w:t>
      </w:r>
    </w:p>
    <w:p w14:paraId="2EADCE71"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establish</w:t>
      </w:r>
      <w:r w:rsidR="009C0C51" w:rsidRPr="0074109E">
        <w:rPr>
          <w:rFonts w:asciiTheme="minorHAnsi" w:eastAsiaTheme="minorHAnsi" w:hAnsiTheme="minorHAnsi" w:cs="Arial"/>
          <w:snapToGrid w:val="0"/>
          <w:color w:val="000000"/>
        </w:rPr>
        <w:t xml:space="preserve"> schedules for each activity/milestone needed for the parcel’s acquisition, with progress to be provided to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color w:val="000000"/>
        </w:rPr>
        <w:t>to assure a quality product</w:t>
      </w:r>
      <w:r w:rsidR="00300DB4">
        <w:rPr>
          <w:rFonts w:asciiTheme="minorHAnsi" w:eastAsiaTheme="minorHAnsi" w:hAnsiTheme="minorHAnsi" w:cs="Arial"/>
          <w:snapToGrid w:val="0"/>
          <w:color w:val="000000"/>
        </w:rPr>
        <w:t>.</w:t>
      </w:r>
    </w:p>
    <w:p w14:paraId="5CD5A1B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Negotiation requires e</w:t>
      </w:r>
      <w:r w:rsidR="00901D65">
        <w:rPr>
          <w:rFonts w:asciiTheme="minorHAnsi" w:eastAsiaTheme="minorHAnsi" w:hAnsiTheme="minorHAnsi" w:cs="Arial"/>
          <w:snapToGrid w:val="0"/>
          <w:color w:val="000000"/>
        </w:rPr>
        <w:t xml:space="preserve">ffective </w:t>
      </w:r>
      <w:r w:rsidR="009C0C51" w:rsidRPr="0074109E">
        <w:rPr>
          <w:rFonts w:asciiTheme="minorHAnsi" w:eastAsiaTheme="minorHAnsi" w:hAnsiTheme="minorHAnsi" w:cs="Arial"/>
          <w:snapToGrid w:val="0"/>
          <w:color w:val="000000"/>
        </w:rPr>
        <w:t>communicat</w:t>
      </w:r>
      <w:r w:rsidR="00901D65">
        <w:rPr>
          <w:rFonts w:asciiTheme="minorHAnsi" w:eastAsiaTheme="minorHAnsi" w:hAnsiTheme="minorHAnsi" w:cs="Arial"/>
          <w:snapToGrid w:val="0"/>
          <w:color w:val="000000"/>
        </w:rPr>
        <w:t>i</w:t>
      </w:r>
      <w:r>
        <w:rPr>
          <w:rFonts w:asciiTheme="minorHAnsi" w:eastAsiaTheme="minorHAnsi" w:hAnsiTheme="minorHAnsi" w:cs="Arial"/>
          <w:snapToGrid w:val="0"/>
          <w:color w:val="000000"/>
        </w:rPr>
        <w:t>on</w:t>
      </w:r>
      <w:r w:rsidR="009C0C51" w:rsidRPr="0074109E">
        <w:rPr>
          <w:rFonts w:asciiTheme="minorHAnsi" w:eastAsiaTheme="minorHAnsi" w:hAnsiTheme="minorHAnsi" w:cs="Arial"/>
          <w:snapToGrid w:val="0"/>
          <w:color w:val="000000"/>
        </w:rPr>
        <w:t xml:space="preserve"> </w:t>
      </w:r>
      <w:r w:rsidR="00901D65">
        <w:rPr>
          <w:rFonts w:asciiTheme="minorHAnsi" w:eastAsiaTheme="minorHAnsi" w:hAnsiTheme="minorHAnsi" w:cs="Arial"/>
          <w:snapToGrid w:val="0"/>
          <w:color w:val="000000"/>
        </w:rPr>
        <w:t xml:space="preserve">with all parties involved </w:t>
      </w:r>
      <w:r w:rsidR="009C0C51" w:rsidRPr="0074109E">
        <w:rPr>
          <w:rFonts w:asciiTheme="minorHAnsi" w:eastAsiaTheme="minorHAnsi" w:hAnsiTheme="minorHAnsi" w:cs="Arial"/>
          <w:snapToGrid w:val="0"/>
          <w:color w:val="000000"/>
        </w:rPr>
        <w:t>regarding issues that arise on parcel</w:t>
      </w:r>
      <w:r w:rsidR="00901D65">
        <w:rPr>
          <w:rFonts w:asciiTheme="minorHAnsi" w:eastAsiaTheme="minorHAnsi" w:hAnsiTheme="minorHAnsi" w:cs="Arial"/>
          <w:snapToGrid w:val="0"/>
          <w:color w:val="000000"/>
        </w:rPr>
        <w:t>s</w:t>
      </w:r>
      <w:r w:rsidR="00300DB4">
        <w:rPr>
          <w:rFonts w:asciiTheme="minorHAnsi" w:eastAsiaTheme="minorHAnsi" w:hAnsiTheme="minorHAnsi" w:cs="Arial"/>
          <w:snapToGrid w:val="0"/>
          <w:color w:val="000000"/>
        </w:rPr>
        <w:t>.</w:t>
      </w:r>
    </w:p>
    <w:p w14:paraId="0AAA9D97" w14:textId="77777777" w:rsidR="0074109E" w:rsidRPr="00F61C16" w:rsidRDefault="00F61C16" w:rsidP="003D41CF">
      <w:pPr>
        <w:pStyle w:val="ListParagraph"/>
        <w:numPr>
          <w:ilvl w:val="3"/>
          <w:numId w:val="50"/>
        </w:numPr>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produce</w:t>
      </w:r>
      <w:r w:rsidRPr="00282486">
        <w:rPr>
          <w:rFonts w:asciiTheme="minorHAnsi" w:eastAsiaTheme="minorHAnsi" w:hAnsiTheme="minorHAnsi" w:cs="Arial"/>
          <w:snapToGrid w:val="0"/>
          <w:color w:val="000000"/>
        </w:rPr>
        <w:t xml:space="preserve"> a quality product</w:t>
      </w:r>
      <w:r w:rsidR="00300DB4">
        <w:rPr>
          <w:rFonts w:asciiTheme="minorHAnsi" w:eastAsiaTheme="minorHAnsi" w:hAnsiTheme="minorHAnsi" w:cs="Arial"/>
          <w:snapToGrid w:val="0"/>
          <w:color w:val="000000"/>
        </w:rPr>
        <w:t>.</w:t>
      </w:r>
    </w:p>
    <w:p w14:paraId="4E6C59BC" w14:textId="77777777" w:rsidR="00901D65"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The Negotiation will begin a</w:t>
      </w:r>
      <w:r w:rsidR="00EC16B2">
        <w:rPr>
          <w:rFonts w:asciiTheme="minorHAnsi" w:eastAsiaTheme="minorHAnsi" w:hAnsiTheme="minorHAnsi" w:cs="Arial"/>
          <w:snapToGrid w:val="0"/>
        </w:rPr>
        <w:t>t</w:t>
      </w:r>
      <w:r>
        <w:rPr>
          <w:rFonts w:asciiTheme="minorHAnsi" w:eastAsiaTheme="minorHAnsi" w:hAnsiTheme="minorHAnsi" w:cs="Arial"/>
          <w:snapToGrid w:val="0"/>
        </w:rPr>
        <w:t xml:space="preserve"> the direction </w:t>
      </w:r>
      <w:r w:rsidR="00EC16B2">
        <w:rPr>
          <w:rFonts w:asciiTheme="minorHAnsi" w:eastAsiaTheme="minorHAnsi" w:hAnsiTheme="minorHAnsi" w:cs="Arial"/>
          <w:snapToGrid w:val="0"/>
        </w:rPr>
        <w:t>of</w:t>
      </w:r>
      <w:r>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rPr>
        <w:t>, with the Negotiator a</w:t>
      </w:r>
      <w:r w:rsidR="009C0C51" w:rsidRPr="0074109E">
        <w:rPr>
          <w:rFonts w:asciiTheme="minorHAnsi" w:eastAsiaTheme="minorHAnsi" w:hAnsiTheme="minorHAnsi" w:cs="Arial"/>
          <w:snapToGrid w:val="0"/>
        </w:rPr>
        <w:t>cknowledging</w:t>
      </w:r>
      <w:r>
        <w:rPr>
          <w:rFonts w:asciiTheme="minorHAnsi" w:eastAsiaTheme="minorHAnsi" w:hAnsiTheme="minorHAnsi" w:cs="Arial"/>
          <w:snapToGrid w:val="0"/>
        </w:rPr>
        <w:t xml:space="preserve"> </w:t>
      </w:r>
      <w:r w:rsidR="009C0C51" w:rsidRPr="0074109E">
        <w:rPr>
          <w:rFonts w:asciiTheme="minorHAnsi" w:eastAsiaTheme="minorHAnsi" w:hAnsiTheme="minorHAnsi" w:cs="Arial"/>
          <w:snapToGrid w:val="0"/>
        </w:rPr>
        <w:t xml:space="preserve">the start date provided by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6424FC">
        <w:rPr>
          <w:rFonts w:asciiTheme="minorHAnsi" w:eastAsiaTheme="minorHAnsi" w:hAnsiTheme="minorHAnsi" w:cs="Arial"/>
          <w:snapToGrid w:val="0"/>
        </w:rPr>
        <w:t xml:space="preserve"> to commence the </w:t>
      </w:r>
      <w:r w:rsidR="00EC16B2">
        <w:rPr>
          <w:rFonts w:asciiTheme="minorHAnsi" w:eastAsiaTheme="minorHAnsi" w:hAnsiTheme="minorHAnsi" w:cs="Arial"/>
          <w:snapToGrid w:val="0"/>
        </w:rPr>
        <w:t>N</w:t>
      </w:r>
      <w:r w:rsidR="006424FC">
        <w:rPr>
          <w:rFonts w:asciiTheme="minorHAnsi" w:eastAsiaTheme="minorHAnsi" w:hAnsiTheme="minorHAnsi" w:cs="Arial"/>
          <w:snapToGrid w:val="0"/>
        </w:rPr>
        <w:t>egotiation process</w:t>
      </w:r>
      <w:r w:rsidR="009C0C51" w:rsidRPr="0074109E">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approval of the Appraisal report</w:t>
      </w:r>
      <w:r w:rsidR="006424FC">
        <w:rPr>
          <w:rFonts w:asciiTheme="minorHAnsi" w:eastAsiaTheme="minorHAnsi" w:hAnsiTheme="minorHAnsi" w:cs="Arial"/>
          <w:snapToGrid w:val="0"/>
        </w:rPr>
        <w:t>,</w:t>
      </w:r>
      <w:r w:rsidR="009C0C51" w:rsidRPr="0074109E">
        <w:rPr>
          <w:rFonts w:asciiTheme="minorHAnsi" w:eastAsiaTheme="minorHAnsi" w:hAnsiTheme="minorHAnsi" w:cs="Arial"/>
          <w:snapToGrid w:val="0"/>
        </w:rPr>
        <w:t xml:space="preserve"> and</w:t>
      </w:r>
      <w:r>
        <w:rPr>
          <w:rFonts w:asciiTheme="minorHAnsi" w:eastAsiaTheme="minorHAnsi" w:hAnsiTheme="minorHAnsi" w:cs="Arial"/>
          <w:snapToGrid w:val="0"/>
        </w:rPr>
        <w:t xml:space="preserve"> </w:t>
      </w:r>
      <w:r w:rsidR="006424FC">
        <w:rPr>
          <w:rFonts w:asciiTheme="minorHAnsi" w:eastAsiaTheme="minorHAnsi" w:hAnsiTheme="minorHAnsi" w:cs="Arial"/>
          <w:snapToGrid w:val="0"/>
        </w:rPr>
        <w:t xml:space="preserve">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rPr>
        <w:t xml:space="preserve"> Phase 1</w:t>
      </w:r>
      <w:r w:rsidR="00300DB4">
        <w:rPr>
          <w:rFonts w:asciiTheme="minorHAnsi" w:eastAsiaTheme="minorHAnsi" w:hAnsiTheme="minorHAnsi" w:cs="Arial"/>
          <w:snapToGrid w:val="0"/>
        </w:rPr>
        <w:t xml:space="preserve"> Approval</w:t>
      </w:r>
      <w:r w:rsidR="009C0C51" w:rsidRPr="0074109E">
        <w:rPr>
          <w:rFonts w:asciiTheme="minorHAnsi" w:eastAsiaTheme="minorHAnsi" w:hAnsiTheme="minorHAnsi" w:cs="Arial"/>
          <w:snapToGrid w:val="0"/>
        </w:rPr>
        <w:t xml:space="preserve"> for the project</w:t>
      </w:r>
      <w:r w:rsidR="00300DB4">
        <w:rPr>
          <w:rFonts w:asciiTheme="minorHAnsi" w:eastAsiaTheme="minorHAnsi" w:hAnsiTheme="minorHAnsi" w:cs="Arial"/>
          <w:snapToGrid w:val="0"/>
        </w:rPr>
        <w:t>.</w:t>
      </w:r>
    </w:p>
    <w:p w14:paraId="2DBB5DC3" w14:textId="77777777" w:rsidR="00901D65" w:rsidRPr="00961496"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61496">
        <w:rPr>
          <w:rFonts w:asciiTheme="minorHAnsi" w:eastAsiaTheme="minorHAnsi" w:hAnsiTheme="minorHAnsi" w:cs="Arial"/>
          <w:snapToGrid w:val="0"/>
        </w:rPr>
        <w:t xml:space="preserve">The Negotiation will require the Negotiator </w:t>
      </w:r>
      <w:r w:rsidR="00CC33B6" w:rsidRPr="00961496">
        <w:rPr>
          <w:rFonts w:asciiTheme="minorHAnsi" w:eastAsiaTheme="minorHAnsi" w:hAnsiTheme="minorHAnsi" w:cs="Arial"/>
          <w:snapToGrid w:val="0"/>
        </w:rPr>
        <w:t>to adequately present an offer to the property owner.  Personal face to face contact should take place if feasible</w:t>
      </w:r>
      <w:r w:rsidR="00961496" w:rsidRPr="00961496">
        <w:rPr>
          <w:rFonts w:asciiTheme="minorHAnsi" w:eastAsiaTheme="minorHAnsi" w:hAnsiTheme="minorHAnsi" w:cs="Arial"/>
          <w:snapToGrid w:val="0"/>
        </w:rPr>
        <w:t>.  T</w:t>
      </w:r>
      <w:r w:rsidR="00CC33B6" w:rsidRPr="00961496">
        <w:rPr>
          <w:rFonts w:asciiTheme="minorHAnsi" w:eastAsiaTheme="minorHAnsi" w:hAnsiTheme="minorHAnsi" w:cs="Arial"/>
          <w:snapToGrid w:val="0"/>
        </w:rPr>
        <w:t xml:space="preserve">he property owner should be properly informed </w:t>
      </w:r>
      <w:r w:rsidR="00961496" w:rsidRPr="00961496">
        <w:rPr>
          <w:rFonts w:asciiTheme="minorHAnsi" w:eastAsiaTheme="minorHAnsi" w:hAnsiTheme="minorHAnsi" w:cs="Arial"/>
          <w:snapToGrid w:val="0"/>
        </w:rPr>
        <w:t>of the details of the acquisition and the effect of the acquisition on the property as outlined in the LAPPM.  T</w:t>
      </w:r>
      <w:r w:rsidR="00155B41" w:rsidRPr="00961496">
        <w:rPr>
          <w:rFonts w:asciiTheme="minorHAnsi" w:eastAsiaTheme="minorHAnsi" w:hAnsiTheme="minorHAnsi" w:cs="Arial"/>
          <w:snapToGrid w:val="0"/>
        </w:rPr>
        <w:t>he Negotiation will require the Negotiator to document fully in the Negotiator’s Report all efforts made to acquire the parcel</w:t>
      </w:r>
      <w:r w:rsidR="00961496" w:rsidRPr="00961496">
        <w:rPr>
          <w:rFonts w:asciiTheme="minorHAnsi" w:eastAsiaTheme="minorHAnsi" w:hAnsiTheme="minorHAnsi" w:cs="Arial"/>
          <w:snapToGrid w:val="0"/>
        </w:rPr>
        <w:t xml:space="preserve">. </w:t>
      </w:r>
    </w:p>
    <w:p w14:paraId="0808BADD" w14:textId="77777777" w:rsidR="00901D65" w:rsidRDefault="009C0C51"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01D65">
        <w:rPr>
          <w:rFonts w:asciiTheme="minorHAnsi" w:eastAsiaTheme="minorHAnsi" w:hAnsiTheme="minorHAnsi" w:cs="Arial"/>
          <w:snapToGrid w:val="0"/>
        </w:rPr>
        <w:t xml:space="preserve">The Negotiation </w:t>
      </w:r>
      <w:r w:rsidR="00510C11">
        <w:rPr>
          <w:rFonts w:asciiTheme="minorHAnsi" w:eastAsiaTheme="minorHAnsi" w:hAnsiTheme="minorHAnsi" w:cs="Arial"/>
          <w:snapToGrid w:val="0"/>
        </w:rPr>
        <w:t>ma</w:t>
      </w:r>
      <w:r w:rsidR="00300DB4">
        <w:rPr>
          <w:rFonts w:asciiTheme="minorHAnsi" w:eastAsiaTheme="minorHAnsi" w:hAnsiTheme="minorHAnsi" w:cs="Arial"/>
          <w:snapToGrid w:val="0"/>
        </w:rPr>
        <w:t>y</w:t>
      </w:r>
      <w:r w:rsidR="00510C11">
        <w:rPr>
          <w:rFonts w:asciiTheme="minorHAnsi" w:eastAsiaTheme="minorHAnsi" w:hAnsiTheme="minorHAnsi" w:cs="Arial"/>
          <w:snapToGrid w:val="0"/>
        </w:rPr>
        <w:t xml:space="preserve"> </w:t>
      </w:r>
      <w:r w:rsidRPr="00901D65">
        <w:rPr>
          <w:rFonts w:asciiTheme="minorHAnsi" w:eastAsiaTheme="minorHAnsi" w:hAnsiTheme="minorHAnsi" w:cs="Arial"/>
          <w:snapToGrid w:val="0"/>
        </w:rPr>
        <w:t xml:space="preserve">require the Negotiator to recommend an Administrative Settlement, as outlined in the LAPPM.  Administrative Settlements will be determined by the </w:t>
      </w:r>
      <w:r w:rsidR="00975658" w:rsidRPr="00901D65">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901D65">
        <w:rPr>
          <w:rFonts w:asciiTheme="minorHAnsi" w:eastAsiaTheme="minorHAnsi" w:hAnsiTheme="minorHAnsi" w:cs="Arial"/>
          <w:snapToGrid w:val="0"/>
        </w:rPr>
        <w:t xml:space="preserve"> on an individual parcel basis;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901D65">
        <w:rPr>
          <w:rFonts w:asciiTheme="minorHAnsi" w:eastAsiaTheme="minorHAnsi" w:hAnsiTheme="minorHAnsi" w:cs="Arial"/>
          <w:snapToGrid w:val="0"/>
        </w:rPr>
        <w:t xml:space="preserve"> may direct the </w:t>
      </w:r>
      <w:r w:rsidR="006C4E57">
        <w:rPr>
          <w:rFonts w:asciiTheme="minorHAnsi" w:eastAsiaTheme="minorHAnsi" w:hAnsiTheme="minorHAnsi" w:cs="Arial"/>
          <w:snapToGrid w:val="0"/>
        </w:rPr>
        <w:t>Vendor</w:t>
      </w:r>
      <w:r w:rsidR="000C7E96">
        <w:rPr>
          <w:rFonts w:asciiTheme="minorHAnsi" w:eastAsiaTheme="minorHAnsi" w:hAnsiTheme="minorHAnsi" w:cs="Arial"/>
          <w:snapToGrid w:val="0"/>
        </w:rPr>
        <w:t>’s Project Manager</w:t>
      </w:r>
      <w:r w:rsidR="000C7E96" w:rsidRPr="00901D65">
        <w:rPr>
          <w:rFonts w:asciiTheme="minorHAnsi" w:eastAsiaTheme="minorHAnsi" w:hAnsiTheme="minorHAnsi" w:cs="Arial"/>
          <w:snapToGrid w:val="0"/>
        </w:rPr>
        <w:t xml:space="preserve"> </w:t>
      </w:r>
      <w:r w:rsidRPr="00901D65">
        <w:rPr>
          <w:rFonts w:asciiTheme="minorHAnsi" w:eastAsiaTheme="minorHAnsi" w:hAnsiTheme="minorHAnsi" w:cs="Arial"/>
          <w:snapToGrid w:val="0"/>
        </w:rPr>
        <w:t>to draft the Administrative Settlement for a parcel</w:t>
      </w:r>
      <w:r w:rsidR="00300DB4">
        <w:rPr>
          <w:rFonts w:asciiTheme="minorHAnsi" w:eastAsiaTheme="minorHAnsi" w:hAnsiTheme="minorHAnsi" w:cs="Arial"/>
          <w:snapToGrid w:val="0"/>
        </w:rPr>
        <w:t>.</w:t>
      </w:r>
    </w:p>
    <w:p w14:paraId="51F56C87" w14:textId="77777777" w:rsidR="00901D65"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A</w:t>
      </w:r>
      <w:r w:rsidR="009C0C51" w:rsidRPr="00901D65">
        <w:rPr>
          <w:rFonts w:asciiTheme="minorHAnsi" w:eastAsiaTheme="minorHAnsi" w:hAnsiTheme="minorHAnsi" w:cs="Arial"/>
          <w:snapToGrid w:val="0"/>
        </w:rPr>
        <w:t xml:space="preserve">fter having made every reasonable effort to negotiate with the owner of a parcel, </w:t>
      </w:r>
      <w:r>
        <w:rPr>
          <w:rFonts w:asciiTheme="minorHAnsi" w:eastAsiaTheme="minorHAnsi" w:hAnsiTheme="minorHAnsi" w:cs="Arial"/>
          <w:snapToGrid w:val="0"/>
        </w:rPr>
        <w:t>if the Negotiator is</w:t>
      </w:r>
      <w:r w:rsidR="009C0C51" w:rsidRPr="00901D65">
        <w:rPr>
          <w:rFonts w:asciiTheme="minorHAnsi" w:eastAsiaTheme="minorHAnsi" w:hAnsiTheme="minorHAnsi" w:cs="Arial"/>
          <w:snapToGrid w:val="0"/>
        </w:rPr>
        <w:t xml:space="preserve"> </w:t>
      </w:r>
      <w:r>
        <w:rPr>
          <w:rFonts w:asciiTheme="minorHAnsi" w:eastAsiaTheme="minorHAnsi" w:hAnsiTheme="minorHAnsi" w:cs="Arial"/>
          <w:snapToGrid w:val="0"/>
        </w:rPr>
        <w:t xml:space="preserve">still </w:t>
      </w:r>
      <w:r w:rsidR="009C0C51" w:rsidRPr="00901D65">
        <w:rPr>
          <w:rFonts w:asciiTheme="minorHAnsi" w:eastAsiaTheme="minorHAnsi" w:hAnsiTheme="minorHAnsi" w:cs="Arial"/>
          <w:snapToGrid w:val="0"/>
        </w:rPr>
        <w:t xml:space="preserve">unable to obtain all the required documents, at the direction of the </w:t>
      </w:r>
      <w:r w:rsidR="0096149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901D65">
        <w:rPr>
          <w:rFonts w:asciiTheme="minorHAnsi" w:eastAsiaTheme="minorHAnsi" w:hAnsiTheme="minorHAnsi" w:cs="Arial"/>
          <w:snapToGrid w:val="0"/>
        </w:rPr>
        <w:t xml:space="preserve">, the Negotiator shall prepare and submit a copy of the latest Negotiator’s Report completed to date with the names and addresses of all interested parties.  </w:t>
      </w:r>
      <w:r w:rsidR="00961496">
        <w:rPr>
          <w:rFonts w:asciiTheme="minorHAnsi" w:eastAsiaTheme="minorHAnsi" w:hAnsiTheme="minorHAnsi" w:cs="Arial"/>
          <w:snapToGrid w:val="0"/>
        </w:rPr>
        <w:t>In addition, i</w:t>
      </w:r>
      <w:r w:rsidR="009C0C51" w:rsidRPr="00901D65">
        <w:rPr>
          <w:rFonts w:asciiTheme="minorHAnsi" w:eastAsiaTheme="minorHAnsi" w:hAnsiTheme="minorHAnsi" w:cs="Arial"/>
          <w:snapToGrid w:val="0"/>
        </w:rPr>
        <w:t>f necessary</w:t>
      </w:r>
      <w:r w:rsidR="00961496">
        <w:rPr>
          <w:rFonts w:asciiTheme="minorHAnsi" w:eastAsiaTheme="minorHAnsi" w:hAnsiTheme="minorHAnsi" w:cs="Arial"/>
          <w:snapToGrid w:val="0"/>
        </w:rPr>
        <w:t xml:space="preserve"> and requested</w:t>
      </w:r>
      <w:r w:rsidR="009C0C51" w:rsidRPr="00901D65">
        <w:rPr>
          <w:rFonts w:asciiTheme="minorHAnsi" w:eastAsiaTheme="minorHAnsi" w:hAnsiTheme="minorHAnsi" w:cs="Arial"/>
          <w:snapToGrid w:val="0"/>
        </w:rPr>
        <w:t xml:space="preserve">, the Negotiator’s </w:t>
      </w:r>
      <w:r w:rsidR="00230A21">
        <w:rPr>
          <w:rFonts w:asciiTheme="minorHAnsi" w:eastAsiaTheme="minorHAnsi" w:hAnsiTheme="minorHAnsi" w:cs="Arial"/>
          <w:snapToGrid w:val="0"/>
        </w:rPr>
        <w:t>R</w:t>
      </w:r>
      <w:r w:rsidR="009C0C51" w:rsidRPr="00901D65">
        <w:rPr>
          <w:rFonts w:asciiTheme="minorHAnsi" w:eastAsiaTheme="minorHAnsi" w:hAnsiTheme="minorHAnsi" w:cs="Arial"/>
          <w:snapToGrid w:val="0"/>
        </w:rPr>
        <w:t>eport shall include a recommendation for further action</w:t>
      </w:r>
      <w:r w:rsidR="00961496">
        <w:rPr>
          <w:rFonts w:asciiTheme="minorHAnsi" w:eastAsiaTheme="minorHAnsi" w:hAnsiTheme="minorHAnsi" w:cs="Arial"/>
          <w:snapToGrid w:val="0"/>
        </w:rPr>
        <w:t xml:space="preserve"> as well as documents required for the </w:t>
      </w:r>
      <w:r w:rsidR="00051875">
        <w:rPr>
          <w:rFonts w:asciiTheme="minorHAnsi" w:eastAsiaTheme="minorHAnsi" w:hAnsiTheme="minorHAnsi" w:cs="Arial"/>
          <w:snapToGrid w:val="0"/>
        </w:rPr>
        <w:t>request for eminent domain action</w:t>
      </w:r>
      <w:r w:rsidR="009C0C51" w:rsidRPr="00901D65">
        <w:rPr>
          <w:rFonts w:asciiTheme="minorHAnsi" w:eastAsiaTheme="minorHAnsi" w:hAnsiTheme="minorHAnsi" w:cs="Arial"/>
          <w:snapToGrid w:val="0"/>
        </w:rPr>
        <w:t xml:space="preserve">.  Even though eminent domain action </w:t>
      </w:r>
      <w:r w:rsidR="00961496">
        <w:rPr>
          <w:rFonts w:asciiTheme="minorHAnsi" w:eastAsiaTheme="minorHAnsi" w:hAnsiTheme="minorHAnsi" w:cs="Arial"/>
          <w:snapToGrid w:val="0"/>
        </w:rPr>
        <w:t>has been requested</w:t>
      </w:r>
      <w:r w:rsidR="009C0C51" w:rsidRPr="00901D65">
        <w:rPr>
          <w:rFonts w:asciiTheme="minorHAnsi" w:eastAsiaTheme="minorHAnsi" w:hAnsiTheme="minorHAnsi" w:cs="Arial"/>
          <w:snapToGrid w:val="0"/>
        </w:rPr>
        <w:t>, the Negotiator will be required to make continued efforts to settle until the actual filing date of the petition to condemn the parcel</w:t>
      </w:r>
      <w:r w:rsidR="00300DB4">
        <w:rPr>
          <w:rFonts w:asciiTheme="minorHAnsi" w:eastAsiaTheme="minorHAnsi" w:hAnsiTheme="minorHAnsi" w:cs="Arial"/>
          <w:snapToGrid w:val="0"/>
        </w:rPr>
        <w:t>.</w:t>
      </w:r>
    </w:p>
    <w:p w14:paraId="4F515261" w14:textId="77777777" w:rsidR="00767F52" w:rsidRPr="00DB7BE0"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w:t>
      </w:r>
      <w:r w:rsidR="00230A2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may provide new information to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after </w:t>
      </w:r>
      <w:r w:rsidRPr="00DB7BE0">
        <w:rPr>
          <w:rFonts w:asciiTheme="minorHAnsi" w:eastAsiaTheme="minorHAnsi" w:hAnsiTheme="minorHAnsi" w:cs="Arial"/>
          <w:snapToGrid w:val="0"/>
        </w:rPr>
        <w:t xml:space="preserve">the Negotiator has made their </w:t>
      </w:r>
      <w:r w:rsidR="009C0C51" w:rsidRPr="00DB7BE0">
        <w:rPr>
          <w:rFonts w:asciiTheme="minorHAnsi" w:eastAsiaTheme="minorHAnsi" w:hAnsiTheme="minorHAnsi" w:cs="Arial"/>
          <w:snapToGrid w:val="0"/>
        </w:rPr>
        <w:t>first contact with the property owner</w:t>
      </w:r>
      <w:r w:rsidRPr="00DB7BE0">
        <w:rPr>
          <w:rFonts w:asciiTheme="minorHAnsi" w:eastAsiaTheme="minorHAnsi" w:hAnsiTheme="minorHAnsi" w:cs="Arial"/>
          <w:snapToGrid w:val="0"/>
        </w:rPr>
        <w:t xml:space="preserve">.  In this instance,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will be required to </w:t>
      </w:r>
      <w:r w:rsidR="009C0C51" w:rsidRPr="00DB7BE0">
        <w:rPr>
          <w:rFonts w:asciiTheme="minorHAnsi" w:eastAsiaTheme="minorHAnsi" w:hAnsiTheme="minorHAnsi" w:cs="Arial"/>
          <w:snapToGrid w:val="0"/>
        </w:rPr>
        <w:t>revise negotiation documents, which would require a new offer or an updated</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lastRenderedPageBreak/>
        <w:t>Negotiation of the parcel.  These updates</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will be assigned to the Negotiator in a separate work order as the need arises.  Any additional work for the Negotiation of the parcel, required to obtain title approval for the </w:t>
      </w:r>
      <w:r w:rsidR="006C4E57">
        <w:rPr>
          <w:rFonts w:asciiTheme="minorHAnsi" w:eastAsiaTheme="minorHAnsi" w:hAnsiTheme="minorHAnsi" w:cs="Arial"/>
          <w:snapToGrid w:val="0"/>
          <w:color w:val="000000"/>
        </w:rPr>
        <w:t>Vendor</w:t>
      </w:r>
      <w:r w:rsidR="009C0C51" w:rsidRPr="00DB7BE0">
        <w:rPr>
          <w:rFonts w:asciiTheme="minorHAnsi" w:eastAsiaTheme="minorHAnsi" w:hAnsiTheme="minorHAnsi" w:cs="Arial"/>
          <w:snapToGrid w:val="0"/>
        </w:rPr>
        <w:t>, does not constitute an update or revision that would necessitate a separate work order</w:t>
      </w:r>
      <w:bookmarkEnd w:id="15"/>
      <w:r w:rsidR="00634AF9" w:rsidRPr="00DB7BE0">
        <w:rPr>
          <w:rFonts w:asciiTheme="minorHAnsi" w:eastAsiaTheme="minorHAnsi" w:hAnsiTheme="minorHAnsi" w:cs="Arial"/>
          <w:snapToGrid w:val="0"/>
        </w:rPr>
        <w:t>.</w:t>
      </w:r>
    </w:p>
    <w:p w14:paraId="05822E23" w14:textId="6993BEA0" w:rsidR="0060511F" w:rsidRPr="00780166" w:rsidRDefault="0060511F" w:rsidP="00025573">
      <w:pPr>
        <w:pStyle w:val="ListParagraph"/>
        <w:numPr>
          <w:ilvl w:val="3"/>
          <w:numId w:val="50"/>
        </w:numPr>
        <w:tabs>
          <w:tab w:val="left" w:pos="2970"/>
        </w:tabs>
        <w:spacing w:line="240" w:lineRule="auto"/>
        <w:ind w:left="2970" w:hanging="1170"/>
        <w:jc w:val="both"/>
        <w:rPr>
          <w:rFonts w:asciiTheme="minorHAnsi" w:eastAsiaTheme="minorHAnsi" w:hAnsiTheme="minorHAnsi" w:cs="Arial"/>
          <w:snapToGrid w:val="0"/>
        </w:rPr>
      </w:pPr>
      <w:r w:rsidRPr="00780166">
        <w:rPr>
          <w:rFonts w:asciiTheme="minorHAnsi" w:eastAsiaTheme="minorHAnsi" w:hAnsiTheme="minorHAnsi" w:cs="Arial"/>
          <w:snapToGrid w:val="0"/>
        </w:rPr>
        <w:t>See Section 2.2 Table B for additional information on the pay item</w:t>
      </w:r>
      <w:r w:rsidR="00767F52" w:rsidRPr="00780166">
        <w:rPr>
          <w:rFonts w:asciiTheme="minorHAnsi" w:eastAsiaTheme="minorHAnsi" w:hAnsiTheme="minorHAnsi" w:cs="Arial"/>
          <w:snapToGrid w:val="0"/>
        </w:rPr>
        <w:t xml:space="preserve"> unit cost required </w:t>
      </w:r>
      <w:r w:rsidRPr="00780166">
        <w:rPr>
          <w:rFonts w:asciiTheme="minorHAnsi" w:eastAsiaTheme="minorHAnsi" w:hAnsiTheme="minorHAnsi" w:cs="Arial"/>
          <w:snapToGrid w:val="0"/>
        </w:rPr>
        <w:t xml:space="preserve">to do the work. </w:t>
      </w:r>
    </w:p>
    <w:p w14:paraId="6E30A424" w14:textId="77777777" w:rsidR="00634AF9" w:rsidRDefault="00634AF9" w:rsidP="00634AF9">
      <w:pPr>
        <w:pStyle w:val="ListParagraph"/>
        <w:tabs>
          <w:tab w:val="left" w:pos="2970"/>
        </w:tabs>
        <w:spacing w:line="240" w:lineRule="auto"/>
        <w:ind w:left="2970"/>
        <w:jc w:val="both"/>
        <w:rPr>
          <w:rFonts w:asciiTheme="minorHAnsi" w:eastAsiaTheme="minorHAnsi" w:hAnsiTheme="minorHAnsi" w:cs="Arial"/>
          <w:snapToGrid w:val="0"/>
        </w:rPr>
      </w:pPr>
    </w:p>
    <w:p w14:paraId="5B15F874" w14:textId="77777777" w:rsidR="008617FC" w:rsidRPr="008617FC" w:rsidRDefault="002F361F" w:rsidP="00D84719">
      <w:pPr>
        <w:pStyle w:val="ListParagraph"/>
        <w:numPr>
          <w:ilvl w:val="2"/>
          <w:numId w:val="50"/>
        </w:numPr>
        <w:tabs>
          <w:tab w:val="left" w:pos="1080"/>
        </w:tabs>
        <w:spacing w:line="240" w:lineRule="auto"/>
        <w:ind w:left="1800" w:hanging="810"/>
        <w:jc w:val="both"/>
        <w:rPr>
          <w:rFonts w:asciiTheme="minorHAnsi" w:eastAsiaTheme="majorEastAsia" w:hAnsiTheme="minorHAnsi" w:cs="Arial"/>
          <w:b/>
          <w:bCs/>
          <w:snapToGrid w:val="0"/>
          <w:u w:val="single"/>
        </w:rPr>
      </w:pPr>
      <w:bookmarkStart w:id="17" w:name="Relocations"/>
      <w:r w:rsidRPr="0082375A">
        <w:rPr>
          <w:rFonts w:asciiTheme="minorHAnsi" w:eastAsiaTheme="majorEastAsia" w:hAnsiTheme="minorHAnsi" w:cs="Arial"/>
          <w:b/>
          <w:bCs/>
          <w:snapToGrid w:val="0"/>
          <w:u w:val="single"/>
        </w:rPr>
        <w:t>RELOCATION</w:t>
      </w:r>
      <w:r w:rsidR="00AF34F6" w:rsidRPr="0082375A">
        <w:rPr>
          <w:rFonts w:asciiTheme="minorHAnsi" w:eastAsiaTheme="majorEastAsia" w:hAnsiTheme="minorHAnsi" w:cs="Arial"/>
          <w:b/>
          <w:bCs/>
          <w:snapToGrid w:val="0"/>
          <w:u w:val="single"/>
        </w:rPr>
        <w:t xml:space="preserve">: </w:t>
      </w:r>
      <w:r w:rsidR="009C0C51" w:rsidRPr="0082375A">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82375A">
        <w:rPr>
          <w:rFonts w:asciiTheme="minorHAnsi" w:eastAsiaTheme="minorHAnsi" w:hAnsiTheme="minorHAnsi" w:cs="Arial"/>
          <w:snapToGrid w:val="0"/>
        </w:rPr>
        <w:t xml:space="preserve"> shall </w:t>
      </w:r>
      <w:r w:rsidR="004072D3" w:rsidRPr="0082375A">
        <w:rPr>
          <w:rFonts w:asciiTheme="minorHAnsi" w:eastAsiaTheme="minorHAnsi" w:hAnsiTheme="minorHAnsi" w:cs="Arial"/>
          <w:snapToGrid w:val="0"/>
        </w:rPr>
        <w:t>conduct</w:t>
      </w:r>
      <w:r w:rsidR="009C0C51" w:rsidRPr="0082375A">
        <w:rPr>
          <w:rFonts w:asciiTheme="minorHAnsi" w:eastAsiaTheme="minorHAnsi" w:hAnsiTheme="minorHAnsi" w:cs="Arial"/>
          <w:snapToGrid w:val="0"/>
        </w:rPr>
        <w:t xml:space="preserve"> the Relocation of a right of way parcel needed for a </w:t>
      </w:r>
      <w:r w:rsidR="008617FC">
        <w:rPr>
          <w:rFonts w:asciiTheme="minorHAnsi" w:eastAsiaTheme="minorHAnsi" w:hAnsiTheme="minorHAnsi" w:cs="Arial"/>
          <w:snapToGrid w:val="0"/>
          <w:color w:val="000000"/>
        </w:rPr>
        <w:t>highway project</w:t>
      </w:r>
      <w:r w:rsidR="00510C11">
        <w:rPr>
          <w:rFonts w:asciiTheme="minorHAnsi" w:eastAsiaTheme="minorHAnsi" w:hAnsiTheme="minorHAnsi" w:cs="Arial"/>
          <w:snapToGrid w:val="0"/>
          <w:color w:val="000000"/>
        </w:rPr>
        <w:t>.  This work</w:t>
      </w:r>
      <w:r w:rsidR="008617FC">
        <w:rPr>
          <w:rFonts w:asciiTheme="minorHAnsi" w:eastAsiaTheme="minorHAnsi" w:hAnsiTheme="minorHAnsi" w:cs="Arial"/>
          <w:snapToGrid w:val="0"/>
          <w:color w:val="000000"/>
        </w:rPr>
        <w:t xml:space="preserve"> </w:t>
      </w:r>
      <w:r w:rsidR="008617FC" w:rsidRPr="008617FC">
        <w:rPr>
          <w:rFonts w:asciiTheme="minorHAnsi" w:eastAsiaTheme="minorHAnsi" w:hAnsiTheme="minorHAnsi" w:cs="Arial"/>
          <w:snapToGrid w:val="0"/>
        </w:rPr>
        <w:t xml:space="preserve">will be </w:t>
      </w:r>
      <w:r w:rsidR="008617FC">
        <w:rPr>
          <w:rFonts w:asciiTheme="minorHAnsi" w:eastAsiaTheme="minorHAnsi" w:hAnsiTheme="minorHAnsi" w:cs="Arial"/>
          <w:snapToGrid w:val="0"/>
        </w:rPr>
        <w:t xml:space="preserve">performed by a Relocation Agent, and all Relocations must be completed in accordance with the LAPPM and </w:t>
      </w:r>
      <w:r w:rsidR="008617FC" w:rsidRPr="008617FC">
        <w:rPr>
          <w:rFonts w:asciiTheme="minorHAnsi" w:eastAsiaTheme="minorHAnsi" w:hAnsiTheme="minorHAnsi" w:cs="Arial"/>
          <w:snapToGrid w:val="0"/>
        </w:rPr>
        <w:t>must consider the following:</w:t>
      </w:r>
    </w:p>
    <w:p w14:paraId="74E9723F" w14:textId="77777777" w:rsidR="008617FC"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w:t>
      </w:r>
      <w:r w:rsidR="003247D4">
        <w:rPr>
          <w:rFonts w:asciiTheme="minorHAnsi" w:eastAsiaTheme="minorHAnsi" w:hAnsiTheme="minorHAnsi" w:cs="Arial"/>
          <w:snapToGrid w:val="0"/>
          <w:color w:val="000000"/>
        </w:rPr>
        <w:t>tate’s</w:t>
      </w:r>
      <w:r>
        <w:rPr>
          <w:rFonts w:asciiTheme="minorHAnsi" w:eastAsiaTheme="minorHAnsi" w:hAnsiTheme="minorHAnsi" w:cs="Arial"/>
          <w:snapToGrid w:val="0"/>
          <w:color w:val="000000"/>
        </w:rPr>
        <w:t xml:space="preserve"> “Approved Fee/Specialty Agent List” for Relocation Agents in accordance with the LAPP</w:t>
      </w:r>
      <w:r w:rsidR="00081F97">
        <w:rPr>
          <w:rFonts w:asciiTheme="minorHAnsi" w:eastAsiaTheme="minorHAnsi" w:hAnsiTheme="minorHAnsi" w:cs="Arial"/>
          <w:snapToGrid w:val="0"/>
          <w:color w:val="000000"/>
        </w:rPr>
        <w:t>M</w:t>
      </w:r>
      <w:r w:rsidR="00051875">
        <w:rPr>
          <w:rFonts w:asciiTheme="minorHAnsi" w:eastAsiaTheme="minorHAnsi" w:hAnsiTheme="minorHAnsi" w:cs="Arial"/>
          <w:snapToGrid w:val="0"/>
          <w:color w:val="000000"/>
        </w:rPr>
        <w:t>.</w:t>
      </w:r>
    </w:p>
    <w:p w14:paraId="3AD0E19C" w14:textId="77777777" w:rsidR="008617FC" w:rsidRPr="00DB7BE0"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have no less than 3 years of knowledge and experience in all aspects of the relocation of property needed for a highway purpose</w:t>
      </w:r>
      <w:r w:rsidRPr="00DB7BE0">
        <w:rPr>
          <w:rFonts w:asciiTheme="minorHAnsi" w:eastAsia="Times New Roman" w:hAnsiTheme="minorHAnsi" w:cs="Arial"/>
          <w:snapToGrid w:val="0"/>
          <w:color w:val="000000"/>
        </w:rPr>
        <w:t xml:space="preserve"> including</w:t>
      </w:r>
      <w:r w:rsidR="00FD461B" w:rsidRPr="00DB7BE0">
        <w:rPr>
          <w:rFonts w:asciiTheme="minorHAnsi" w:eastAsia="Times New Roman" w:hAnsiTheme="minorHAnsi" w:cs="Arial"/>
          <w:snapToGrid w:val="0"/>
          <w:color w:val="000000"/>
        </w:rPr>
        <w:t xml:space="preserve"> the S</w:t>
      </w:r>
      <w:r w:rsidR="003247D4">
        <w:rPr>
          <w:rFonts w:asciiTheme="minorHAnsi" w:eastAsia="Times New Roman" w:hAnsiTheme="minorHAnsi" w:cs="Arial"/>
          <w:snapToGrid w:val="0"/>
          <w:color w:val="000000"/>
        </w:rPr>
        <w:t>tate’s</w:t>
      </w:r>
      <w:r w:rsidR="00FD461B" w:rsidRPr="00DB7BE0">
        <w:rPr>
          <w:rFonts w:asciiTheme="minorHAnsi" w:eastAsia="Times New Roman" w:hAnsiTheme="minorHAnsi" w:cs="Arial"/>
          <w:snapToGrid w:val="0"/>
          <w:color w:val="000000"/>
        </w:rPr>
        <w:t xml:space="preserve"> </w:t>
      </w:r>
      <w:r w:rsidRPr="00DB7BE0">
        <w:rPr>
          <w:rFonts w:asciiTheme="minorHAnsi" w:eastAsia="Times New Roman" w:hAnsiTheme="minorHAnsi" w:cs="Arial"/>
          <w:snapToGrid w:val="0"/>
          <w:color w:val="000000"/>
        </w:rPr>
        <w:t>relocation assistance and payments program.</w:t>
      </w:r>
      <w:r w:rsidR="00FD461B" w:rsidRPr="00DB7BE0">
        <w:rPr>
          <w:rFonts w:asciiTheme="minorHAnsi" w:eastAsia="Times New Roman" w:hAnsiTheme="minorHAnsi" w:cs="Arial"/>
          <w:snapToGrid w:val="0"/>
          <w:color w:val="000000"/>
        </w:rPr>
        <w:t xml:space="preserve"> </w:t>
      </w:r>
      <w:r w:rsidRPr="00DB7BE0">
        <w:rPr>
          <w:rFonts w:asciiTheme="minorHAnsi" w:eastAsiaTheme="minorHAnsi" w:hAnsiTheme="minorHAnsi" w:cs="Arial"/>
          <w:snapToGrid w:val="0"/>
        </w:rPr>
        <w:t xml:space="preserve"> Number of years’ experience working on 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projects, listed on resume, may be considered as part of the evaluation criteria.  </w:t>
      </w:r>
    </w:p>
    <w:p w14:paraId="7A6BE7EC"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 xml:space="preserve">The </w:t>
      </w:r>
      <w:r w:rsidR="00634CFA" w:rsidRPr="00DB7BE0">
        <w:rPr>
          <w:rFonts w:asciiTheme="minorHAnsi" w:eastAsiaTheme="minorHAnsi" w:hAnsiTheme="minorHAnsi" w:cs="Arial"/>
          <w:snapToGrid w:val="0"/>
          <w:color w:val="000000"/>
        </w:rPr>
        <w:t>Relocation requires</w:t>
      </w:r>
      <w:r w:rsidRPr="00DB7BE0">
        <w:rPr>
          <w:rFonts w:asciiTheme="minorHAnsi" w:eastAsiaTheme="minorHAnsi" w:hAnsiTheme="minorHAnsi" w:cs="Arial"/>
          <w:snapToGrid w:val="0"/>
          <w:color w:val="000000"/>
        </w:rPr>
        <w:t xml:space="preserve"> the Relocation Agent</w:t>
      </w:r>
      <w:r w:rsidRPr="00166848">
        <w:rPr>
          <w:rFonts w:asciiTheme="minorHAnsi" w:eastAsiaTheme="minorHAnsi" w:hAnsiTheme="minorHAnsi" w:cs="Arial"/>
          <w:snapToGrid w:val="0"/>
          <w:color w:val="000000"/>
        </w:rPr>
        <w:t xml:space="preserve"> to be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4F2726">
        <w:rPr>
          <w:rFonts w:asciiTheme="minorHAnsi" w:eastAsiaTheme="minorHAnsi" w:hAnsiTheme="minorHAnsi" w:cs="Arial"/>
          <w:snapToGrid w:val="0"/>
          <w:color w:val="000000"/>
        </w:rPr>
        <w:t>’</w:t>
      </w:r>
      <w:r w:rsidR="003247D4">
        <w:rPr>
          <w:rFonts w:asciiTheme="minorHAnsi" w:eastAsiaTheme="minorHAnsi" w:hAnsiTheme="minorHAnsi" w:cs="Arial"/>
          <w:snapToGrid w:val="0"/>
          <w:color w:val="000000"/>
        </w:rPr>
        <w:t>s</w:t>
      </w:r>
      <w:r w:rsidRPr="00166848">
        <w:rPr>
          <w:rFonts w:asciiTheme="minorHAnsi" w:eastAsiaTheme="minorHAnsi" w:hAnsiTheme="minorHAnsi" w:cs="Arial"/>
          <w:snapToGrid w:val="0"/>
          <w:color w:val="000000"/>
        </w:rPr>
        <w:t xml:space="preserve"> representative to the property owner</w:t>
      </w:r>
      <w:r w:rsidR="00051875">
        <w:rPr>
          <w:rFonts w:asciiTheme="minorHAnsi" w:eastAsiaTheme="minorHAnsi" w:hAnsiTheme="minorHAnsi" w:cs="Arial"/>
          <w:snapToGrid w:val="0"/>
          <w:color w:val="000000"/>
        </w:rPr>
        <w:t>.</w:t>
      </w:r>
    </w:p>
    <w:p w14:paraId="18AD492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230A21">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sidR="00051875">
        <w:rPr>
          <w:rFonts w:asciiTheme="minorHAnsi" w:eastAsiaTheme="minorHAnsi" w:hAnsiTheme="minorHAnsi" w:cs="Arial"/>
          <w:snapToGrid w:val="0"/>
          <w:color w:val="000000"/>
        </w:rPr>
        <w:t>.</w:t>
      </w:r>
    </w:p>
    <w:p w14:paraId="4ADC909F"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sidR="006C4E57">
        <w:rPr>
          <w:rFonts w:asciiTheme="minorHAnsi" w:eastAsiaTheme="minorHAnsi" w:hAnsiTheme="minorHAnsi" w:cs="Arial"/>
          <w:snapToGrid w:val="0"/>
          <w:color w:val="000000"/>
        </w:rPr>
        <w:t>Vendor</w:t>
      </w:r>
      <w:r w:rsidR="006C4E57" w:rsidRPr="00282486">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 xml:space="preserve">to establish schedules for each activity/milestone needed for a Relocation of a parcel for a </w:t>
      </w:r>
      <w:r w:rsidR="00F42A67">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w:t>
      </w:r>
      <w:r w:rsidR="00975658" w:rsidRPr="0028248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sidR="00051875">
        <w:rPr>
          <w:rFonts w:asciiTheme="minorHAnsi" w:eastAsiaTheme="minorHAnsi" w:hAnsiTheme="minorHAnsi" w:cs="Arial"/>
          <w:snapToGrid w:val="0"/>
          <w:color w:val="000000"/>
        </w:rPr>
        <w:t>.</w:t>
      </w:r>
    </w:p>
    <w:p w14:paraId="0AA4FEB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sidR="004F1202">
        <w:rPr>
          <w:rFonts w:asciiTheme="minorHAnsi" w:eastAsiaTheme="minorHAnsi" w:hAnsiTheme="minorHAnsi" w:cs="Arial"/>
          <w:snapToGrid w:val="0"/>
          <w:color w:val="000000"/>
        </w:rPr>
        <w:t xml:space="preserve"> </w:t>
      </w:r>
      <w:r w:rsidR="00BE5BA8">
        <w:rPr>
          <w:rFonts w:asciiTheme="minorHAnsi" w:eastAsiaTheme="minorHAnsi" w:hAnsiTheme="minorHAnsi" w:cs="Arial"/>
          <w:snapToGrid w:val="0"/>
          <w:color w:val="000000"/>
        </w:rPr>
        <w:t>require</w:t>
      </w:r>
      <w:r w:rsidR="00AC5D91">
        <w:rPr>
          <w:rFonts w:asciiTheme="minorHAnsi" w:eastAsiaTheme="minorHAnsi" w:hAnsiTheme="minorHAnsi" w:cs="Arial"/>
          <w:snapToGrid w:val="0"/>
          <w:color w:val="000000"/>
        </w:rPr>
        <w:t>s</w:t>
      </w:r>
      <w:r w:rsidR="00BE5BA8">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communication</w:t>
      </w:r>
      <w:r w:rsidR="00BE5BA8">
        <w:rPr>
          <w:rFonts w:asciiTheme="minorHAnsi" w:eastAsiaTheme="minorHAnsi" w:hAnsiTheme="minorHAnsi" w:cs="Arial"/>
          <w:snapToGrid w:val="0"/>
          <w:color w:val="000000"/>
        </w:rPr>
        <w:t xml:space="preserve"> </w:t>
      </w:r>
      <w:r w:rsidR="00BC429C">
        <w:rPr>
          <w:rFonts w:asciiTheme="minorHAnsi" w:eastAsiaTheme="minorHAnsi" w:hAnsiTheme="minorHAnsi" w:cs="Arial"/>
          <w:snapToGrid w:val="0"/>
          <w:color w:val="000000"/>
        </w:rPr>
        <w:t>by the Relocation Agen</w:t>
      </w:r>
      <w:r w:rsidR="000134DB">
        <w:rPr>
          <w:rFonts w:asciiTheme="minorHAnsi" w:eastAsiaTheme="minorHAnsi" w:hAnsiTheme="minorHAnsi" w:cs="Arial"/>
          <w:snapToGrid w:val="0"/>
          <w:color w:val="000000"/>
        </w:rPr>
        <w:t xml:space="preserve">t </w:t>
      </w:r>
      <w:r w:rsidR="00BE5BA8">
        <w:rPr>
          <w:rFonts w:asciiTheme="minorHAnsi" w:eastAsiaTheme="minorHAnsi" w:hAnsiTheme="minorHAnsi" w:cs="Arial"/>
          <w:snapToGrid w:val="0"/>
          <w:color w:val="000000"/>
        </w:rPr>
        <w:t>with all parties involved</w:t>
      </w:r>
      <w:r w:rsidRPr="00282486">
        <w:rPr>
          <w:rFonts w:asciiTheme="minorHAnsi" w:eastAsiaTheme="minorHAnsi" w:hAnsiTheme="minorHAnsi" w:cs="Arial"/>
          <w:snapToGrid w:val="0"/>
          <w:color w:val="000000"/>
        </w:rPr>
        <w:t xml:space="preserve"> regarding issues that arise on the parcel(s)</w:t>
      </w:r>
      <w:r w:rsidR="00051875">
        <w:rPr>
          <w:rFonts w:asciiTheme="minorHAnsi" w:eastAsiaTheme="minorHAnsi" w:hAnsiTheme="minorHAnsi" w:cs="Arial"/>
          <w:snapToGrid w:val="0"/>
          <w:color w:val="000000"/>
        </w:rPr>
        <w:t>.</w:t>
      </w:r>
    </w:p>
    <w:p w14:paraId="76CCECAD"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w:t>
      </w:r>
      <w:r w:rsidR="00634CFA" w:rsidRPr="00282486">
        <w:rPr>
          <w:rFonts w:asciiTheme="minorHAnsi" w:eastAsiaTheme="minorHAnsi" w:hAnsiTheme="minorHAnsi" w:cs="Arial"/>
          <w:snapToGrid w:val="0"/>
          <w:color w:val="000000"/>
        </w:rPr>
        <w:t>Relocation requir</w:t>
      </w:r>
      <w:r w:rsidR="00634CFA">
        <w:rPr>
          <w:rFonts w:asciiTheme="minorHAnsi" w:eastAsiaTheme="minorHAnsi" w:hAnsiTheme="minorHAnsi" w:cs="Arial"/>
          <w:snapToGrid w:val="0"/>
          <w:color w:val="000000"/>
        </w:rPr>
        <w:t>es</w:t>
      </w:r>
      <w:r w:rsidR="00BE5BA8">
        <w:rPr>
          <w:rFonts w:asciiTheme="minorHAnsi" w:eastAsiaTheme="minorHAnsi" w:hAnsiTheme="minorHAnsi" w:cs="Arial"/>
          <w:snapToGrid w:val="0"/>
          <w:color w:val="000000"/>
        </w:rPr>
        <w:t xml:space="preserve"> the Rel</w:t>
      </w:r>
      <w:r w:rsidR="00F61C16">
        <w:rPr>
          <w:rFonts w:asciiTheme="minorHAnsi" w:eastAsiaTheme="minorHAnsi" w:hAnsiTheme="minorHAnsi" w:cs="Arial"/>
          <w:snapToGrid w:val="0"/>
          <w:color w:val="000000"/>
        </w:rPr>
        <w:t>o</w:t>
      </w:r>
      <w:r w:rsidR="00BE5BA8">
        <w:rPr>
          <w:rFonts w:asciiTheme="minorHAnsi" w:eastAsiaTheme="minorHAnsi" w:hAnsiTheme="minorHAnsi" w:cs="Arial"/>
          <w:snapToGrid w:val="0"/>
          <w:color w:val="000000"/>
        </w:rPr>
        <w:t>cation Agent to produce</w:t>
      </w:r>
      <w:r w:rsidRPr="00282486">
        <w:rPr>
          <w:rFonts w:asciiTheme="minorHAnsi" w:eastAsiaTheme="minorHAnsi" w:hAnsiTheme="minorHAnsi" w:cs="Arial"/>
          <w:snapToGrid w:val="0"/>
          <w:color w:val="000000"/>
        </w:rPr>
        <w:t xml:space="preserve"> a quality product</w:t>
      </w:r>
      <w:r w:rsidR="00051875">
        <w:rPr>
          <w:rFonts w:asciiTheme="minorHAnsi" w:eastAsiaTheme="minorHAnsi" w:hAnsiTheme="minorHAnsi" w:cs="Arial"/>
          <w:snapToGrid w:val="0"/>
          <w:color w:val="000000"/>
        </w:rPr>
        <w:t>.</w:t>
      </w:r>
    </w:p>
    <w:p w14:paraId="2EA0912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For each Relocation of a parcel, the Relocation Agent shall be required to provide relocation assistance, advisory services, and determine the amount of payments to be provided to every displaced person(s)</w:t>
      </w:r>
      <w:r w:rsidR="00051875">
        <w:rPr>
          <w:rFonts w:asciiTheme="minorHAnsi" w:eastAsiaTheme="minorHAnsi" w:hAnsiTheme="minorHAnsi" w:cs="Arial"/>
          <w:snapToGrid w:val="0"/>
        </w:rPr>
        <w:t>.</w:t>
      </w:r>
    </w:p>
    <w:p w14:paraId="60ED32A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w:t>
      </w:r>
      <w:r w:rsidR="008617FC" w:rsidRPr="00DB7BE0">
        <w:rPr>
          <w:rFonts w:asciiTheme="minorHAnsi" w:eastAsiaTheme="minorHAnsi" w:hAnsiTheme="minorHAnsi" w:cs="Arial"/>
          <w:snapToGrid w:val="0"/>
        </w:rPr>
        <w:t>(s)</w:t>
      </w:r>
      <w:r w:rsidRPr="00DB7BE0">
        <w:rPr>
          <w:rFonts w:asciiTheme="minorHAnsi" w:eastAsiaTheme="minorHAnsi" w:hAnsiTheme="minorHAnsi" w:cs="Arial"/>
          <w:snapToGrid w:val="0"/>
        </w:rPr>
        <w:t xml:space="preserve"> throughout the relocation process to assist in their relocation.  A log of each contact will be maintained on an ongoing basis as part of the Relocation Assistance Unit Record</w:t>
      </w:r>
      <w:r w:rsidR="00051875">
        <w:rPr>
          <w:rFonts w:asciiTheme="minorHAnsi" w:eastAsiaTheme="minorHAnsi" w:hAnsiTheme="minorHAnsi" w:cs="Arial"/>
          <w:snapToGrid w:val="0"/>
        </w:rPr>
        <w:t>.</w:t>
      </w:r>
    </w:p>
    <w:p w14:paraId="06BCEDF7"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submit all computations for replacement housing</w:t>
      </w:r>
      <w:r w:rsidRPr="00BE5BA8">
        <w:rPr>
          <w:rFonts w:asciiTheme="minorHAnsi" w:eastAsiaTheme="minorHAnsi" w:hAnsiTheme="minorHAnsi" w:cs="Arial"/>
          <w:snapToGrid w:val="0"/>
        </w:rPr>
        <w:t xml:space="preserve"> payments and requests for housing of last resort payment to the </w:t>
      </w:r>
      <w:r w:rsidR="00230A2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w:t>
      </w:r>
      <w:r w:rsidRPr="00BE5BA8">
        <w:rPr>
          <w:rFonts w:asciiTheme="minorHAnsi" w:eastAsiaTheme="minorHAnsi" w:hAnsiTheme="minorHAnsi" w:cs="Arial"/>
          <w:snapToGrid w:val="0"/>
        </w:rPr>
        <w:t xml:space="preserve"> for review and approval prior to initiation of negotiations</w:t>
      </w:r>
      <w:r w:rsidR="00051875">
        <w:rPr>
          <w:rFonts w:asciiTheme="minorHAnsi" w:eastAsiaTheme="minorHAnsi" w:hAnsiTheme="minorHAnsi" w:cs="Arial"/>
          <w:snapToGrid w:val="0"/>
        </w:rPr>
        <w:t>.</w:t>
      </w:r>
    </w:p>
    <w:p w14:paraId="1901C02D"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C51155">
        <w:rPr>
          <w:rFonts w:asciiTheme="minorHAnsi" w:eastAsiaTheme="minorHAnsi" w:hAnsiTheme="minorHAnsi" w:cs="Arial"/>
          <w:snapToGrid w:val="0"/>
          <w:color w:val="000000"/>
        </w:rPr>
        <w:t>State</w:t>
      </w:r>
      <w:r w:rsidRPr="00BE5BA8">
        <w:rPr>
          <w:rFonts w:asciiTheme="minorHAnsi" w:eastAsiaTheme="minorHAnsi" w:hAnsiTheme="minorHAnsi" w:cs="Arial"/>
          <w:snapToGrid w:val="0"/>
        </w:rPr>
        <w:t xml:space="preserve"> upon completion of the relocation for that unit</w:t>
      </w:r>
      <w:r w:rsidR="00051875">
        <w:rPr>
          <w:rFonts w:asciiTheme="minorHAnsi" w:eastAsiaTheme="minorHAnsi" w:hAnsiTheme="minorHAnsi" w:cs="Arial"/>
          <w:snapToGrid w:val="0"/>
        </w:rPr>
        <w:t>.</w:t>
      </w:r>
    </w:p>
    <w:p w14:paraId="73362E99"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sidR="00767F52">
        <w:rPr>
          <w:rFonts w:asciiTheme="minorHAnsi" w:eastAsiaTheme="minorHAnsi" w:hAnsiTheme="minorHAnsi" w:cs="Arial"/>
          <w:snapToGrid w:val="0"/>
        </w:rPr>
        <w:t>State</w:t>
      </w:r>
      <w:r w:rsidR="00BE5BA8">
        <w:rPr>
          <w:rFonts w:asciiTheme="minorHAnsi" w:eastAsiaTheme="minorHAnsi" w:hAnsiTheme="minorHAnsi" w:cs="Arial"/>
          <w:snapToGrid w:val="0"/>
        </w:rPr>
        <w:t xml:space="preserve"> by the Relocation </w:t>
      </w:r>
      <w:r w:rsidR="004F1202">
        <w:rPr>
          <w:rFonts w:asciiTheme="minorHAnsi" w:eastAsiaTheme="minorHAnsi" w:hAnsiTheme="minorHAnsi" w:cs="Arial"/>
          <w:snapToGrid w:val="0"/>
        </w:rPr>
        <w:t>Agency</w:t>
      </w:r>
      <w:r w:rsidRPr="00BE5BA8">
        <w:rPr>
          <w:rFonts w:asciiTheme="minorHAnsi" w:eastAsiaTheme="minorHAnsi" w:hAnsiTheme="minorHAnsi" w:cs="Arial"/>
          <w:snapToGrid w:val="0"/>
        </w:rPr>
        <w:t xml:space="preserve"> for review and final approval</w:t>
      </w:r>
      <w:r w:rsidR="00051875">
        <w:rPr>
          <w:rFonts w:asciiTheme="minorHAnsi" w:eastAsiaTheme="minorHAnsi" w:hAnsiTheme="minorHAnsi" w:cs="Arial"/>
          <w:snapToGrid w:val="0"/>
        </w:rPr>
        <w:t>.</w:t>
      </w:r>
    </w:p>
    <w:p w14:paraId="00A6A2E4" w14:textId="77777777" w:rsidR="00767F52" w:rsidRPr="00767F52"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forward all written requests for review of disputed relocation claims to the </w:t>
      </w:r>
      <w:r w:rsidR="00767F52">
        <w:rPr>
          <w:rFonts w:asciiTheme="minorHAnsi" w:eastAsiaTheme="minorHAnsi" w:hAnsiTheme="minorHAnsi" w:cs="Arial"/>
          <w:snapToGrid w:val="0"/>
        </w:rPr>
        <w:t>State</w:t>
      </w:r>
      <w:bookmarkEnd w:id="17"/>
      <w:r w:rsidR="00767F52">
        <w:rPr>
          <w:rFonts w:asciiTheme="minorHAnsi" w:eastAsiaTheme="minorHAnsi" w:hAnsiTheme="minorHAnsi" w:cs="Arial"/>
          <w:snapToGrid w:val="0"/>
        </w:rPr>
        <w:t>.</w:t>
      </w:r>
    </w:p>
    <w:p w14:paraId="13C3A952" w14:textId="77777777" w:rsidR="00767F52" w:rsidRPr="00DB7BE0" w:rsidRDefault="00767F52"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hAnsiTheme="minorHAnsi" w:cs="Arial"/>
          <w:snapToGrid w:val="0"/>
          <w:szCs w:val="23"/>
        </w:rPr>
        <w:t>It may be necessary for a Relocation of a parcel to be revised, due to a change in the ROW plat or due to new information provided by the State, which would require a Relo</w:t>
      </w:r>
      <w:r w:rsidR="00510C11" w:rsidRPr="00DB7BE0">
        <w:rPr>
          <w:rFonts w:asciiTheme="minorHAnsi" w:hAnsiTheme="minorHAnsi" w:cs="Arial"/>
          <w:snapToGrid w:val="0"/>
          <w:szCs w:val="23"/>
        </w:rPr>
        <w:t>c</w:t>
      </w:r>
      <w:r w:rsidRPr="00DB7BE0">
        <w:rPr>
          <w:rFonts w:asciiTheme="minorHAnsi" w:hAnsiTheme="minorHAnsi" w:cs="Arial"/>
          <w:snapToGrid w:val="0"/>
          <w:szCs w:val="23"/>
        </w:rPr>
        <w:t xml:space="preserve">ation </w:t>
      </w:r>
      <w:r w:rsidRPr="00DB7BE0">
        <w:rPr>
          <w:rFonts w:asciiTheme="minorHAnsi" w:hAnsiTheme="minorHAnsi" w:cs="Arial"/>
          <w:snapToGrid w:val="0"/>
          <w:szCs w:val="23"/>
        </w:rPr>
        <w:lastRenderedPageBreak/>
        <w:t xml:space="preserve">Addendum.  The Relocation Addendum will be assigned to the </w:t>
      </w:r>
      <w:r w:rsidR="00556605">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3AC1297C" w14:textId="1FDB2B5F" w:rsidR="0060511F" w:rsidRPr="00780166" w:rsidRDefault="0060511F" w:rsidP="00025573">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780166">
        <w:rPr>
          <w:rFonts w:asciiTheme="minorHAnsi" w:eastAsiaTheme="minorHAnsi" w:hAnsiTheme="minorHAnsi" w:cs="Arial"/>
          <w:snapToGrid w:val="0"/>
        </w:rPr>
        <w:t xml:space="preserve">See Section 2.2 for additional information on the unit cost pay item.  Unit cost </w:t>
      </w:r>
      <w:r w:rsidR="00767F52" w:rsidRPr="00780166">
        <w:rPr>
          <w:rFonts w:asciiTheme="minorHAnsi" w:eastAsiaTheme="minorHAnsi" w:hAnsiTheme="minorHAnsi" w:cs="Arial"/>
          <w:snapToGrid w:val="0"/>
        </w:rPr>
        <w:t xml:space="preserve">for the Relocation and if required Relocation Addendum(s) for a parcel is </w:t>
      </w:r>
      <w:r w:rsidRPr="00780166">
        <w:rPr>
          <w:rFonts w:asciiTheme="minorHAnsi" w:eastAsiaTheme="minorHAnsi" w:hAnsiTheme="minorHAnsi" w:cs="Arial"/>
          <w:snapToGrid w:val="0"/>
        </w:rPr>
        <w:t xml:space="preserve">to be </w:t>
      </w:r>
      <w:r w:rsidR="00767F52" w:rsidRPr="00780166">
        <w:rPr>
          <w:rFonts w:asciiTheme="minorHAnsi" w:eastAsiaTheme="minorHAnsi" w:hAnsiTheme="minorHAnsi" w:cs="Arial"/>
          <w:snapToGrid w:val="0"/>
        </w:rPr>
        <w:t>n</w:t>
      </w:r>
      <w:r w:rsidRPr="00780166">
        <w:rPr>
          <w:rFonts w:asciiTheme="minorHAnsi" w:eastAsiaTheme="minorHAnsi" w:hAnsiTheme="minorHAnsi" w:cs="Arial"/>
          <w:snapToGrid w:val="0"/>
        </w:rPr>
        <w:t xml:space="preserve">egotiated </w:t>
      </w:r>
      <w:r w:rsidR="00767F52" w:rsidRPr="00780166">
        <w:rPr>
          <w:rFonts w:asciiTheme="minorHAnsi" w:eastAsiaTheme="minorHAnsi" w:hAnsiTheme="minorHAnsi" w:cs="Arial"/>
          <w:snapToGrid w:val="0"/>
        </w:rPr>
        <w:t xml:space="preserve">and agreed upon by the State and </w:t>
      </w:r>
      <w:r w:rsidR="00556605" w:rsidRPr="00780166">
        <w:rPr>
          <w:rFonts w:asciiTheme="minorHAnsi" w:eastAsiaTheme="minorHAnsi" w:hAnsiTheme="minorHAnsi" w:cs="Arial"/>
          <w:snapToGrid w:val="0"/>
        </w:rPr>
        <w:t>Vendor</w:t>
      </w:r>
      <w:r w:rsidR="00767F52" w:rsidRPr="00780166">
        <w:rPr>
          <w:rFonts w:asciiTheme="minorHAnsi" w:eastAsiaTheme="minorHAnsi" w:hAnsiTheme="minorHAnsi" w:cs="Arial"/>
          <w:snapToGrid w:val="0"/>
        </w:rPr>
        <w:t xml:space="preserve"> </w:t>
      </w:r>
      <w:r w:rsidRPr="00780166">
        <w:rPr>
          <w:rFonts w:asciiTheme="minorHAnsi" w:eastAsiaTheme="minorHAnsi" w:hAnsiTheme="minorHAnsi" w:cs="Arial"/>
          <w:snapToGrid w:val="0"/>
        </w:rPr>
        <w:t xml:space="preserve">based on complexity of the parcel assignment and shall be approved by the Central Bureau of Land Acquisition prior to the </w:t>
      </w:r>
      <w:r w:rsidR="00556605" w:rsidRPr="00780166">
        <w:rPr>
          <w:rFonts w:asciiTheme="minorHAnsi" w:eastAsiaTheme="minorHAnsi" w:hAnsiTheme="minorHAnsi" w:cs="Arial"/>
          <w:snapToGrid w:val="0"/>
        </w:rPr>
        <w:t>Vendor</w:t>
      </w:r>
      <w:r w:rsidRPr="00780166">
        <w:rPr>
          <w:rFonts w:asciiTheme="minorHAnsi" w:eastAsiaTheme="minorHAnsi" w:hAnsiTheme="minorHAnsi" w:cs="Arial"/>
          <w:snapToGrid w:val="0"/>
        </w:rPr>
        <w:t xml:space="preserve"> commencing work.  </w:t>
      </w:r>
    </w:p>
    <w:p w14:paraId="37594D61" w14:textId="77777777" w:rsidR="00E26CA1" w:rsidRPr="00BE5BA8" w:rsidRDefault="00E26CA1" w:rsidP="00E26CA1">
      <w:pPr>
        <w:pStyle w:val="ListParagraph"/>
        <w:spacing w:line="240" w:lineRule="auto"/>
        <w:ind w:left="2970"/>
        <w:jc w:val="both"/>
        <w:rPr>
          <w:rFonts w:asciiTheme="minorHAnsi" w:eastAsiaTheme="minorHAnsi" w:hAnsiTheme="minorHAnsi" w:cs="Arial"/>
          <w:snapToGrid w:val="0"/>
          <w:color w:val="000000"/>
        </w:rPr>
      </w:pPr>
    </w:p>
    <w:p w14:paraId="77FA4D03" w14:textId="77777777" w:rsidR="00C64315" w:rsidRPr="00C64315" w:rsidRDefault="007F5762" w:rsidP="00C23FAB">
      <w:pPr>
        <w:pStyle w:val="ListParagraph"/>
        <w:numPr>
          <w:ilvl w:val="1"/>
          <w:numId w:val="29"/>
        </w:numPr>
        <w:tabs>
          <w:tab w:val="left" w:pos="720"/>
          <w:tab w:val="left" w:pos="1440"/>
        </w:tabs>
        <w:spacing w:before="240" w:line="23" w:lineRule="atLeast"/>
        <w:ind w:left="720" w:hanging="81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t>
      </w:r>
      <w:proofErr w:type="gramStart"/>
      <w:r w:rsidR="00C64315" w:rsidRPr="00B67E46">
        <w:rPr>
          <w:rFonts w:asciiTheme="minorHAnsi" w:hAnsiTheme="minorHAnsi" w:cstheme="minorHAnsi"/>
        </w:rPr>
        <w:t>work</w:t>
      </w:r>
      <w:r w:rsidR="00C64315">
        <w:rPr>
          <w:rFonts w:asciiTheme="minorHAnsi" w:hAnsiTheme="minorHAnsi" w:cstheme="minorHAnsi"/>
        </w:rPr>
        <w:t>, and</w:t>
      </w:r>
      <w:proofErr w:type="gramEnd"/>
      <w:r w:rsidR="00C64315">
        <w:rPr>
          <w:rFonts w:asciiTheme="minorHAnsi" w:hAnsiTheme="minorHAnsi" w:cstheme="minorHAnsi"/>
        </w:rPr>
        <w:t xml:space="preserve">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 xml:space="preserve">for the State, Local Public Agencies and other state </w:t>
      </w:r>
      <w:proofErr w:type="spellStart"/>
      <w:r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lastRenderedPageBreak/>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780166">
      <w:pPr>
        <w:spacing w:after="0" w:line="240" w:lineRule="auto"/>
        <w:ind w:left="720" w:firstLine="720"/>
        <w:jc w:val="both"/>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D9AE816" w14:textId="4CF5428E"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DB7BE0" w14:paraId="369532A7"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100BFA7C" w14:textId="01F382E5"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APPRAISAL REPORT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Appraisal reports to be prepared  in the formats outlined </w:t>
            </w:r>
            <w:r w:rsidR="000B14AE">
              <w:rPr>
                <w:rFonts w:asciiTheme="minorHAnsi" w:eastAsia="Times New Roman" w:hAnsiTheme="minorHAnsi" w:cs="Arial"/>
                <w:snapToGrid w:val="0"/>
                <w:color w:val="000000"/>
              </w:rPr>
              <w:t xml:space="preserve">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1.1.4 </w:t>
            </w:r>
            <w:r w:rsidRPr="00DB7BE0">
              <w:rPr>
                <w:rFonts w:asciiTheme="minorHAnsi" w:eastAsia="Times New Roman" w:hAnsiTheme="minorHAnsi" w:cs="Arial"/>
                <w:snapToGrid w:val="0"/>
                <w:color w:val="000000"/>
              </w:rPr>
              <w:t>and in accordance with the LAPPM</w:t>
            </w:r>
            <w:r w:rsidR="000B14AE">
              <w:rPr>
                <w:rFonts w:asciiTheme="minorHAnsi" w:eastAsia="Times New Roman" w:hAnsiTheme="minorHAnsi" w:cs="Arial"/>
                <w:snapToGrid w:val="0"/>
                <w:color w:val="000000"/>
              </w:rPr>
              <w:t xml:space="preserve"> effective when the work is assigned</w:t>
            </w:r>
            <w:r w:rsidRPr="00DB7BE0">
              <w:rPr>
                <w:rFonts w:asciiTheme="minorHAnsi" w:eastAsia="Times New Roman" w:hAnsiTheme="minorHAnsi" w:cs="Arial"/>
                <w:snapToGrid w:val="0"/>
                <w:color w:val="000000"/>
              </w:rPr>
              <w:t xml:space="preserve">. </w:t>
            </w:r>
          </w:p>
        </w:tc>
      </w:tr>
      <w:tr w:rsidR="00E34891" w:rsidRPr="00DB7BE0" w14:paraId="029412F0"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27C9C4EA" w14:textId="4FE2F53E" w:rsidR="00E34891" w:rsidRPr="00C10A15" w:rsidRDefault="00E34891" w:rsidP="00C10A15">
            <w:pPr>
              <w:tabs>
                <w:tab w:val="left" w:pos="1800"/>
              </w:tabs>
              <w:spacing w:after="0" w:line="240" w:lineRule="auto"/>
              <w:jc w:val="both"/>
              <w:rPr>
                <w:rFonts w:asciiTheme="minorHAnsi" w:eastAsiaTheme="minorHAnsi" w:hAnsiTheme="minorHAnsi" w:cs="Arial"/>
                <w:snapToGrid w:val="0"/>
              </w:rPr>
            </w:pPr>
            <w:r w:rsidRPr="00DB7BE0">
              <w:rPr>
                <w:rFonts w:asciiTheme="minorHAnsi" w:eastAsiaTheme="minorHAnsi" w:hAnsiTheme="minorHAnsi" w:cs="Arial"/>
                <w:b/>
                <w:snapToGrid w:val="0"/>
                <w:u w:val="single"/>
              </w:rPr>
              <w:t xml:space="preserve">MANDATORY REQUIREMENT: REVIEW APPRAISAL CERTIFICATION REPORT </w:t>
            </w:r>
            <w:r w:rsidRPr="00DB7BE0">
              <w:rPr>
                <w:rFonts w:asciiTheme="minorHAnsi" w:eastAsiaTheme="minorHAnsi" w:hAnsiTheme="minorHAnsi" w:cs="Arial"/>
                <w:b/>
                <w:snapToGrid w:val="0"/>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Review Appraisal Certification reports to be prepared  in the formats outlined</w:t>
            </w:r>
            <w:r w:rsidR="000B14AE">
              <w:rPr>
                <w:rFonts w:asciiTheme="minorHAnsi" w:eastAsia="Times New Roman" w:hAnsiTheme="minorHAnsi" w:cs="Arial"/>
                <w:snapToGrid w:val="0"/>
                <w:color w:val="000000"/>
              </w:rPr>
              <w:t xml:space="preserve"> 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1.1.5 </w:t>
            </w:r>
            <w:r w:rsidRPr="00DB7BE0">
              <w:rPr>
                <w:rFonts w:asciiTheme="minorHAnsi" w:eastAsia="Times New Roman" w:hAnsiTheme="minorHAnsi" w:cs="Arial"/>
                <w:snapToGrid w:val="0"/>
                <w:color w:val="000000"/>
              </w:rPr>
              <w:t xml:space="preserve"> and in accordance with the LAPPM</w:t>
            </w:r>
            <w:r w:rsidR="00AF3634">
              <w:rPr>
                <w:rFonts w:asciiTheme="minorHAnsi" w:eastAsia="Times New Roman" w:hAnsiTheme="minorHAnsi" w:cs="Arial"/>
                <w:snapToGrid w:val="0"/>
                <w:color w:val="000000"/>
              </w:rPr>
              <w:t xml:space="preserve"> effective when the work is assigned</w:t>
            </w:r>
            <w:r w:rsidR="00AF3634" w:rsidRPr="00DB7BE0">
              <w:rPr>
                <w:rFonts w:asciiTheme="minorHAnsi" w:eastAsia="Times New Roman" w:hAnsiTheme="minorHAnsi" w:cs="Arial"/>
                <w:snapToGrid w:val="0"/>
                <w:color w:val="000000"/>
              </w:rPr>
              <w:t>.</w:t>
            </w:r>
          </w:p>
        </w:tc>
      </w:tr>
      <w:tr w:rsidR="00E34891" w:rsidRPr="009E6F7F" w14:paraId="50CB2CC3"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58D7259F" w14:textId="241DC20D" w:rsidR="00E34891" w:rsidRPr="009E6F7F" w:rsidRDefault="00E34891" w:rsidP="00C10A15">
            <w:pPr>
              <w:tabs>
                <w:tab w:val="left" w:pos="1800"/>
              </w:tabs>
              <w:spacing w:after="0" w:line="240" w:lineRule="auto"/>
              <w:jc w:val="both"/>
              <w:rPr>
                <w:rFonts w:eastAsiaTheme="majorEastAsia"/>
                <w:b/>
                <w:bCs/>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proofErr w:type="gramStart"/>
            <w:r w:rsidRPr="009B6601">
              <w:rPr>
                <w:rFonts w:asciiTheme="minorHAnsi" w:hAnsiTheme="minorHAnsi" w:cs="Arial"/>
                <w:snapToGrid w:val="0"/>
                <w:szCs w:val="23"/>
              </w:rPr>
              <w:t>The</w:t>
            </w:r>
            <w:proofErr w:type="gramEnd"/>
            <w:r w:rsidRPr="009B6601">
              <w:rPr>
                <w:rFonts w:asciiTheme="minorHAnsi" w:hAnsiTheme="minorHAnsi" w:cs="Arial"/>
                <w:snapToGrid w:val="0"/>
                <w:szCs w:val="23"/>
              </w:rPr>
              <w:t xml:space="preserve"> </w:t>
            </w:r>
            <w:r w:rsidR="00556605">
              <w:rPr>
                <w:rFonts w:asciiTheme="minorHAnsi" w:hAnsiTheme="minorHAnsi" w:cs="Arial"/>
                <w:snapToGrid w:val="0"/>
                <w:szCs w:val="23"/>
              </w:rPr>
              <w:t>V</w:t>
            </w:r>
            <w:r w:rsidR="00D02CFD">
              <w:rPr>
                <w:rFonts w:asciiTheme="minorHAnsi" w:hAnsiTheme="minorHAnsi" w:cs="Arial"/>
                <w:snapToGrid w:val="0"/>
                <w:szCs w:val="23"/>
              </w:rPr>
              <w:t>endor</w:t>
            </w:r>
            <w:r w:rsidRPr="009B6601">
              <w:rPr>
                <w:rFonts w:asciiTheme="minorHAnsi" w:hAnsiTheme="minorHAnsi" w:cs="Arial"/>
                <w:snapToGrid w:val="0"/>
                <w:szCs w:val="23"/>
              </w:rPr>
              <w:t xml:space="preserve"> shall provide for a Specialty Report to be performed  and completed </w:t>
            </w:r>
            <w:r w:rsidR="000B14AE">
              <w:rPr>
                <w:rFonts w:asciiTheme="minorHAnsi" w:hAnsiTheme="minorHAnsi" w:cs="Arial"/>
                <w:snapToGrid w:val="0"/>
                <w:szCs w:val="23"/>
              </w:rPr>
              <w:t xml:space="preserve">as outlined in </w:t>
            </w:r>
            <w:r w:rsidR="00712F2C">
              <w:rPr>
                <w:rFonts w:asciiTheme="minorHAnsi" w:eastAsia="Times New Roman" w:hAnsiTheme="minorHAnsi" w:cs="Arial"/>
                <w:snapToGrid w:val="0"/>
                <w:color w:val="000000"/>
              </w:rPr>
              <w:t>section</w:t>
            </w:r>
            <w:r w:rsidR="00712F2C">
              <w:rPr>
                <w:rFonts w:asciiTheme="minorHAnsi" w:hAnsiTheme="minorHAnsi" w:cs="Arial"/>
                <w:snapToGrid w:val="0"/>
                <w:szCs w:val="23"/>
              </w:rPr>
              <w:t xml:space="preserve"> </w:t>
            </w:r>
            <w:r w:rsidR="000B14AE">
              <w:rPr>
                <w:rFonts w:asciiTheme="minorHAnsi" w:hAnsiTheme="minorHAnsi" w:cs="Arial"/>
                <w:snapToGrid w:val="0"/>
                <w:szCs w:val="23"/>
              </w:rPr>
              <w:t xml:space="preserve">1.1.6 and </w:t>
            </w:r>
            <w:r w:rsidRPr="009B6601">
              <w:rPr>
                <w:rFonts w:asciiTheme="minorHAnsi" w:hAnsiTheme="minorHAnsi" w:cs="Arial"/>
                <w:snapToGrid w:val="0"/>
                <w:szCs w:val="23"/>
              </w:rPr>
              <w:t>in accordance with the LAPPM</w:t>
            </w:r>
            <w:r w:rsidR="000B14AE">
              <w:rPr>
                <w:rFonts w:asciiTheme="minorHAnsi" w:hAnsiTheme="minorHAnsi" w:cs="Arial"/>
                <w:snapToGrid w:val="0"/>
                <w:szCs w:val="23"/>
              </w:rPr>
              <w:t xml:space="preserve"> effective when the work is assigned</w:t>
            </w:r>
            <w:r>
              <w:rPr>
                <w:rFonts w:asciiTheme="minorHAnsi" w:hAnsiTheme="minorHAnsi" w:cs="Arial"/>
                <w:snapToGrid w:val="0"/>
                <w:szCs w:val="23"/>
              </w:rPr>
              <w:t>.</w:t>
            </w:r>
          </w:p>
        </w:tc>
      </w:tr>
      <w:tr w:rsidR="00E34891" w:rsidRPr="009E6F7F" w14:paraId="4477413D"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A525AED" w14:textId="71BA8853" w:rsidR="00E34891" w:rsidRPr="00D7460D" w:rsidRDefault="00E34891" w:rsidP="00D7460D">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NEGOTIATION </w:t>
            </w:r>
            <w:r w:rsidRPr="00DB7BE0">
              <w:rPr>
                <w:rFonts w:asciiTheme="minorHAnsi" w:eastAsiaTheme="majorEastAsia" w:hAnsiTheme="minorHAnsi" w:cs="Arial"/>
                <w:b/>
                <w:bCs/>
                <w:snapToGrid w:val="0"/>
              </w:rPr>
              <w:t xml:space="preserve">-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Negotiation of a right of way parcel needed for a </w:t>
            </w:r>
            <w:r w:rsidR="002234AF">
              <w:rPr>
                <w:rFonts w:asciiTheme="minorHAnsi" w:eastAsiaTheme="minorHAnsi" w:hAnsiTheme="minorHAnsi" w:cs="Arial"/>
                <w:snapToGrid w:val="0"/>
              </w:rPr>
              <w:t>State</w:t>
            </w:r>
            <w:r w:rsidRPr="00DB7BE0">
              <w:rPr>
                <w:rFonts w:asciiTheme="minorHAnsi" w:eastAsiaTheme="minorHAnsi" w:hAnsiTheme="minorHAnsi" w:cs="Arial"/>
                <w:snapToGrid w:val="0"/>
              </w:rPr>
              <w:t xml:space="preserve"> project</w:t>
            </w:r>
            <w:r w:rsidR="00510C11" w:rsidRPr="00DB7BE0">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1.1.7 and </w:t>
            </w:r>
            <w:r w:rsidRPr="00DB7BE0">
              <w:rPr>
                <w:rFonts w:asciiTheme="minorHAnsi" w:eastAsiaTheme="minorHAnsi" w:hAnsiTheme="minorHAnsi" w:cs="Arial"/>
                <w:snapToGrid w:val="0"/>
              </w:rPr>
              <w:t xml:space="preserve">in accordance with </w:t>
            </w:r>
            <w:r w:rsidR="00891A1E" w:rsidRPr="00DB7BE0">
              <w:rPr>
                <w:rFonts w:asciiTheme="minorHAnsi" w:eastAsiaTheme="minorHAnsi" w:hAnsiTheme="minorHAnsi" w:cs="Arial"/>
                <w:snapToGrid w:val="0"/>
              </w:rPr>
              <w:t>the L</w:t>
            </w:r>
            <w:r w:rsidRPr="00DB7BE0">
              <w:rPr>
                <w:rFonts w:asciiTheme="minorHAnsi" w:eastAsiaTheme="minorHAnsi" w:hAnsiTheme="minorHAnsi" w:cs="Arial"/>
                <w:snapToGrid w:val="0"/>
              </w:rPr>
              <w:t>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r w:rsidR="00E34891" w:rsidRPr="009E6F7F" w14:paraId="6FA7C2A3" w14:textId="77777777" w:rsidTr="00780166">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C309A98" w14:textId="57A4F440" w:rsidR="00E34891" w:rsidRPr="00D7460D" w:rsidRDefault="00E34891" w:rsidP="00D7460D">
            <w:pPr>
              <w:tabs>
                <w:tab w:val="left" w:pos="27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RELOCATION: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Relocation of a right of way parcel needed for a </w:t>
            </w:r>
            <w:r w:rsidRPr="00DB7BE0">
              <w:rPr>
                <w:rFonts w:asciiTheme="minorHAnsi" w:eastAsiaTheme="minorHAnsi" w:hAnsiTheme="minorHAnsi" w:cs="Arial"/>
                <w:snapToGrid w:val="0"/>
                <w:color w:val="000000"/>
              </w:rPr>
              <w:t>S</w:t>
            </w:r>
            <w:r w:rsidR="002234AF">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1.1.8 and </w:t>
            </w:r>
            <w:r w:rsidRPr="00DB7BE0">
              <w:rPr>
                <w:rFonts w:asciiTheme="minorHAnsi" w:eastAsiaTheme="minorHAnsi" w:hAnsiTheme="minorHAnsi" w:cs="Arial"/>
                <w:snapToGrid w:val="0"/>
              </w:rPr>
              <w:t>in accordance with the LAPPM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bl>
    <w:p w14:paraId="332F638B" w14:textId="77777777" w:rsidR="003A4BC9" w:rsidRDefault="00E34891" w:rsidP="00137DAC">
      <w:pPr>
        <w:pStyle w:val="ListParagraph"/>
        <w:numPr>
          <w:ilvl w:val="2"/>
          <w:numId w:val="29"/>
        </w:numPr>
        <w:tabs>
          <w:tab w:val="left" w:pos="720"/>
          <w:tab w:val="left" w:pos="1440"/>
          <w:tab w:val="left" w:pos="2160"/>
        </w:tabs>
        <w:spacing w:before="240" w:line="23" w:lineRule="atLeast"/>
        <w:ind w:firstLine="360"/>
        <w:jc w:val="both"/>
        <w:rPr>
          <w:rFonts w:asciiTheme="minorHAnsi" w:hAnsiTheme="minorHAnsi"/>
          <w:b/>
        </w:rPr>
      </w:pPr>
      <w:r>
        <w:rPr>
          <w:rFonts w:asciiTheme="minorHAnsi" w:hAnsiTheme="minorHAnsi"/>
          <w:b/>
        </w:rPr>
        <w:t>Resumes</w:t>
      </w:r>
    </w:p>
    <w:p w14:paraId="3C0A881D" w14:textId="77777777" w:rsidR="00203826" w:rsidRPr="00203826" w:rsidRDefault="003A4BC9" w:rsidP="00203826">
      <w:pPr>
        <w:pStyle w:val="ListParagraph"/>
        <w:numPr>
          <w:ilvl w:val="3"/>
          <w:numId w:val="29"/>
        </w:numPr>
        <w:tabs>
          <w:tab w:val="left" w:pos="720"/>
          <w:tab w:val="left" w:pos="1440"/>
        </w:tabs>
        <w:spacing w:before="240" w:line="23" w:lineRule="atLeast"/>
        <w:ind w:firstLine="216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proofErr w:type="gramStart"/>
      <w:r w:rsidR="003A4BC9" w:rsidRPr="003A4BC9">
        <w:rPr>
          <w:rFonts w:asciiTheme="minorHAnsi" w:eastAsia="Times New Roman" w:hAnsiTheme="minorHAnsi"/>
          <w:snapToGrid w:val="0"/>
          <w:color w:val="000000"/>
        </w:rPr>
        <w:t>State’s Approved Realty Specialist list,</w:t>
      </w:r>
      <w:proofErr w:type="gramEnd"/>
      <w:r w:rsidR="003A4BC9" w:rsidRPr="003A4BC9">
        <w:rPr>
          <w:rFonts w:asciiTheme="minorHAnsi" w:eastAsia="Times New Roman" w:hAnsiTheme="minorHAnsi"/>
          <w:snapToGrid w:val="0"/>
          <w:color w:val="000000"/>
        </w:rPr>
        <w:t xml:space="preserve"> include number of years of experience </w:t>
      </w:r>
    </w:p>
    <w:p w14:paraId="3A45A9DF"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D92AA01" w14:textId="06E5FDFB" w:rsidR="003A4BC9"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404D29C6" w14:textId="77777777" w:rsidR="00137DAC" w:rsidRPr="003A4BC9" w:rsidRDefault="00137DAC" w:rsidP="00203826">
      <w:pPr>
        <w:pStyle w:val="ListParagraph"/>
        <w:tabs>
          <w:tab w:val="left" w:pos="720"/>
          <w:tab w:val="left" w:pos="1440"/>
        </w:tabs>
        <w:spacing w:before="240" w:line="23" w:lineRule="atLeast"/>
        <w:ind w:left="1080"/>
        <w:jc w:val="both"/>
        <w:rPr>
          <w:rFonts w:asciiTheme="minorHAnsi" w:hAnsiTheme="minorHAnsi"/>
          <w:b/>
        </w:rPr>
      </w:pP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contextualSpacing w:val="0"/>
        <w:jc w:val="both"/>
        <w:rPr>
          <w:rFonts w:asciiTheme="minorHAnsi" w:hAnsiTheme="minorHAnsi"/>
          <w:b/>
        </w:rPr>
      </w:pPr>
      <w:r w:rsidRPr="000B68F5">
        <w:rPr>
          <w:rFonts w:asciiTheme="minorHAnsi" w:hAnsiTheme="minorHAnsi"/>
          <w:b/>
        </w:rPr>
        <w:lastRenderedPageBreak/>
        <w:t>MILESTONES AND DELIVERABLES:</w:t>
      </w:r>
      <w:r w:rsidRPr="000B68F5">
        <w:rPr>
          <w:rFonts w:asciiTheme="minorHAnsi" w:hAnsiTheme="minorHAnsi"/>
        </w:rPr>
        <w:t xml:space="preserve">  </w:t>
      </w:r>
    </w:p>
    <w:p w14:paraId="6CE95E69" w14:textId="7B1FE9E8"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Default="00307D41" w:rsidP="00000971">
      <w:pPr>
        <w:pStyle w:val="ListParagraph"/>
        <w:tabs>
          <w:tab w:val="left" w:pos="1080"/>
          <w:tab w:val="left" w:pos="1440"/>
        </w:tabs>
        <w:spacing w:before="240" w:line="23" w:lineRule="atLeast"/>
        <w:ind w:left="2160" w:hanging="1080"/>
        <w:contextualSpacing w:val="0"/>
        <w:jc w:val="both"/>
        <w:rPr>
          <w:rStyle w:val="normaltextrun1"/>
          <w:rFonts w:asciiTheme="minorHAnsi" w:hAnsiTheme="minorHAnsi" w:cs="Arial"/>
          <w:color w:val="000000"/>
          <w:sz w:val="23"/>
          <w:szCs w:val="23"/>
        </w:rPr>
      </w:pPr>
      <w:r>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Pr>
          <w:rStyle w:val="normaltextrun1"/>
          <w:rFonts w:asciiTheme="minorHAnsi" w:hAnsiTheme="minorHAnsi" w:cs="Arial"/>
          <w:color w:val="000000"/>
          <w:sz w:val="23"/>
          <w:szCs w:val="23"/>
        </w:rPr>
        <w:t xml:space="preserve">.  </w:t>
      </w:r>
      <w:bookmarkStart w:id="18" w:name="_Hlk533068534"/>
      <w:r>
        <w:rPr>
          <w:rStyle w:val="normaltextrun1"/>
          <w:rFonts w:asciiTheme="minorHAnsi" w:hAnsiTheme="minorHAnsi" w:cs="Arial"/>
          <w:color w:val="000000"/>
          <w:sz w:val="23"/>
          <w:szCs w:val="23"/>
        </w:rPr>
        <w:t>The District will provide the Work Order</w:t>
      </w:r>
      <w:r w:rsidR="00D27498">
        <w:rPr>
          <w:rStyle w:val="normaltextrun1"/>
          <w:rFonts w:asciiTheme="minorHAnsi" w:hAnsiTheme="minorHAnsi" w:cs="Arial"/>
          <w:color w:val="000000"/>
          <w:sz w:val="23"/>
          <w:szCs w:val="23"/>
        </w:rPr>
        <w:t xml:space="preserve"> form </w:t>
      </w:r>
      <w:r>
        <w:rPr>
          <w:rStyle w:val="normaltextrun1"/>
          <w:rFonts w:asciiTheme="minorHAnsi" w:hAnsiTheme="minorHAnsi" w:cs="Arial"/>
          <w:color w:val="000000"/>
          <w:sz w:val="23"/>
          <w:szCs w:val="23"/>
        </w:rPr>
        <w:t xml:space="preserve"> </w:t>
      </w:r>
      <w:r w:rsidR="00361C99">
        <w:rPr>
          <w:rStyle w:val="normaltextrun1"/>
          <w:rFonts w:asciiTheme="minorHAnsi" w:hAnsiTheme="minorHAnsi" w:cs="Arial"/>
          <w:color w:val="000000"/>
          <w:sz w:val="23"/>
          <w:szCs w:val="23"/>
        </w:rPr>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t>1</w:t>
      </w:r>
      <w:r w:rsidRPr="00125EA1">
        <w:rPr>
          <w:rStyle w:val="normaltextrun1"/>
          <w:rFonts w:asciiTheme="minorHAnsi" w:hAnsiTheme="minorHAnsi" w:cs="Arial"/>
          <w:color w:val="000000"/>
          <w:sz w:val="23"/>
          <w:szCs w:val="23"/>
        </w:rPr>
        <w:t>.</w:t>
      </w:r>
      <w:r>
        <w:rPr>
          <w:rStyle w:val="normaltextrun1"/>
          <w:rFonts w:asciiTheme="minorHAnsi" w:hAnsiTheme="minorHAnsi" w:cs="Arial"/>
          <w:color w:val="000000"/>
          <w:sz w:val="23"/>
          <w:szCs w:val="23"/>
        </w:rPr>
        <w:t>3.4</w:t>
      </w:r>
      <w:r>
        <w:rPr>
          <w:rStyle w:val="normaltextrun1"/>
          <w:rFonts w:asciiTheme="minorHAnsi" w:hAnsiTheme="minorHAnsi" w:cs="Arial"/>
          <w:color w:val="000000"/>
          <w:sz w:val="23"/>
          <w:szCs w:val="23"/>
        </w:rPr>
        <w:tab/>
      </w:r>
      <w:r w:rsidR="00BA6D9D">
        <w:rPr>
          <w:rStyle w:val="normaltextrun1"/>
          <w:rFonts w:asciiTheme="minorHAnsi" w:hAnsiTheme="minorHAnsi" w:cs="Arial"/>
          <w:color w:val="000000"/>
          <w:sz w:val="23"/>
          <w:szCs w:val="23"/>
        </w:rPr>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18"/>
    </w:p>
    <w:p w14:paraId="6A1B521F" w14:textId="77777777" w:rsidR="00000971" w:rsidRDefault="00000971" w:rsidP="00000971">
      <w:pPr>
        <w:pStyle w:val="ListParagraph"/>
        <w:tabs>
          <w:tab w:val="left" w:pos="1080"/>
          <w:tab w:val="left" w:pos="1440"/>
        </w:tabs>
        <w:spacing w:before="240" w:line="23" w:lineRule="atLeast"/>
        <w:ind w:left="1080"/>
        <w:contextualSpacing w:val="0"/>
        <w:jc w:val="both"/>
        <w:rPr>
          <w:rFonts w:asciiTheme="minorHAnsi" w:hAnsiTheme="minorHAnsi" w:cstheme="minorHAnsi"/>
        </w:rPr>
      </w:pPr>
      <w:r w:rsidRPr="00000971">
        <w:rPr>
          <w:rFonts w:asciiTheme="minorHAnsi" w:hAnsiTheme="minorHAnsi" w:cstheme="minorHAnsi"/>
        </w:rPr>
        <w:t>1.3.5</w:t>
      </w:r>
      <w:r w:rsidRPr="00000971">
        <w:rPr>
          <w:rFonts w:asciiTheme="minorHAnsi" w:hAnsiTheme="minorHAnsi" w:cstheme="minorHAnsi"/>
        </w:rPr>
        <w:tab/>
      </w:r>
      <w:r w:rsidR="003A4BC9" w:rsidRPr="00000971">
        <w:rPr>
          <w:rFonts w:asciiTheme="minorHAnsi" w:hAnsiTheme="minorHAnsi" w:cstheme="minorHAnsi"/>
        </w:rPr>
        <w:t xml:space="preserve">Completion Requirements for </w:t>
      </w:r>
      <w:r>
        <w:rPr>
          <w:rFonts w:asciiTheme="minorHAnsi" w:hAnsiTheme="minorHAnsi" w:cstheme="minorHAnsi"/>
        </w:rPr>
        <w:t>Work completed by Unit Prices</w:t>
      </w:r>
    </w:p>
    <w:p w14:paraId="352A4D26" w14:textId="77777777" w:rsidR="00000971" w:rsidRDefault="00000971" w:rsidP="00000971">
      <w:pPr>
        <w:pStyle w:val="ListParagraph"/>
        <w:tabs>
          <w:tab w:val="left" w:pos="1080"/>
          <w:tab w:val="left" w:pos="1440"/>
        </w:tabs>
        <w:spacing w:before="240" w:line="23" w:lineRule="atLeast"/>
        <w:ind w:left="3600" w:hanging="900"/>
        <w:contextualSpacing w:val="0"/>
        <w:jc w:val="both"/>
        <w:rPr>
          <w:rFonts w:asciiTheme="minorHAnsi" w:eastAsia="Times New Roman" w:hAnsiTheme="minorHAnsi" w:cs="Arial"/>
          <w:snapToGrid w:val="0"/>
          <w:color w:val="000000"/>
        </w:rPr>
      </w:pPr>
      <w:r>
        <w:rPr>
          <w:rFonts w:asciiTheme="minorHAnsi" w:eastAsia="Times New Roman" w:hAnsiTheme="minorHAnsi" w:cs="Arial"/>
          <w:snapToGrid w:val="0"/>
          <w:color w:val="000000"/>
        </w:rPr>
        <w:t>1.3.5.1</w:t>
      </w:r>
      <w:r>
        <w:rPr>
          <w:rFonts w:asciiTheme="minorHAnsi" w:eastAsia="Times New Roman" w:hAnsiTheme="minorHAnsi" w:cs="Arial"/>
          <w:snapToGrid w:val="0"/>
          <w:color w:val="000000"/>
        </w:rPr>
        <w:tab/>
      </w:r>
      <w:r w:rsidR="003A4BC9" w:rsidRPr="00000971">
        <w:rPr>
          <w:rFonts w:asciiTheme="minorHAnsi" w:eastAsia="Times New Roman" w:hAnsiTheme="minorHAnsi" w:cs="Arial"/>
          <w:snapToGrid w:val="0"/>
          <w:color w:val="000000"/>
        </w:rPr>
        <w:t xml:space="preserve">The Appraisal Report, </w:t>
      </w:r>
      <w:r>
        <w:rPr>
          <w:rFonts w:asciiTheme="minorHAnsi" w:eastAsia="Times New Roman" w:hAnsiTheme="minorHAnsi" w:cs="Arial"/>
          <w:snapToGrid w:val="0"/>
          <w:color w:val="000000"/>
        </w:rPr>
        <w:t xml:space="preserve">Review Appraisal Certification Report, Specialty Report </w:t>
      </w:r>
      <w:r w:rsidR="003A4BC9" w:rsidRPr="00000971">
        <w:rPr>
          <w:rFonts w:asciiTheme="minorHAnsi" w:eastAsia="Times New Roman" w:hAnsiTheme="minorHAnsi" w:cs="Arial"/>
          <w:snapToGrid w:val="0"/>
          <w:color w:val="000000"/>
        </w:rPr>
        <w:t>and an updated report</w:t>
      </w:r>
      <w:r>
        <w:rPr>
          <w:rFonts w:asciiTheme="minorHAnsi" w:eastAsia="Times New Roman" w:hAnsiTheme="minorHAnsi" w:cs="Arial"/>
          <w:snapToGrid w:val="0"/>
          <w:color w:val="000000"/>
        </w:rPr>
        <w:t>s of the same</w:t>
      </w:r>
      <w:r w:rsidR="003A4BC9" w:rsidRPr="00000971">
        <w:rPr>
          <w:rFonts w:asciiTheme="minorHAnsi" w:eastAsia="Times New Roman" w:hAnsiTheme="minorHAnsi" w:cs="Arial"/>
          <w:snapToGrid w:val="0"/>
          <w:color w:val="000000"/>
        </w:rPr>
        <w:t xml:space="preserve">, shall be </w:t>
      </w:r>
      <w:r>
        <w:rPr>
          <w:rFonts w:asciiTheme="minorHAnsi" w:eastAsia="Times New Roman" w:hAnsiTheme="minorHAnsi" w:cs="Arial"/>
          <w:snapToGrid w:val="0"/>
          <w:color w:val="000000"/>
        </w:rPr>
        <w:t>de</w:t>
      </w:r>
      <w:r w:rsidR="003A4BC9" w:rsidRPr="00000971">
        <w:rPr>
          <w:rFonts w:asciiTheme="minorHAnsi" w:eastAsia="Times New Roman" w:hAnsiTheme="minorHAnsi" w:cs="Arial"/>
          <w:snapToGrid w:val="0"/>
          <w:color w:val="000000"/>
        </w:rPr>
        <w:t xml:space="preserve">emed complete when an acceptable report is submitted by 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003A4BC9" w:rsidRPr="00000971">
        <w:rPr>
          <w:rFonts w:asciiTheme="minorHAnsi" w:eastAsia="Times New Roman" w:hAnsiTheme="minorHAnsi" w:cs="Arial"/>
          <w:snapToGrid w:val="0"/>
          <w:color w:val="000000"/>
        </w:rPr>
        <w:t xml:space="preserve"> and approved by the S</w:t>
      </w:r>
      <w:r w:rsidR="00D02CFD">
        <w:rPr>
          <w:rFonts w:asciiTheme="minorHAnsi" w:eastAsia="Times New Roman" w:hAnsiTheme="minorHAnsi" w:cs="Arial"/>
          <w:snapToGrid w:val="0"/>
          <w:color w:val="000000"/>
        </w:rPr>
        <w:t>tate</w:t>
      </w:r>
      <w:r w:rsidR="003A4BC9" w:rsidRPr="00000971">
        <w:rPr>
          <w:rFonts w:asciiTheme="minorHAnsi" w:eastAsia="Times New Roman" w:hAnsiTheme="minorHAnsi" w:cs="Arial"/>
          <w:snapToGrid w:val="0"/>
          <w:color w:val="000000"/>
        </w:rPr>
        <w:t>.</w:t>
      </w:r>
    </w:p>
    <w:p w14:paraId="32DE7522" w14:textId="77777777" w:rsidR="003A4BC9" w:rsidRDefault="00000971" w:rsidP="00000971">
      <w:pPr>
        <w:pStyle w:val="ListParagraph"/>
        <w:tabs>
          <w:tab w:val="left" w:pos="1080"/>
          <w:tab w:val="left" w:pos="1440"/>
        </w:tabs>
        <w:spacing w:before="240" w:line="23" w:lineRule="atLeast"/>
        <w:ind w:left="3600" w:hanging="900"/>
        <w:contextualSpacing w:val="0"/>
        <w:jc w:val="both"/>
        <w:rPr>
          <w:rFonts w:asciiTheme="minorHAnsi" w:hAnsiTheme="minorHAnsi" w:cstheme="minorHAnsi"/>
        </w:rPr>
      </w:pPr>
      <w:r>
        <w:rPr>
          <w:rFonts w:asciiTheme="minorHAnsi" w:hAnsiTheme="minorHAnsi" w:cstheme="minorHAnsi"/>
        </w:rPr>
        <w:t>1.3.5.2</w:t>
      </w:r>
      <w:r>
        <w:rPr>
          <w:rFonts w:asciiTheme="minorHAnsi" w:hAnsiTheme="minorHAnsi" w:cstheme="minorHAnsi"/>
        </w:rPr>
        <w:tab/>
      </w:r>
      <w:r w:rsidR="003A4BC9" w:rsidRPr="00000971">
        <w:rPr>
          <w:rFonts w:asciiTheme="minorHAnsi" w:hAnsiTheme="minorHAnsi" w:cstheme="minorHAnsi"/>
        </w:rPr>
        <w:t xml:space="preserve">The Negotiation, and an updated negotiation, for a parcel will be deemed complete when the signed deed and all other documents, including subordinations, required to obtain title approval for the parcels are submitted by the </w:t>
      </w:r>
      <w:r w:rsidR="00556605">
        <w:rPr>
          <w:rFonts w:asciiTheme="minorHAnsi" w:hAnsiTheme="minorHAnsi" w:cstheme="minorHAnsi"/>
        </w:rPr>
        <w:t>Vendor</w:t>
      </w:r>
      <w:r w:rsidR="003A4BC9" w:rsidRPr="00000971">
        <w:rPr>
          <w:rFonts w:asciiTheme="minorHAnsi" w:hAnsiTheme="minorHAnsi" w:cstheme="minorHAnsi"/>
        </w:rPr>
        <w:t xml:space="preserve"> and approved by the S</w:t>
      </w:r>
      <w:r w:rsidR="00D02CFD">
        <w:rPr>
          <w:rFonts w:asciiTheme="minorHAnsi" w:hAnsiTheme="minorHAnsi" w:cstheme="minorHAnsi"/>
        </w:rPr>
        <w:t>tate’s</w:t>
      </w:r>
      <w:r w:rsidR="003A4BC9" w:rsidRPr="00000971">
        <w:rPr>
          <w:rFonts w:asciiTheme="minorHAnsi" w:hAnsiTheme="minorHAnsi" w:cstheme="minorHAnsi"/>
        </w:rPr>
        <w:t xml:space="preserve"> District Land Acquisition Engineer/Manager.  </w:t>
      </w:r>
      <w:r w:rsidR="003A4BC9">
        <w:rPr>
          <w:rFonts w:asciiTheme="minorHAnsi" w:hAnsiTheme="minorHAnsi" w:cstheme="minorHAnsi"/>
        </w:rPr>
        <w:tab/>
      </w:r>
      <w:r w:rsidR="003A4BC9">
        <w:rPr>
          <w:rFonts w:asciiTheme="minorHAnsi" w:hAnsiTheme="minorHAnsi" w:cstheme="minorHAnsi"/>
        </w:rPr>
        <w:tab/>
      </w:r>
    </w:p>
    <w:p w14:paraId="1B407A63" w14:textId="77777777" w:rsidR="003A4BC9" w:rsidRDefault="003A4BC9"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sidR="00CD1DF1">
        <w:rPr>
          <w:rFonts w:asciiTheme="minorHAnsi" w:hAnsiTheme="minorHAnsi" w:cstheme="minorHAnsi"/>
        </w:rPr>
        <w:t xml:space="preserve">the </w:t>
      </w:r>
      <w:r w:rsidR="00556605">
        <w:rPr>
          <w:rFonts w:asciiTheme="minorHAnsi" w:hAnsiTheme="minorHAnsi" w:cstheme="minorHAnsi"/>
        </w:rPr>
        <w:t>Vendor</w:t>
      </w:r>
      <w:r w:rsidR="00CD1DF1">
        <w:rPr>
          <w:rFonts w:asciiTheme="minorHAnsi" w:hAnsiTheme="minorHAnsi" w:cstheme="minorHAnsi"/>
        </w:rPr>
        <w:t xml:space="preserve"> upon the </w:t>
      </w:r>
      <w:proofErr w:type="spellStart"/>
      <w:r w:rsidR="00CD1DF1">
        <w:rPr>
          <w:rFonts w:asciiTheme="minorHAnsi" w:hAnsiTheme="minorHAnsi" w:cstheme="minorHAnsi"/>
        </w:rPr>
        <w:t>S</w:t>
      </w:r>
      <w:r w:rsidR="00D02CFD">
        <w:rPr>
          <w:rFonts w:asciiTheme="minorHAnsi" w:hAnsiTheme="minorHAnsi" w:cstheme="minorHAnsi"/>
        </w:rPr>
        <w:t>tate’s</w:t>
      </w:r>
      <w:r w:rsidR="00CD1DF1">
        <w:rPr>
          <w:rFonts w:asciiTheme="minorHAnsi" w:hAnsiTheme="minorHAnsi" w:cstheme="minorHAnsi"/>
        </w:rPr>
        <w:t>request</w:t>
      </w:r>
      <w:proofErr w:type="spellEnd"/>
      <w:r w:rsidR="00CD1DF1">
        <w:rPr>
          <w:rFonts w:asciiTheme="minorHAnsi" w:hAnsiTheme="minorHAnsi" w:cstheme="minorHAnsi"/>
        </w:rPr>
        <w:t xml:space="preserve"> shall submit </w:t>
      </w:r>
      <w:r w:rsidRPr="00D27498">
        <w:rPr>
          <w:rFonts w:asciiTheme="minorHAnsi" w:hAnsiTheme="minorHAnsi" w:cstheme="minorHAnsi"/>
        </w:rPr>
        <w:t xml:space="preserve"> the completed documentation </w:t>
      </w:r>
      <w:r w:rsidR="00CD1DF1">
        <w:rPr>
          <w:rFonts w:asciiTheme="minorHAnsi" w:hAnsiTheme="minorHAnsi" w:cstheme="minorHAnsi"/>
        </w:rPr>
        <w:t>required to request</w:t>
      </w:r>
      <w:r w:rsidR="00CD1DF1" w:rsidRPr="00D27498">
        <w:rPr>
          <w:rFonts w:asciiTheme="minorHAnsi" w:hAnsiTheme="minorHAnsi" w:cstheme="minorHAnsi"/>
        </w:rPr>
        <w:t xml:space="preserve"> </w:t>
      </w:r>
      <w:r w:rsidRPr="00D27498">
        <w:rPr>
          <w:rFonts w:asciiTheme="minorHAnsi" w:hAnsiTheme="minorHAnsi" w:cstheme="minorHAnsi"/>
        </w:rPr>
        <w:t>eminent domain action</w:t>
      </w:r>
      <w:r w:rsidR="00CD1DF1">
        <w:rPr>
          <w:rFonts w:asciiTheme="minorHAnsi" w:hAnsiTheme="minorHAnsi" w:cstheme="minorHAnsi"/>
        </w:rPr>
        <w:t xml:space="preserve">.  The </w:t>
      </w:r>
      <w:proofErr w:type="spellStart"/>
      <w:r w:rsidR="00CD1DF1">
        <w:rPr>
          <w:rFonts w:asciiTheme="minorHAnsi" w:hAnsiTheme="minorHAnsi" w:cstheme="minorHAnsi"/>
        </w:rPr>
        <w:t>Negotation</w:t>
      </w:r>
      <w:proofErr w:type="spellEnd"/>
      <w:r w:rsidR="00CD1DF1">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13A3E40F"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p>
    <w:p w14:paraId="1170E0DA"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Should</w:t>
      </w:r>
      <w:r w:rsidRPr="00D27498">
        <w:rPr>
          <w:rFonts w:asciiTheme="minorHAnsi" w:hAnsiTheme="minorHAnsi" w:cstheme="minorHAnsi"/>
        </w:rPr>
        <w:t xml:space="preserve"> additional information be required from the S</w:t>
      </w:r>
      <w:r w:rsidR="00FC769D">
        <w:rPr>
          <w:rFonts w:asciiTheme="minorHAnsi" w:hAnsiTheme="minorHAnsi" w:cstheme="minorHAnsi"/>
        </w:rPr>
        <w:t>tate</w:t>
      </w:r>
      <w:r w:rsidRPr="00D27498">
        <w:rPr>
          <w:rFonts w:asciiTheme="minorHAnsi" w:hAnsiTheme="minorHAnsi" w:cstheme="minorHAnsi"/>
        </w:rPr>
        <w:t xml:space="preserve"> or Office of the Attorney General for title approval</w:t>
      </w:r>
      <w:r>
        <w:rPr>
          <w:rFonts w:asciiTheme="minorHAnsi" w:hAnsiTheme="minorHAnsi" w:cstheme="minorHAnsi"/>
        </w:rPr>
        <w:t xml:space="preserve">, </w:t>
      </w:r>
      <w:r w:rsidRPr="00D27498">
        <w:rPr>
          <w:rFonts w:asciiTheme="minorHAnsi" w:hAnsiTheme="minorHAnsi" w:cstheme="minorHAnsi"/>
        </w:rPr>
        <w:t>documentation</w:t>
      </w:r>
      <w:r>
        <w:rPr>
          <w:rFonts w:asciiTheme="minorHAnsi" w:hAnsiTheme="minorHAnsi" w:cstheme="minorHAnsi"/>
        </w:rPr>
        <w:t xml:space="preserve"> or</w:t>
      </w:r>
      <w:r w:rsidRPr="00D27498">
        <w:rPr>
          <w:rFonts w:asciiTheme="minorHAnsi" w:hAnsiTheme="minorHAnsi" w:cstheme="minorHAnsi"/>
        </w:rPr>
        <w:t xml:space="preserve"> eminent domain action, the </w:t>
      </w:r>
      <w:r w:rsidR="00556605">
        <w:rPr>
          <w:rFonts w:asciiTheme="minorHAnsi" w:hAnsiTheme="minorHAnsi" w:cstheme="minorHAnsi"/>
        </w:rPr>
        <w:t>V</w:t>
      </w:r>
      <w:r w:rsidR="00FC769D">
        <w:rPr>
          <w:rFonts w:asciiTheme="minorHAnsi" w:hAnsiTheme="minorHAnsi" w:cstheme="minorHAnsi"/>
        </w:rPr>
        <w:t>endor</w:t>
      </w:r>
      <w:r w:rsidRPr="00D27498">
        <w:rPr>
          <w:rFonts w:asciiTheme="minorHAnsi" w:hAnsiTheme="minorHAnsi" w:cstheme="minorHAnsi"/>
        </w:rPr>
        <w:t xml:space="preserve"> shall supply the requested information, which shall be deemed part of the original work order</w:t>
      </w:r>
      <w:r>
        <w:rPr>
          <w:rFonts w:asciiTheme="minorHAnsi" w:hAnsiTheme="minorHAnsi" w:cstheme="minorHAnsi"/>
        </w:rPr>
        <w:t>.</w:t>
      </w:r>
    </w:p>
    <w:p w14:paraId="326ED706" w14:textId="77777777" w:rsidR="003A4BC9" w:rsidRDefault="00000971" w:rsidP="00000971">
      <w:pPr>
        <w:tabs>
          <w:tab w:val="left" w:pos="720"/>
          <w:tab w:val="left" w:pos="18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1.3.5.3</w:t>
      </w:r>
      <w:r>
        <w:rPr>
          <w:rFonts w:asciiTheme="minorHAnsi" w:hAnsiTheme="minorHAnsi" w:cstheme="minorHAnsi"/>
        </w:rPr>
        <w:tab/>
      </w:r>
      <w:r w:rsidR="003A4BC9">
        <w:rPr>
          <w:rFonts w:asciiTheme="minorHAnsi" w:hAnsiTheme="minorHAnsi" w:cstheme="minorHAnsi"/>
        </w:rPr>
        <w:t>A Relocation</w:t>
      </w:r>
      <w:r w:rsidR="0036129D">
        <w:rPr>
          <w:rFonts w:asciiTheme="minorHAnsi" w:hAnsiTheme="minorHAnsi" w:cstheme="minorHAnsi"/>
        </w:rPr>
        <w:t>, and a Relocation addendum, of a parcel,</w:t>
      </w:r>
      <w:r w:rsidR="003A4BC9">
        <w:rPr>
          <w:rFonts w:asciiTheme="minorHAnsi" w:hAnsiTheme="minorHAnsi" w:cstheme="minorHAnsi"/>
        </w:rPr>
        <w:t xml:space="preserve"> shall be deemed complete when the parcel is vacated and able to be utilized for construction of the project, and the affected property owner(s) and/or displaced person(s) have received all payments for approved claims.</w:t>
      </w: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411A6534"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sdt>
        <w:sdtPr>
          <w:rPr>
            <w:rFonts w:asciiTheme="minorHAnsi" w:hAnsiTheme="minorHAnsi"/>
            <w:b/>
            <w:u w:val="single"/>
          </w:rPr>
          <w:alias w:val="S-Type of Delivery Method and Delivery Expectations"/>
          <w:tag w:val="S-Type of Delivery Method and Delivery Expectations"/>
          <w:id w:val="19840995"/>
          <w:placeholder>
            <w:docPart w:val="6CA93F5C06674AE9AC225E8D78FD2B0D"/>
          </w:placeholder>
        </w:sdtPr>
        <w:sdtEndPr/>
        <w:sdtContent>
          <w:r w:rsidR="006822D6" w:rsidRPr="006822D6">
            <w:rPr>
              <w:rFonts w:asciiTheme="minorHAnsi" w:hAnsiTheme="minorHAnsi"/>
              <w:b/>
              <w:u w:val="single"/>
            </w:rPr>
            <w:t>N/A</w:t>
          </w:r>
        </w:sdtContent>
      </w:sdt>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lastRenderedPageBreak/>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56C36D86" w14:textId="5429A849" w:rsidR="00000971" w:rsidRPr="00DF7F9D" w:rsidRDefault="00626B39" w:rsidP="00CD65B8">
      <w:pPr>
        <w:pStyle w:val="ListParagraph"/>
        <w:numPr>
          <w:ilvl w:val="2"/>
          <w:numId w:val="29"/>
        </w:numPr>
        <w:tabs>
          <w:tab w:val="left" w:pos="1350"/>
        </w:tabs>
        <w:ind w:left="1350" w:hanging="990"/>
        <w:contextualSpacing w:val="0"/>
        <w:rPr>
          <w:rFonts w:asciiTheme="minorHAnsi" w:hAnsiTheme="minorHAnsi"/>
        </w:rPr>
      </w:pPr>
      <w:r w:rsidRPr="00DF7F9D">
        <w:rPr>
          <w:rFonts w:asciiTheme="minorHAnsi" w:hAnsiTheme="minorHAnsi"/>
        </w:rPr>
        <w:t xml:space="preserve">Application of Terms:  </w:t>
      </w:r>
      <w:r w:rsidR="00556605" w:rsidRPr="00DF7F9D">
        <w:rPr>
          <w:rFonts w:asciiTheme="minorHAnsi" w:hAnsiTheme="minorHAnsi"/>
        </w:rPr>
        <w:t>Vendor</w:t>
      </w:r>
      <w:r w:rsidRPr="00DF7F9D">
        <w:rPr>
          <w:rFonts w:asciiTheme="minorHAnsi" w:hAnsiTheme="minorHAnsi"/>
        </w:rPr>
        <w:t xml:space="preserve"> shall advise any subcontractor hired to perform all or part of the work</w:t>
      </w:r>
      <w:r w:rsidR="00CD65B8">
        <w:rPr>
          <w:rFonts w:asciiTheme="minorHAnsi" w:hAnsiTheme="minorHAnsi"/>
        </w:rPr>
        <w:t xml:space="preserve"> </w:t>
      </w:r>
      <w:r w:rsidRPr="00DF7F9D">
        <w:rPr>
          <w:rFonts w:asciiTheme="minorHAnsi" w:hAnsiTheme="minorHAnsi"/>
        </w:rPr>
        <w:t>covered by this contract of the requirements imposed on them by Federal and State laws and regulations, and the provisions of this Contract.</w:t>
      </w: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55CFE6BE"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r w:rsidR="002F3766" w:rsidRPr="00137DAC">
        <w:rPr>
          <w:rFonts w:asciiTheme="minorHAnsi" w:hAnsiTheme="minorHAnsi" w:cs="Arial"/>
          <w:b/>
        </w:rPr>
        <w:t>District</w:t>
      </w:r>
      <w:r w:rsidR="003F4C83" w:rsidRPr="00137DAC">
        <w:rPr>
          <w:rFonts w:asciiTheme="minorHAnsi" w:hAnsiTheme="minorHAnsi" w:cs="Arial"/>
          <w:b/>
        </w:rPr>
        <w:t>-</w:t>
      </w:r>
      <w:r w:rsidR="009C325D" w:rsidRPr="00137DAC">
        <w:rPr>
          <w:rFonts w:asciiTheme="minorHAnsi" w:hAnsiTheme="minorHAnsi" w:cs="Arial"/>
          <w:b/>
        </w:rPr>
        <w:t>W</w:t>
      </w:r>
      <w:r w:rsidR="003F4C83" w:rsidRPr="00137DAC">
        <w:rPr>
          <w:rFonts w:asciiTheme="minorHAnsi" w:hAnsiTheme="minorHAnsi" w:cs="Arial"/>
          <w:b/>
        </w:rPr>
        <w:t xml:space="preserve">ide; </w:t>
      </w:r>
      <w:r w:rsidR="0045107C" w:rsidRPr="00137DAC">
        <w:rPr>
          <w:rFonts w:asciiTheme="minorHAnsi" w:hAnsiTheme="minorHAnsi" w:cs="Arial"/>
          <w:b/>
        </w:rPr>
        <w:t xml:space="preserve">and at the District office, if a land acquisition </w:t>
      </w:r>
      <w:r w:rsidR="002F3766" w:rsidRPr="00137DAC">
        <w:rPr>
          <w:rFonts w:asciiTheme="minorHAnsi" w:hAnsiTheme="minorHAnsi" w:cs="Arial"/>
          <w:b/>
        </w:rPr>
        <w:t xml:space="preserve">service </w:t>
      </w:r>
      <w:r w:rsidR="0045107C" w:rsidRPr="00137DAC">
        <w:rPr>
          <w:rFonts w:asciiTheme="minorHAnsi" w:hAnsiTheme="minorHAnsi" w:cs="Arial"/>
          <w:b/>
        </w:rPr>
        <w:t xml:space="preserve">has been requested </w:t>
      </w:r>
      <w:r w:rsidR="002F3766" w:rsidRPr="00137DAC">
        <w:rPr>
          <w:rFonts w:asciiTheme="minorHAnsi" w:hAnsiTheme="minorHAnsi" w:cs="Arial"/>
          <w:b/>
        </w:rPr>
        <w:t>to be performed at the District Office</w:t>
      </w:r>
      <w:r w:rsidR="0045107C" w:rsidRPr="00137DAC">
        <w:rPr>
          <w:rFonts w:asciiTheme="minorHAnsi" w:hAnsiTheme="minorHAnsi" w:cs="Arial"/>
          <w:b/>
        </w:rPr>
        <w:t>; see this Section 1</w:t>
      </w:r>
      <w:r w:rsidR="002F3766" w:rsidRPr="00137DAC">
        <w:rPr>
          <w:rFonts w:asciiTheme="minorHAnsi" w:hAnsiTheme="minorHAnsi" w:cs="Arial"/>
          <w:b/>
        </w:rPr>
        <w:t>.</w:t>
      </w:r>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95F73">
            <w:rPr>
              <w:rFonts w:asciiTheme="minorHAnsi" w:hAnsiTheme="minorHAnsi"/>
              <w:b/>
              <w:u w:val="single"/>
            </w:rPr>
            <w:t>District-</w:t>
          </w:r>
          <w:r w:rsidR="009C325D" w:rsidRPr="00D95F73">
            <w:rPr>
              <w:rFonts w:asciiTheme="minorHAnsi" w:hAnsiTheme="minorHAnsi"/>
              <w:b/>
              <w:u w:val="single"/>
            </w:rPr>
            <w:t>W</w:t>
          </w:r>
          <w:r w:rsidR="002F3766" w:rsidRPr="00D95F73">
            <w:rPr>
              <w:rFonts w:asciiTheme="minorHAnsi" w:hAnsiTheme="minorHAnsi"/>
              <w:b/>
              <w:u w:val="single"/>
            </w:rPr>
            <w:t xml:space="preserve">ide: </w:t>
          </w:r>
          <w:r w:rsidR="009C325D" w:rsidRPr="00D95F73">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77777777" w:rsidR="008F36D5" w:rsidRPr="00124BFC" w:rsidRDefault="00EE7092" w:rsidP="006F57D8">
      <w:pPr>
        <w:pStyle w:val="ListParagraph"/>
        <w:numPr>
          <w:ilvl w:val="0"/>
          <w:numId w:val="29"/>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D627E7">
        <w:rPr>
          <w:rFonts w:asciiTheme="minorHAnsi" w:hAnsiTheme="minorHAnsi"/>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0661137A"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284CFF">
        <w:rPr>
          <w:rFonts w:asciiTheme="minorHAnsi" w:hAnsiTheme="minorHAnsi"/>
        </w:rPr>
        <w:t xml:space="preserve"> </w:t>
      </w:r>
      <w:r w:rsidR="00E1401F" w:rsidRPr="00945F19">
        <w:rPr>
          <w:rFonts w:asciiTheme="minorHAnsi" w:hAnsiTheme="minorHAnsi"/>
        </w:rPr>
        <w:t>B, t</w:t>
      </w:r>
      <w:r w:rsidR="00A14A04" w:rsidRPr="00945F19">
        <w:rPr>
          <w:rFonts w:asciiTheme="minorHAnsi" w:hAnsiTheme="minorHAnsi"/>
        </w:rPr>
        <w:t>he S</w:t>
      </w:r>
      <w:r w:rsidR="00FC769D">
        <w:rPr>
          <w:rFonts w:asciiTheme="minorHAnsi" w:hAnsiTheme="minorHAnsi"/>
        </w:rPr>
        <w:t>tate</w:t>
      </w:r>
      <w:r w:rsidR="00284CFF">
        <w:rPr>
          <w:rFonts w:asciiTheme="minorHAnsi" w:hAnsiTheme="minorHAnsi"/>
        </w:rPr>
        <w:t xml:space="preserve"> </w:t>
      </w:r>
      <w:r w:rsidR="00A14A04" w:rsidRPr="00945F19">
        <w:rPr>
          <w:rFonts w:asciiTheme="minorHAnsi" w:hAnsiTheme="minorHAnsi"/>
        </w:rPr>
        <w:t xml:space="preserve">has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2D4786EB" w:rsidR="000335CF" w:rsidRPr="00945F19" w:rsidRDefault="000335CF" w:rsidP="006B36B1">
      <w:pPr>
        <w:pStyle w:val="ListParagraph"/>
        <w:tabs>
          <w:tab w:val="left" w:pos="1440"/>
          <w:tab w:val="left" w:pos="3240"/>
        </w:tabs>
        <w:spacing w:before="120" w:after="120" w:line="240" w:lineRule="auto"/>
        <w:ind w:left="3510"/>
        <w:jc w:val="both"/>
      </w:pPr>
      <w:r w:rsidRPr="00945F19">
        <w:t>The unit prices for the land acquisition services listed in Table</w:t>
      </w:r>
      <w:r w:rsidR="00284CFF">
        <w:t xml:space="preserve"> </w:t>
      </w:r>
      <w:r w:rsidRPr="00945F19">
        <w:t xml:space="preserve">B shall only be exceeded on a parcel basis under </w:t>
      </w:r>
      <w:r w:rsidRPr="00945F19">
        <w:rPr>
          <w:b/>
        </w:rPr>
        <w:t>extraordinary circumstances</w:t>
      </w:r>
      <w:r w:rsidRPr="00945F19">
        <w:t xml:space="preserve"> and where the work to be performed is justified and approved by </w:t>
      </w:r>
      <w:r w:rsidR="00284CFF">
        <w:t>Manager/</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D319275"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284CFF">
        <w:rPr>
          <w:rFonts w:asciiTheme="minorHAnsi" w:hAnsiTheme="minorHAnsi"/>
        </w:rPr>
        <w:t>Manager/</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5669BF43"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w:t>
      </w:r>
      <w:r w:rsidR="00284CFF">
        <w:rPr>
          <w:rFonts w:asciiTheme="minorHAnsi" w:hAnsiTheme="minorHAnsi"/>
        </w:rPr>
        <w:t>Manager/</w:t>
      </w:r>
      <w:r w:rsidR="00E1401F" w:rsidRPr="00945F19">
        <w:rPr>
          <w:rFonts w:asciiTheme="minorHAnsi" w:hAnsiTheme="minorHAnsi"/>
        </w:rPr>
        <w:t xml:space="preserve">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794F22" w14:textId="77777777" w:rsidR="007C5F1F" w:rsidRDefault="007C5F1F" w:rsidP="007C5F1F">
      <w:pPr>
        <w:pStyle w:val="ListParagraph"/>
        <w:tabs>
          <w:tab w:val="left" w:pos="1440"/>
        </w:tabs>
        <w:spacing w:before="120" w:after="120" w:line="240" w:lineRule="auto"/>
        <w:ind w:left="1980"/>
        <w:jc w:val="both"/>
        <w:rPr>
          <w:rFonts w:asciiTheme="minorHAnsi" w:hAnsiTheme="minorHAnsi"/>
          <w:highlight w:val="yellow"/>
        </w:rPr>
      </w:pP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19"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19"/>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F571CB"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125EA1">
        <w:rPr>
          <w:rFonts w:asciiTheme="minorHAnsi" w:eastAsia="Times New Roman" w:hAnsiTheme="minorHAnsi"/>
          <w:snapToGrid w:val="0"/>
          <w:color w:val="000000"/>
        </w:rPr>
        <w:t xml:space="preserve">All rates include Direct Salary Costs, Indirect Salary Costs, Indirect Non-Salary Costs, Direct Non-Salary Costs, </w:t>
      </w:r>
      <w:r w:rsidRPr="00F571CB">
        <w:rPr>
          <w:rFonts w:asciiTheme="minorHAnsi" w:eastAsia="Times New Roman" w:hAnsiTheme="minorHAnsi"/>
          <w:snapToGrid w:val="0"/>
          <w:color w:val="000000"/>
        </w:rPr>
        <w:t>Related Travel, Subsistence</w:t>
      </w:r>
      <w:r w:rsidR="002510D8" w:rsidRPr="00F571CB">
        <w:rPr>
          <w:rFonts w:asciiTheme="minorHAnsi" w:eastAsia="Times New Roman" w:hAnsiTheme="minorHAnsi"/>
          <w:snapToGrid w:val="0"/>
          <w:color w:val="000000"/>
        </w:rPr>
        <w:t>, benefits, administrative cost</w:t>
      </w:r>
      <w:r w:rsidRPr="00F571CB">
        <w:rPr>
          <w:rFonts w:asciiTheme="minorHAnsi" w:eastAsia="Times New Roman" w:hAnsiTheme="minorHAnsi"/>
          <w:snapToGrid w:val="0"/>
          <w:color w:val="000000"/>
        </w:rPr>
        <w:t xml:space="preserve"> and other costs. </w:t>
      </w:r>
    </w:p>
    <w:p w14:paraId="665F859F" w14:textId="05A7AA63" w:rsidR="008829F2" w:rsidRPr="00F571CB" w:rsidRDefault="008829F2" w:rsidP="00896D0F">
      <w:pPr>
        <w:pStyle w:val="ListParagraph"/>
        <w:numPr>
          <w:ilvl w:val="2"/>
          <w:numId w:val="29"/>
        </w:numPr>
        <w:tabs>
          <w:tab w:val="left" w:pos="720"/>
        </w:tabs>
        <w:spacing w:before="240" w:after="0" w:line="23" w:lineRule="atLeast"/>
        <w:ind w:left="1440" w:hanging="1440"/>
        <w:contextualSpacing w:val="0"/>
        <w:jc w:val="both"/>
        <w:rPr>
          <w:rFonts w:asciiTheme="minorHAnsi" w:hAnsiTheme="minorHAnsi"/>
          <w:b/>
        </w:rPr>
      </w:pPr>
      <w:r w:rsidRPr="00F571CB">
        <w:t>Pricing shall be submitted in the following format below</w:t>
      </w:r>
      <w:r w:rsidR="00896D0F" w:rsidRPr="00F571CB">
        <w:t xml:space="preserve"> for the</w:t>
      </w:r>
      <w:r w:rsidR="00F92A51" w:rsidRPr="00F571CB">
        <w:t xml:space="preserve"> </w:t>
      </w:r>
      <w:r w:rsidR="002203C0" w:rsidRPr="00F571CB">
        <w:rPr>
          <w:rFonts w:asciiTheme="minorHAnsi" w:hAnsiTheme="minorHAnsi"/>
          <w:b/>
        </w:rPr>
        <w:t>INITIAL TERM</w:t>
      </w:r>
      <w:r w:rsidR="002510D8" w:rsidRPr="00F571CB">
        <w:rPr>
          <w:rFonts w:asciiTheme="minorHAnsi" w:hAnsiTheme="minorHAnsi"/>
          <w:b/>
        </w:rPr>
        <w:t xml:space="preserve">:  </w:t>
      </w:r>
      <w:r w:rsidR="00CD1DF1" w:rsidRPr="00F571CB">
        <w:rPr>
          <w:rFonts w:asciiTheme="minorHAnsi" w:hAnsiTheme="minorHAnsi"/>
          <w:b/>
        </w:rPr>
        <w:t xml:space="preserve"> </w:t>
      </w:r>
      <w:r w:rsidR="00F63F7F" w:rsidRPr="00F571CB">
        <w:rPr>
          <w:rFonts w:asciiTheme="minorHAnsi" w:hAnsiTheme="minorHAnsi"/>
          <w:b/>
        </w:rPr>
        <w:t xml:space="preserve">FOUR (4) </w:t>
      </w:r>
      <w:r w:rsidRPr="00F571CB">
        <w:rPr>
          <w:rFonts w:asciiTheme="minorHAnsi" w:hAnsiTheme="minorHAnsi"/>
          <w:b/>
        </w:rPr>
        <w:t>YEAR</w:t>
      </w:r>
      <w:r w:rsidR="008A3560" w:rsidRPr="00F571CB">
        <w:rPr>
          <w:rFonts w:asciiTheme="minorHAnsi" w:hAnsiTheme="minorHAnsi"/>
          <w:b/>
        </w:rPr>
        <w:t>S</w:t>
      </w:r>
    </w:p>
    <w:p w14:paraId="799618C4" w14:textId="77777777" w:rsidR="00694DB4" w:rsidRDefault="00694DB4" w:rsidP="00694DB4">
      <w:pPr>
        <w:pStyle w:val="ListParagraph"/>
        <w:tabs>
          <w:tab w:val="left" w:pos="720"/>
        </w:tabs>
        <w:spacing w:before="240" w:after="0" w:line="23" w:lineRule="atLeast"/>
        <w:ind w:left="1440"/>
        <w:contextualSpacing w:val="0"/>
        <w:jc w:val="both"/>
        <w:rPr>
          <w:rFonts w:asciiTheme="minorHAnsi" w:hAnsiTheme="minorHAnsi"/>
          <w:b/>
          <w:highlight w:val="yellow"/>
        </w:rPr>
      </w:pP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15"/>
        <w:gridCol w:w="2396"/>
        <w:gridCol w:w="7"/>
        <w:gridCol w:w="2387"/>
        <w:gridCol w:w="7"/>
      </w:tblGrid>
      <w:tr w:rsidR="008829F2" w14:paraId="41D89F81" w14:textId="77777777" w:rsidTr="00556605">
        <w:trPr>
          <w:gridAfter w:val="1"/>
          <w:wAfter w:w="7" w:type="dxa"/>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F571CB" w:rsidRDefault="008829F2" w:rsidP="00987D44">
            <w:pPr>
              <w:pStyle w:val="NoSpacing"/>
              <w:jc w:val="center"/>
              <w:rPr>
                <w:b/>
                <w:spacing w:val="1"/>
              </w:rPr>
            </w:pPr>
            <w:r w:rsidRPr="00F571CB">
              <w:rPr>
                <w:b/>
                <w:spacing w:val="1"/>
              </w:rPr>
              <w:t>ESTIMATED</w:t>
            </w:r>
          </w:p>
          <w:p w14:paraId="5420B1ED" w14:textId="77777777" w:rsidR="008829F2" w:rsidRPr="00F571CB" w:rsidRDefault="008829F2" w:rsidP="00987D44">
            <w:pPr>
              <w:pStyle w:val="NoSpacing"/>
              <w:jc w:val="center"/>
              <w:rPr>
                <w:b/>
              </w:rPr>
            </w:pPr>
            <w:r w:rsidRPr="00F571CB">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556605">
        <w:trPr>
          <w:gridAfter w:val="1"/>
          <w:wAfter w:w="7" w:type="dxa"/>
          <w:trHeight w:val="368"/>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Pr="00025573" w:rsidRDefault="008829F2" w:rsidP="00987D44">
            <w:pPr>
              <w:pStyle w:val="NoSpacing"/>
              <w:rPr>
                <w:b/>
              </w:rPr>
            </w:pPr>
            <w:r w:rsidRPr="00025573">
              <w:rPr>
                <w:b/>
              </w:rP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775C7C93" w:rsidR="008829F2" w:rsidRPr="00025573" w:rsidRDefault="00F63F7F" w:rsidP="00987D44">
            <w:pPr>
              <w:pStyle w:val="NoSpacing"/>
              <w:jc w:val="center"/>
              <w:rPr>
                <w:b/>
              </w:rPr>
            </w:pPr>
            <w:r w:rsidRPr="00025573">
              <w:rPr>
                <w:b/>
              </w:rPr>
              <w:t>10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933230" w:rsidRPr="00556605" w14:paraId="35060D57"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2A74F55D" w:rsidR="00933230" w:rsidRDefault="00933230" w:rsidP="00933230">
            <w:pPr>
              <w:pStyle w:val="NoSpacing"/>
              <w:jc w:val="right"/>
              <w:rPr>
                <w:b/>
              </w:rPr>
            </w:pPr>
            <w:r>
              <w:rPr>
                <w:b/>
              </w:rPr>
              <w:t xml:space="preserve">TOTAL ANNUAL COST </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77777777" w:rsidR="00933230" w:rsidRPr="00556605" w:rsidRDefault="00933230" w:rsidP="00933230">
            <w:pPr>
              <w:pStyle w:val="NoSpacing"/>
              <w:rPr>
                <w:b/>
              </w:rPr>
            </w:pPr>
            <w:r w:rsidRPr="00556605">
              <w:rPr>
                <w:b/>
              </w:rPr>
              <w:t>$</w:t>
            </w:r>
          </w:p>
        </w:tc>
      </w:tr>
      <w:tr w:rsidR="00933230" w:rsidRPr="00556605" w14:paraId="3DA2DD9B"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tcPr>
          <w:p w14:paraId="5E0B6592" w14:textId="3FFBBA0E" w:rsidR="00933230" w:rsidRDefault="00933230" w:rsidP="00933230">
            <w:pPr>
              <w:pStyle w:val="NoSpacing"/>
              <w:jc w:val="right"/>
              <w:rPr>
                <w:b/>
              </w:rPr>
            </w:pPr>
            <w:r>
              <w:rPr>
                <w:b/>
              </w:rPr>
              <w:t>TABLE A TOTAL PRICE (ANNUAL COST X 4 YEARS):</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64484AD" w14:textId="77777777" w:rsidR="00933230" w:rsidRPr="00556605" w:rsidRDefault="00933230" w:rsidP="00933230">
            <w:pPr>
              <w:pStyle w:val="NoSpacing"/>
              <w:rPr>
                <w:b/>
              </w:rPr>
            </w:pPr>
          </w:p>
        </w:tc>
      </w:tr>
    </w:tbl>
    <w:p w14:paraId="443A8046" w14:textId="77777777" w:rsidR="00F92A51" w:rsidRDefault="00F92A51" w:rsidP="002510D8">
      <w:pPr>
        <w:spacing w:after="0"/>
        <w:ind w:left="1526"/>
        <w:rPr>
          <w:b/>
        </w:rPr>
      </w:pPr>
      <w:bookmarkStart w:id="20" w:name="_Hlk5798545"/>
      <w:bookmarkStart w:id="21" w:name="_Hlk5799656"/>
    </w:p>
    <w:p w14:paraId="1357C3B7" w14:textId="77777777" w:rsidR="004C1966" w:rsidRDefault="008829F2" w:rsidP="00896D0F">
      <w:pPr>
        <w:spacing w:after="0"/>
        <w:rPr>
          <w:b/>
        </w:rPr>
      </w:pPr>
      <w:r>
        <w:rPr>
          <w:b/>
        </w:rPr>
        <w:t xml:space="preserve">TABLE B – UNIT PRICES </w:t>
      </w:r>
    </w:p>
    <w:tbl>
      <w:tblPr>
        <w:tblStyle w:val="TableGrid"/>
        <w:tblW w:w="11377" w:type="dxa"/>
        <w:tblLayout w:type="fixed"/>
        <w:tblLook w:val="04A0" w:firstRow="1" w:lastRow="0" w:firstColumn="1" w:lastColumn="0" w:noHBand="0" w:noVBand="1"/>
      </w:tblPr>
      <w:tblGrid>
        <w:gridCol w:w="1432"/>
        <w:gridCol w:w="1442"/>
        <w:gridCol w:w="3237"/>
        <w:gridCol w:w="990"/>
        <w:gridCol w:w="1080"/>
        <w:gridCol w:w="992"/>
        <w:gridCol w:w="990"/>
        <w:gridCol w:w="1082"/>
        <w:gridCol w:w="132"/>
      </w:tblGrid>
      <w:tr w:rsidR="00DB7BE0" w14:paraId="4972F149" w14:textId="77777777" w:rsidTr="00F571CB">
        <w:trPr>
          <w:gridAfter w:val="1"/>
          <w:wAfter w:w="132" w:type="dxa"/>
        </w:trPr>
        <w:tc>
          <w:tcPr>
            <w:tcW w:w="1433" w:type="dxa"/>
            <w:vAlign w:val="center"/>
          </w:tcPr>
          <w:p w14:paraId="28FC057E" w14:textId="77777777" w:rsidR="00DB7BE0" w:rsidRDefault="00DB7BE0" w:rsidP="00F571CB">
            <w:pPr>
              <w:spacing w:after="0"/>
              <w:rPr>
                <w:b/>
              </w:rPr>
            </w:pPr>
            <w:r>
              <w:rPr>
                <w:b/>
              </w:rPr>
              <w:t>Service</w:t>
            </w:r>
          </w:p>
        </w:tc>
        <w:tc>
          <w:tcPr>
            <w:tcW w:w="4680" w:type="dxa"/>
            <w:gridSpan w:val="2"/>
          </w:tcPr>
          <w:p w14:paraId="676B8D96" w14:textId="77777777" w:rsidR="00DB7BE0" w:rsidRDefault="00DB7BE0" w:rsidP="00DB7BE0">
            <w:pPr>
              <w:spacing w:after="0"/>
              <w:jc w:val="center"/>
              <w:rPr>
                <w:b/>
              </w:rPr>
            </w:pPr>
            <w:r>
              <w:rPr>
                <w:b/>
              </w:rPr>
              <w:t>Description</w:t>
            </w:r>
          </w:p>
          <w:p w14:paraId="24239307" w14:textId="77777777" w:rsidR="00DB7BE0" w:rsidRDefault="00DB7BE0" w:rsidP="00DB7BE0">
            <w:pPr>
              <w:spacing w:after="0"/>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F571CB">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F571CB">
            <w:pPr>
              <w:spacing w:after="0"/>
              <w:jc w:val="center"/>
              <w:rPr>
                <w:b/>
              </w:rPr>
            </w:pPr>
            <w:r w:rsidRPr="00F571CB">
              <w:rPr>
                <w:b/>
              </w:rPr>
              <w:t>Estimated Number of Parcels</w:t>
            </w:r>
          </w:p>
        </w:tc>
        <w:tc>
          <w:tcPr>
            <w:tcW w:w="992" w:type="dxa"/>
            <w:vAlign w:val="center"/>
          </w:tcPr>
          <w:p w14:paraId="450035AC" w14:textId="77777777" w:rsidR="00DB7BE0" w:rsidRDefault="00DB7BE0" w:rsidP="00F571CB">
            <w:pPr>
              <w:spacing w:after="0"/>
              <w:jc w:val="center"/>
              <w:rPr>
                <w:b/>
              </w:rPr>
            </w:pPr>
            <w:r>
              <w:rPr>
                <w:b/>
              </w:rPr>
              <w:t>Unit Cost “Not to Exceed” (Per Parcel)</w:t>
            </w:r>
          </w:p>
        </w:tc>
        <w:tc>
          <w:tcPr>
            <w:tcW w:w="988" w:type="dxa"/>
            <w:shd w:val="clear" w:color="auto" w:fill="C6D9F1" w:themeFill="text2" w:themeFillTint="33"/>
            <w:vAlign w:val="center"/>
          </w:tcPr>
          <w:p w14:paraId="3417D423" w14:textId="77777777" w:rsidR="00DB7BE0" w:rsidRPr="00556605" w:rsidRDefault="00DB7BE0" w:rsidP="00F571CB">
            <w:pPr>
              <w:spacing w:after="0"/>
              <w:jc w:val="center"/>
              <w:rPr>
                <w:b/>
              </w:rPr>
            </w:pPr>
            <w:r w:rsidRPr="00556605">
              <w:rPr>
                <w:b/>
              </w:rPr>
              <w:t>Offeror Fully-loaded Unit Cost (Per Parcel)</w:t>
            </w:r>
          </w:p>
        </w:tc>
        <w:tc>
          <w:tcPr>
            <w:tcW w:w="1082" w:type="dxa"/>
            <w:shd w:val="clear" w:color="auto" w:fill="C6D9F1" w:themeFill="text2" w:themeFillTint="33"/>
            <w:vAlign w:val="center"/>
          </w:tcPr>
          <w:p w14:paraId="11321597" w14:textId="77777777" w:rsidR="00DB7BE0" w:rsidRPr="00556605" w:rsidRDefault="00DB7BE0" w:rsidP="00F571CB">
            <w:pPr>
              <w:spacing w:after="0"/>
              <w:jc w:val="center"/>
              <w:rPr>
                <w:b/>
              </w:rPr>
            </w:pPr>
            <w:r w:rsidRPr="00556605">
              <w:rPr>
                <w:b/>
              </w:rPr>
              <w:t>Total Cost</w:t>
            </w:r>
          </w:p>
        </w:tc>
      </w:tr>
      <w:tr w:rsidR="00427A6D" w14:paraId="140C8350" w14:textId="77777777" w:rsidTr="00556605">
        <w:trPr>
          <w:gridAfter w:val="1"/>
          <w:wAfter w:w="132" w:type="dxa"/>
        </w:trPr>
        <w:tc>
          <w:tcPr>
            <w:tcW w:w="11245" w:type="dxa"/>
            <w:gridSpan w:val="8"/>
            <w:shd w:val="clear" w:color="auto" w:fill="BFBFBF" w:themeFill="background1" w:themeFillShade="BF"/>
          </w:tcPr>
          <w:p w14:paraId="599F5688" w14:textId="77777777" w:rsidR="0022269C" w:rsidRDefault="0022269C" w:rsidP="0022269C">
            <w:pPr>
              <w:spacing w:after="0"/>
              <w:ind w:left="-111"/>
              <w:jc w:val="center"/>
              <w:rPr>
                <w:b/>
              </w:rPr>
            </w:pPr>
            <w:r>
              <w:rPr>
                <w:b/>
              </w:rPr>
              <w:t>Property to be appraised is “L</w:t>
            </w:r>
            <w:r w:rsidR="00427A6D" w:rsidRPr="00332730">
              <w:rPr>
                <w:b/>
              </w:rPr>
              <w:t xml:space="preserve">and </w:t>
            </w:r>
            <w:r>
              <w:rPr>
                <w:b/>
              </w:rPr>
              <w:t>o</w:t>
            </w:r>
            <w:r w:rsidR="00427A6D" w:rsidRPr="00332730">
              <w:rPr>
                <w:b/>
              </w:rPr>
              <w:t>nly, no buildings</w:t>
            </w:r>
            <w:r>
              <w:rPr>
                <w:b/>
              </w:rPr>
              <w:t>”</w:t>
            </w:r>
            <w:r w:rsidR="00427A6D" w:rsidRPr="00332730">
              <w:rPr>
                <w:b/>
              </w:rPr>
              <w:t xml:space="preserve"> or buildings not affected</w:t>
            </w:r>
            <w:r>
              <w:rPr>
                <w:b/>
              </w:rPr>
              <w:t xml:space="preserve"> and/or</w:t>
            </w:r>
            <w:r w:rsidR="00427A6D" w:rsidRPr="00332730">
              <w:rPr>
                <w:b/>
              </w:rPr>
              <w:t xml:space="preserve"> minimal improvements (</w:t>
            </w:r>
            <w:proofErr w:type="spellStart"/>
            <w:r w:rsidR="00427A6D" w:rsidRPr="00332730">
              <w:rPr>
                <w:b/>
              </w:rPr>
              <w:t>ie</w:t>
            </w:r>
            <w:proofErr w:type="spellEnd"/>
            <w:r w:rsidR="00427A6D" w:rsidRPr="00332730">
              <w:rPr>
                <w:b/>
              </w:rPr>
              <w:t xml:space="preserve">, trees, </w:t>
            </w:r>
          </w:p>
          <w:p w14:paraId="50C79784" w14:textId="77777777" w:rsidR="00427A6D" w:rsidRPr="00332730" w:rsidRDefault="00427A6D" w:rsidP="0022269C">
            <w:pPr>
              <w:spacing w:after="0"/>
              <w:ind w:left="-111"/>
              <w:jc w:val="center"/>
              <w:rPr>
                <w:b/>
              </w:rPr>
            </w:pPr>
            <w:r w:rsidRPr="00332730">
              <w:rPr>
                <w:b/>
              </w:rPr>
              <w:t>landscaping, driveway/parking pavement)</w:t>
            </w:r>
            <w:r w:rsidR="0022269C">
              <w:rPr>
                <w:b/>
              </w:rPr>
              <w:t xml:space="preserve"> – apply this condition to all NON-COMPLEX A pay items.</w:t>
            </w:r>
          </w:p>
        </w:tc>
      </w:tr>
      <w:tr w:rsidR="00F92A51" w14:paraId="473CF7E5" w14:textId="77777777" w:rsidTr="00F571CB">
        <w:trPr>
          <w:gridAfter w:val="1"/>
          <w:wAfter w:w="132" w:type="dxa"/>
        </w:trPr>
        <w:tc>
          <w:tcPr>
            <w:tcW w:w="1433" w:type="dxa"/>
            <w:vMerge w:val="restart"/>
            <w:vAlign w:val="center"/>
          </w:tcPr>
          <w:p w14:paraId="3F165E2B" w14:textId="77777777" w:rsidR="00F92A51" w:rsidRDefault="00F92A51" w:rsidP="00F571CB">
            <w:pPr>
              <w:spacing w:after="0"/>
              <w:rPr>
                <w:b/>
              </w:rPr>
            </w:pPr>
            <w:r>
              <w:rPr>
                <w:b/>
              </w:rPr>
              <w:t>APPRAISAL REPORT – NON-COMPLEX</w:t>
            </w:r>
          </w:p>
        </w:tc>
        <w:tc>
          <w:tcPr>
            <w:tcW w:w="1442" w:type="dxa"/>
            <w:vMerge w:val="restart"/>
            <w:vAlign w:val="center"/>
          </w:tcPr>
          <w:p w14:paraId="582763BF" w14:textId="77777777" w:rsidR="00F92A51" w:rsidRDefault="00F92A51" w:rsidP="00F571CB">
            <w:pPr>
              <w:spacing w:after="0"/>
              <w:jc w:val="center"/>
              <w:rPr>
                <w:b/>
              </w:rPr>
            </w:pPr>
            <w:r>
              <w:rPr>
                <w:b/>
              </w:rPr>
              <w:t>NON-COMPLEX A - AGRICULTURE</w:t>
            </w:r>
          </w:p>
        </w:tc>
        <w:tc>
          <w:tcPr>
            <w:tcW w:w="3238" w:type="dxa"/>
          </w:tcPr>
          <w:p w14:paraId="7A2A8534" w14:textId="77777777" w:rsidR="00F92A51" w:rsidRDefault="00F92A51" w:rsidP="005A2F62">
            <w:pPr>
              <w:spacing w:after="0"/>
              <w:rPr>
                <w:b/>
              </w:rPr>
            </w:pPr>
            <w:r>
              <w:rPr>
                <w:b/>
              </w:rPr>
              <w:t>Temporary easement, no damages</w:t>
            </w:r>
          </w:p>
        </w:tc>
        <w:tc>
          <w:tcPr>
            <w:tcW w:w="990" w:type="dxa"/>
            <w:vAlign w:val="center"/>
          </w:tcPr>
          <w:p w14:paraId="4C450E88" w14:textId="77777777" w:rsidR="00F92A51" w:rsidRDefault="00F92A51" w:rsidP="00F571CB">
            <w:pPr>
              <w:spacing w:after="0"/>
              <w:jc w:val="center"/>
              <w:rPr>
                <w:b/>
              </w:rPr>
            </w:pPr>
            <w:r>
              <w:rPr>
                <w:b/>
              </w:rPr>
              <w:t>NC-A-A1</w:t>
            </w:r>
          </w:p>
        </w:tc>
        <w:tc>
          <w:tcPr>
            <w:tcW w:w="1080" w:type="dxa"/>
            <w:shd w:val="clear" w:color="auto" w:fill="EAF1DD" w:themeFill="accent3" w:themeFillTint="33"/>
            <w:vAlign w:val="center"/>
          </w:tcPr>
          <w:p w14:paraId="104B4DF4" w14:textId="314B01D4" w:rsidR="00F92A51" w:rsidRDefault="00F63F7F" w:rsidP="00F571CB">
            <w:pPr>
              <w:spacing w:after="0"/>
              <w:jc w:val="center"/>
              <w:rPr>
                <w:b/>
              </w:rPr>
            </w:pPr>
            <w:r>
              <w:rPr>
                <w:b/>
              </w:rPr>
              <w:t>0</w:t>
            </w:r>
          </w:p>
        </w:tc>
        <w:tc>
          <w:tcPr>
            <w:tcW w:w="992" w:type="dxa"/>
            <w:vAlign w:val="center"/>
          </w:tcPr>
          <w:p w14:paraId="33FA3540" w14:textId="77777777" w:rsidR="00F92A51" w:rsidRDefault="00945F19" w:rsidP="00F571CB">
            <w:pPr>
              <w:spacing w:after="0"/>
              <w:jc w:val="center"/>
              <w:rPr>
                <w:b/>
              </w:rPr>
            </w:pPr>
            <w:r>
              <w:rPr>
                <w:b/>
              </w:rPr>
              <w:t>$</w:t>
            </w:r>
            <w:r w:rsidR="00F92A51">
              <w:rPr>
                <w:b/>
              </w:rPr>
              <w:t>1700</w:t>
            </w:r>
          </w:p>
        </w:tc>
        <w:tc>
          <w:tcPr>
            <w:tcW w:w="988" w:type="dxa"/>
            <w:shd w:val="clear" w:color="auto" w:fill="C6D9F1" w:themeFill="text2" w:themeFillTint="33"/>
            <w:vAlign w:val="center"/>
          </w:tcPr>
          <w:p w14:paraId="20D9A727" w14:textId="77777777" w:rsidR="00F92A51"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58EE40E8" w14:textId="77777777" w:rsidR="00F92A51" w:rsidRPr="00556605" w:rsidRDefault="00F92A51" w:rsidP="00F571CB">
            <w:pPr>
              <w:spacing w:after="0"/>
              <w:jc w:val="center"/>
              <w:rPr>
                <w:b/>
              </w:rPr>
            </w:pPr>
            <w:r w:rsidRPr="00556605">
              <w:rPr>
                <w:b/>
              </w:rPr>
              <w:t>$</w:t>
            </w:r>
          </w:p>
        </w:tc>
      </w:tr>
      <w:tr w:rsidR="00F92A51" w14:paraId="53A8F55A" w14:textId="77777777" w:rsidTr="00F571CB">
        <w:trPr>
          <w:gridAfter w:val="1"/>
          <w:wAfter w:w="132" w:type="dxa"/>
        </w:trPr>
        <w:tc>
          <w:tcPr>
            <w:tcW w:w="1433" w:type="dxa"/>
            <w:vMerge/>
          </w:tcPr>
          <w:p w14:paraId="08FEF073" w14:textId="77777777" w:rsidR="00F92A51" w:rsidRDefault="00F92A51" w:rsidP="005A2F62">
            <w:pPr>
              <w:spacing w:after="0"/>
              <w:rPr>
                <w:b/>
              </w:rPr>
            </w:pPr>
          </w:p>
        </w:tc>
        <w:tc>
          <w:tcPr>
            <w:tcW w:w="1442" w:type="dxa"/>
            <w:vMerge/>
            <w:vAlign w:val="center"/>
          </w:tcPr>
          <w:p w14:paraId="375B209A" w14:textId="77777777" w:rsidR="00F92A51" w:rsidRDefault="00F92A51" w:rsidP="00F571CB">
            <w:pPr>
              <w:spacing w:after="0"/>
              <w:jc w:val="center"/>
              <w:rPr>
                <w:b/>
              </w:rPr>
            </w:pPr>
          </w:p>
        </w:tc>
        <w:tc>
          <w:tcPr>
            <w:tcW w:w="3238" w:type="dxa"/>
          </w:tcPr>
          <w:p w14:paraId="3DFE8FF5" w14:textId="77777777" w:rsidR="00F92A51" w:rsidRDefault="00F92A51" w:rsidP="005A2F62">
            <w:pPr>
              <w:spacing w:after="0"/>
              <w:rPr>
                <w:b/>
              </w:rPr>
            </w:pPr>
            <w:r>
              <w:rPr>
                <w:b/>
              </w:rPr>
              <w:t>Simple small corner with access, Simple strip, no sever</w:t>
            </w:r>
            <w:r w:rsidR="00CD1DF1">
              <w:rPr>
                <w:b/>
              </w:rPr>
              <w:t>a</w:t>
            </w:r>
            <w:r>
              <w:rPr>
                <w:b/>
              </w:rPr>
              <w:t>nce, land improvements affected, may or may  not include temporary and/or permanent easement(s)</w:t>
            </w:r>
          </w:p>
        </w:tc>
        <w:tc>
          <w:tcPr>
            <w:tcW w:w="990" w:type="dxa"/>
            <w:vAlign w:val="center"/>
          </w:tcPr>
          <w:p w14:paraId="69E585F0" w14:textId="77777777" w:rsidR="00F92A51" w:rsidRDefault="00F92A51" w:rsidP="00F571CB">
            <w:pPr>
              <w:spacing w:after="0"/>
              <w:jc w:val="center"/>
              <w:rPr>
                <w:b/>
              </w:rPr>
            </w:pPr>
            <w:r>
              <w:rPr>
                <w:b/>
              </w:rPr>
              <w:t>NC-A-A2</w:t>
            </w:r>
          </w:p>
        </w:tc>
        <w:tc>
          <w:tcPr>
            <w:tcW w:w="1080" w:type="dxa"/>
            <w:shd w:val="clear" w:color="auto" w:fill="EAF1DD" w:themeFill="accent3" w:themeFillTint="33"/>
            <w:vAlign w:val="center"/>
          </w:tcPr>
          <w:p w14:paraId="25504385" w14:textId="6AB1A6A9" w:rsidR="00F92A51" w:rsidRDefault="00F63F7F" w:rsidP="00F571CB">
            <w:pPr>
              <w:spacing w:after="0"/>
              <w:jc w:val="center"/>
              <w:rPr>
                <w:b/>
              </w:rPr>
            </w:pPr>
            <w:r>
              <w:rPr>
                <w:b/>
              </w:rPr>
              <w:t>17</w:t>
            </w:r>
          </w:p>
        </w:tc>
        <w:tc>
          <w:tcPr>
            <w:tcW w:w="992" w:type="dxa"/>
            <w:vAlign w:val="center"/>
          </w:tcPr>
          <w:p w14:paraId="133B1E69" w14:textId="77777777" w:rsidR="00F92A51" w:rsidRDefault="00945F19" w:rsidP="00F571CB">
            <w:pPr>
              <w:spacing w:after="0"/>
              <w:jc w:val="center"/>
              <w:rPr>
                <w:b/>
              </w:rPr>
            </w:pPr>
            <w:r>
              <w:rPr>
                <w:b/>
              </w:rPr>
              <w:t>$</w:t>
            </w:r>
            <w:r w:rsidR="00F92A51">
              <w:rPr>
                <w:b/>
              </w:rPr>
              <w:t>2000</w:t>
            </w:r>
          </w:p>
        </w:tc>
        <w:tc>
          <w:tcPr>
            <w:tcW w:w="988" w:type="dxa"/>
            <w:shd w:val="clear" w:color="auto" w:fill="C6D9F1" w:themeFill="text2" w:themeFillTint="33"/>
            <w:vAlign w:val="center"/>
          </w:tcPr>
          <w:p w14:paraId="5E0A547F" w14:textId="77777777" w:rsidR="00F92A51"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4D58685F" w14:textId="77777777" w:rsidR="00F92A51" w:rsidRPr="00556605" w:rsidRDefault="00F92A51" w:rsidP="00F571CB">
            <w:pPr>
              <w:spacing w:after="0"/>
              <w:jc w:val="center"/>
              <w:rPr>
                <w:b/>
              </w:rPr>
            </w:pPr>
            <w:r w:rsidRPr="00556605">
              <w:rPr>
                <w:b/>
              </w:rPr>
              <w:t>$</w:t>
            </w:r>
          </w:p>
        </w:tc>
      </w:tr>
      <w:tr w:rsidR="00F92A51" w14:paraId="278C8CB9" w14:textId="77777777" w:rsidTr="00F571CB">
        <w:trPr>
          <w:gridAfter w:val="1"/>
          <w:wAfter w:w="132" w:type="dxa"/>
        </w:trPr>
        <w:tc>
          <w:tcPr>
            <w:tcW w:w="1433" w:type="dxa"/>
            <w:vMerge/>
          </w:tcPr>
          <w:p w14:paraId="13D96CAB" w14:textId="77777777" w:rsidR="00F92A51" w:rsidRDefault="00F92A51" w:rsidP="005A2F62">
            <w:pPr>
              <w:spacing w:after="0"/>
              <w:rPr>
                <w:b/>
              </w:rPr>
            </w:pPr>
          </w:p>
        </w:tc>
        <w:tc>
          <w:tcPr>
            <w:tcW w:w="1442" w:type="dxa"/>
            <w:vMerge w:val="restart"/>
            <w:vAlign w:val="center"/>
          </w:tcPr>
          <w:p w14:paraId="172A8FF9" w14:textId="77777777" w:rsidR="00F92A51" w:rsidRDefault="00F92A51" w:rsidP="00F571CB">
            <w:pPr>
              <w:spacing w:after="0"/>
              <w:jc w:val="center"/>
              <w:rPr>
                <w:b/>
              </w:rPr>
            </w:pPr>
            <w:r>
              <w:rPr>
                <w:b/>
              </w:rPr>
              <w:t>NON-COMPLEX A-RESIDENTIAL</w:t>
            </w:r>
          </w:p>
        </w:tc>
        <w:tc>
          <w:tcPr>
            <w:tcW w:w="3238" w:type="dxa"/>
          </w:tcPr>
          <w:p w14:paraId="56E2119B" w14:textId="77777777" w:rsidR="00896D0F" w:rsidRDefault="00F92A51" w:rsidP="005A2F62">
            <w:pPr>
              <w:spacing w:after="0"/>
              <w:rPr>
                <w:b/>
              </w:rPr>
            </w:pPr>
            <w:r>
              <w:rPr>
                <w:b/>
              </w:rPr>
              <w:t>Temporary easement, no damages</w:t>
            </w:r>
          </w:p>
        </w:tc>
        <w:tc>
          <w:tcPr>
            <w:tcW w:w="990" w:type="dxa"/>
            <w:vAlign w:val="center"/>
          </w:tcPr>
          <w:p w14:paraId="39CA5275" w14:textId="77777777" w:rsidR="00F92A51" w:rsidRDefault="00F92A51" w:rsidP="00F571CB">
            <w:pPr>
              <w:spacing w:after="0"/>
              <w:jc w:val="center"/>
              <w:rPr>
                <w:b/>
              </w:rPr>
            </w:pPr>
            <w:r>
              <w:rPr>
                <w:b/>
              </w:rPr>
              <w:t>NC-A-R1</w:t>
            </w:r>
          </w:p>
        </w:tc>
        <w:tc>
          <w:tcPr>
            <w:tcW w:w="1080" w:type="dxa"/>
            <w:shd w:val="clear" w:color="auto" w:fill="EAF1DD" w:themeFill="accent3" w:themeFillTint="33"/>
            <w:vAlign w:val="center"/>
          </w:tcPr>
          <w:p w14:paraId="21CA229B" w14:textId="3C53A019" w:rsidR="00F92A51" w:rsidRDefault="00F63F7F" w:rsidP="00F571CB">
            <w:pPr>
              <w:spacing w:after="0"/>
              <w:jc w:val="center"/>
              <w:rPr>
                <w:b/>
              </w:rPr>
            </w:pPr>
            <w:r>
              <w:rPr>
                <w:b/>
              </w:rPr>
              <w:t>0</w:t>
            </w:r>
          </w:p>
        </w:tc>
        <w:tc>
          <w:tcPr>
            <w:tcW w:w="992" w:type="dxa"/>
            <w:vAlign w:val="center"/>
          </w:tcPr>
          <w:p w14:paraId="629E4E73" w14:textId="77777777" w:rsidR="00F92A51" w:rsidRDefault="00945F19" w:rsidP="00F571CB">
            <w:pPr>
              <w:spacing w:after="0"/>
              <w:jc w:val="center"/>
              <w:rPr>
                <w:b/>
              </w:rPr>
            </w:pPr>
            <w:r>
              <w:rPr>
                <w:b/>
              </w:rPr>
              <w:t>$</w:t>
            </w:r>
            <w:r w:rsidR="00F92A51">
              <w:rPr>
                <w:b/>
              </w:rPr>
              <w:t>1700</w:t>
            </w:r>
          </w:p>
        </w:tc>
        <w:tc>
          <w:tcPr>
            <w:tcW w:w="988" w:type="dxa"/>
            <w:shd w:val="clear" w:color="auto" w:fill="C6D9F1" w:themeFill="text2" w:themeFillTint="33"/>
            <w:vAlign w:val="center"/>
          </w:tcPr>
          <w:p w14:paraId="6E34902E" w14:textId="77777777" w:rsidR="00F92A51"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718C1EF5" w14:textId="77777777" w:rsidR="00F92A51" w:rsidRPr="00556605" w:rsidRDefault="00945F19" w:rsidP="00F571CB">
            <w:pPr>
              <w:spacing w:after="0"/>
              <w:jc w:val="center"/>
              <w:rPr>
                <w:b/>
              </w:rPr>
            </w:pPr>
            <w:r w:rsidRPr="00556605">
              <w:rPr>
                <w:b/>
              </w:rPr>
              <w:t>$</w:t>
            </w:r>
          </w:p>
        </w:tc>
      </w:tr>
      <w:tr w:rsidR="00F92A51" w14:paraId="389EBCC3" w14:textId="77777777" w:rsidTr="00F571CB">
        <w:trPr>
          <w:gridAfter w:val="1"/>
          <w:wAfter w:w="132" w:type="dxa"/>
        </w:trPr>
        <w:tc>
          <w:tcPr>
            <w:tcW w:w="1433" w:type="dxa"/>
            <w:vMerge/>
          </w:tcPr>
          <w:p w14:paraId="55FF6874" w14:textId="77777777" w:rsidR="00F92A51" w:rsidRDefault="00F92A51" w:rsidP="005A2F62">
            <w:pPr>
              <w:spacing w:after="0"/>
              <w:rPr>
                <w:b/>
              </w:rPr>
            </w:pPr>
          </w:p>
        </w:tc>
        <w:tc>
          <w:tcPr>
            <w:tcW w:w="1442" w:type="dxa"/>
            <w:vMerge/>
          </w:tcPr>
          <w:p w14:paraId="4256FC69" w14:textId="77777777" w:rsidR="00F92A51" w:rsidRDefault="00F92A51" w:rsidP="008C603F">
            <w:pPr>
              <w:spacing w:after="0"/>
              <w:rPr>
                <w:b/>
              </w:rPr>
            </w:pPr>
          </w:p>
        </w:tc>
        <w:tc>
          <w:tcPr>
            <w:tcW w:w="3238" w:type="dxa"/>
          </w:tcPr>
          <w:p w14:paraId="1E1E32EB" w14:textId="77777777" w:rsidR="00F92A51" w:rsidRDefault="00F92A51" w:rsidP="005A2F62">
            <w:pPr>
              <w:spacing w:after="0"/>
              <w:rPr>
                <w:b/>
              </w:rPr>
            </w:pPr>
            <w:r>
              <w:rPr>
                <w:b/>
              </w:rPr>
              <w:t>Strip, no proximity damage, land improvements affected, may or may not include temporary and/or permanent easement(s)</w:t>
            </w:r>
          </w:p>
        </w:tc>
        <w:tc>
          <w:tcPr>
            <w:tcW w:w="990" w:type="dxa"/>
            <w:vAlign w:val="center"/>
          </w:tcPr>
          <w:p w14:paraId="079434FF" w14:textId="77777777" w:rsidR="00F92A51" w:rsidRDefault="00F92A51" w:rsidP="00F571CB">
            <w:pPr>
              <w:spacing w:after="0"/>
              <w:jc w:val="center"/>
              <w:rPr>
                <w:b/>
              </w:rPr>
            </w:pPr>
            <w:r>
              <w:rPr>
                <w:b/>
              </w:rPr>
              <w:t>NC-A-R2</w:t>
            </w:r>
          </w:p>
        </w:tc>
        <w:tc>
          <w:tcPr>
            <w:tcW w:w="1080" w:type="dxa"/>
            <w:shd w:val="clear" w:color="auto" w:fill="EAF1DD" w:themeFill="accent3" w:themeFillTint="33"/>
            <w:vAlign w:val="center"/>
          </w:tcPr>
          <w:p w14:paraId="5BC1C306" w14:textId="6F31BED6" w:rsidR="00F92A51" w:rsidRDefault="00F63F7F" w:rsidP="00F571CB">
            <w:pPr>
              <w:spacing w:after="0"/>
              <w:jc w:val="center"/>
              <w:rPr>
                <w:b/>
              </w:rPr>
            </w:pPr>
            <w:r>
              <w:rPr>
                <w:b/>
              </w:rPr>
              <w:t>0</w:t>
            </w:r>
          </w:p>
        </w:tc>
        <w:tc>
          <w:tcPr>
            <w:tcW w:w="992" w:type="dxa"/>
            <w:vAlign w:val="center"/>
          </w:tcPr>
          <w:p w14:paraId="33639359" w14:textId="77777777" w:rsidR="00F92A51" w:rsidRDefault="00945F19" w:rsidP="00F571CB">
            <w:pPr>
              <w:spacing w:after="0"/>
              <w:jc w:val="center"/>
              <w:rPr>
                <w:b/>
              </w:rPr>
            </w:pPr>
            <w:r>
              <w:rPr>
                <w:b/>
              </w:rPr>
              <w:t>$</w:t>
            </w:r>
            <w:r w:rsidR="00F92A51">
              <w:rPr>
                <w:b/>
              </w:rPr>
              <w:t>2000</w:t>
            </w:r>
          </w:p>
        </w:tc>
        <w:tc>
          <w:tcPr>
            <w:tcW w:w="988" w:type="dxa"/>
            <w:shd w:val="clear" w:color="auto" w:fill="C6D9F1" w:themeFill="text2" w:themeFillTint="33"/>
            <w:vAlign w:val="center"/>
          </w:tcPr>
          <w:p w14:paraId="0E1892D4" w14:textId="77777777" w:rsidR="00F92A51" w:rsidRPr="00556605" w:rsidRDefault="00C35D28" w:rsidP="00F571CB">
            <w:pPr>
              <w:spacing w:after="0"/>
              <w:jc w:val="center"/>
              <w:rPr>
                <w:b/>
              </w:rPr>
            </w:pPr>
            <w:r w:rsidRPr="00556605">
              <w:rPr>
                <w:b/>
              </w:rPr>
              <w:t>$</w:t>
            </w:r>
          </w:p>
        </w:tc>
        <w:tc>
          <w:tcPr>
            <w:tcW w:w="1082" w:type="dxa"/>
            <w:shd w:val="clear" w:color="auto" w:fill="C6D9F1" w:themeFill="text2" w:themeFillTint="33"/>
            <w:vAlign w:val="center"/>
          </w:tcPr>
          <w:p w14:paraId="5FC58C28" w14:textId="77777777" w:rsidR="00F92A51" w:rsidRPr="00556605" w:rsidRDefault="00F92A51" w:rsidP="00F571CB">
            <w:pPr>
              <w:spacing w:after="0"/>
              <w:jc w:val="center"/>
              <w:rPr>
                <w:b/>
              </w:rPr>
            </w:pPr>
            <w:r w:rsidRPr="00556605">
              <w:rPr>
                <w:b/>
              </w:rPr>
              <w:t>$</w:t>
            </w:r>
          </w:p>
        </w:tc>
      </w:tr>
      <w:tr w:rsidR="00F92A51" w14:paraId="6A9A55EB" w14:textId="77777777" w:rsidTr="00F571CB">
        <w:trPr>
          <w:gridAfter w:val="1"/>
          <w:wAfter w:w="132" w:type="dxa"/>
        </w:trPr>
        <w:tc>
          <w:tcPr>
            <w:tcW w:w="1433" w:type="dxa"/>
            <w:vMerge/>
          </w:tcPr>
          <w:p w14:paraId="3CBC63B3" w14:textId="77777777" w:rsidR="00F92A51" w:rsidRDefault="00F92A51" w:rsidP="005A2F62">
            <w:pPr>
              <w:spacing w:after="0"/>
              <w:rPr>
                <w:b/>
              </w:rPr>
            </w:pPr>
          </w:p>
        </w:tc>
        <w:tc>
          <w:tcPr>
            <w:tcW w:w="1442" w:type="dxa"/>
            <w:vMerge w:val="restart"/>
            <w:vAlign w:val="center"/>
          </w:tcPr>
          <w:p w14:paraId="2249A238" w14:textId="77777777" w:rsidR="00F92A51" w:rsidRDefault="00F92A51" w:rsidP="00F571CB">
            <w:pPr>
              <w:spacing w:after="0"/>
              <w:jc w:val="center"/>
              <w:rPr>
                <w:b/>
              </w:rPr>
            </w:pPr>
            <w:r>
              <w:rPr>
                <w:b/>
              </w:rPr>
              <w:t>NON COMPLEX A- COMMERCIAL/INDUSTRIAL</w:t>
            </w:r>
          </w:p>
          <w:p w14:paraId="7DE11029" w14:textId="77777777" w:rsidR="00141285" w:rsidRDefault="00141285" w:rsidP="00F571CB">
            <w:pPr>
              <w:spacing w:after="0"/>
              <w:jc w:val="center"/>
              <w:rPr>
                <w:b/>
              </w:rPr>
            </w:pPr>
          </w:p>
        </w:tc>
        <w:tc>
          <w:tcPr>
            <w:tcW w:w="3238" w:type="dxa"/>
          </w:tcPr>
          <w:p w14:paraId="3E360296" w14:textId="77777777" w:rsidR="00F92A51" w:rsidRDefault="00F92A51" w:rsidP="005A2F62">
            <w:pPr>
              <w:spacing w:after="0"/>
              <w:rPr>
                <w:b/>
              </w:rPr>
            </w:pPr>
            <w:r>
              <w:rPr>
                <w:b/>
              </w:rPr>
              <w:t>Temporary easement, no damages</w:t>
            </w:r>
          </w:p>
          <w:p w14:paraId="390DFA8D" w14:textId="77777777" w:rsidR="00896D0F" w:rsidRDefault="00896D0F" w:rsidP="005A2F62">
            <w:pPr>
              <w:spacing w:after="0"/>
              <w:rPr>
                <w:b/>
              </w:rPr>
            </w:pPr>
          </w:p>
        </w:tc>
        <w:tc>
          <w:tcPr>
            <w:tcW w:w="990" w:type="dxa"/>
            <w:vAlign w:val="center"/>
          </w:tcPr>
          <w:p w14:paraId="6851C6B1" w14:textId="77777777" w:rsidR="00F92A51" w:rsidRDefault="00F92A51" w:rsidP="00F571CB">
            <w:pPr>
              <w:spacing w:after="0"/>
              <w:jc w:val="center"/>
              <w:rPr>
                <w:b/>
              </w:rPr>
            </w:pPr>
            <w:r>
              <w:rPr>
                <w:b/>
              </w:rPr>
              <w:t>NC-A-C1</w:t>
            </w:r>
          </w:p>
        </w:tc>
        <w:tc>
          <w:tcPr>
            <w:tcW w:w="1080" w:type="dxa"/>
            <w:shd w:val="clear" w:color="auto" w:fill="EAF1DD" w:themeFill="accent3" w:themeFillTint="33"/>
            <w:vAlign w:val="center"/>
          </w:tcPr>
          <w:p w14:paraId="24405B7B" w14:textId="62731D30" w:rsidR="00F92A51" w:rsidRDefault="00F63F7F" w:rsidP="00F571CB">
            <w:pPr>
              <w:spacing w:after="0"/>
              <w:jc w:val="center"/>
              <w:rPr>
                <w:b/>
              </w:rPr>
            </w:pPr>
            <w:r>
              <w:rPr>
                <w:b/>
              </w:rPr>
              <w:t>0</w:t>
            </w:r>
          </w:p>
        </w:tc>
        <w:tc>
          <w:tcPr>
            <w:tcW w:w="992" w:type="dxa"/>
            <w:vAlign w:val="center"/>
          </w:tcPr>
          <w:p w14:paraId="540235BB" w14:textId="77777777" w:rsidR="00F92A51" w:rsidRDefault="00945F19" w:rsidP="00F571CB">
            <w:pPr>
              <w:spacing w:after="0"/>
              <w:jc w:val="center"/>
              <w:rPr>
                <w:b/>
              </w:rPr>
            </w:pPr>
            <w:r>
              <w:rPr>
                <w:b/>
              </w:rPr>
              <w:t>$</w:t>
            </w:r>
            <w:r w:rsidR="00F92A51">
              <w:rPr>
                <w:b/>
              </w:rPr>
              <w:t>1700</w:t>
            </w:r>
          </w:p>
        </w:tc>
        <w:tc>
          <w:tcPr>
            <w:tcW w:w="988" w:type="dxa"/>
            <w:shd w:val="clear" w:color="auto" w:fill="C6D9F1" w:themeFill="text2" w:themeFillTint="33"/>
            <w:vAlign w:val="center"/>
          </w:tcPr>
          <w:p w14:paraId="73D41BAD" w14:textId="77777777" w:rsidR="00F92A51"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2B36A666" w14:textId="77777777" w:rsidR="00F92A51" w:rsidRPr="00556605" w:rsidRDefault="00F92A51" w:rsidP="00F571CB">
            <w:pPr>
              <w:spacing w:after="0"/>
              <w:jc w:val="center"/>
              <w:rPr>
                <w:b/>
              </w:rPr>
            </w:pPr>
            <w:r w:rsidRPr="00556605">
              <w:rPr>
                <w:b/>
              </w:rPr>
              <w:t>$</w:t>
            </w:r>
          </w:p>
        </w:tc>
      </w:tr>
      <w:tr w:rsidR="00F92A51" w14:paraId="042B549E" w14:textId="77777777" w:rsidTr="00F571CB">
        <w:trPr>
          <w:gridAfter w:val="1"/>
          <w:wAfter w:w="132" w:type="dxa"/>
        </w:trPr>
        <w:tc>
          <w:tcPr>
            <w:tcW w:w="1433" w:type="dxa"/>
            <w:vMerge/>
          </w:tcPr>
          <w:p w14:paraId="3DDF016C" w14:textId="77777777" w:rsidR="00F92A51" w:rsidRDefault="00F92A51" w:rsidP="005A2F62">
            <w:pPr>
              <w:spacing w:after="0"/>
              <w:rPr>
                <w:b/>
              </w:rPr>
            </w:pPr>
          </w:p>
        </w:tc>
        <w:tc>
          <w:tcPr>
            <w:tcW w:w="1442" w:type="dxa"/>
            <w:vMerge/>
          </w:tcPr>
          <w:p w14:paraId="2F46590A" w14:textId="77777777" w:rsidR="00F92A51" w:rsidRDefault="00F92A51" w:rsidP="005A2F62">
            <w:pPr>
              <w:spacing w:after="0"/>
              <w:rPr>
                <w:b/>
              </w:rPr>
            </w:pPr>
          </w:p>
        </w:tc>
        <w:tc>
          <w:tcPr>
            <w:tcW w:w="3238" w:type="dxa"/>
          </w:tcPr>
          <w:p w14:paraId="38D28F14" w14:textId="77777777" w:rsidR="00F92A51" w:rsidRDefault="00F92A51" w:rsidP="005A2F62">
            <w:pPr>
              <w:spacing w:after="0"/>
              <w:rPr>
                <w:b/>
              </w:rPr>
            </w:pPr>
            <w:r>
              <w:rPr>
                <w:b/>
              </w:rPr>
              <w:t xml:space="preserve">Simple strip, or corner, unimproved or building not affected, land improvements affected, may or </w:t>
            </w:r>
            <w:r>
              <w:rPr>
                <w:b/>
              </w:rPr>
              <w:lastRenderedPageBreak/>
              <w:t>may not include temporary and/or permanent easement(s)</w:t>
            </w:r>
          </w:p>
          <w:p w14:paraId="00C7BFD2" w14:textId="77777777" w:rsidR="00F92A51" w:rsidRDefault="00F92A51" w:rsidP="005A2F62">
            <w:pPr>
              <w:spacing w:after="0"/>
              <w:rPr>
                <w:b/>
              </w:rPr>
            </w:pPr>
          </w:p>
        </w:tc>
        <w:tc>
          <w:tcPr>
            <w:tcW w:w="990" w:type="dxa"/>
            <w:vAlign w:val="center"/>
          </w:tcPr>
          <w:p w14:paraId="0A168EB2" w14:textId="77777777" w:rsidR="00F92A51" w:rsidRDefault="00F92A51" w:rsidP="00F571CB">
            <w:pPr>
              <w:spacing w:after="0"/>
              <w:jc w:val="center"/>
              <w:rPr>
                <w:b/>
              </w:rPr>
            </w:pPr>
            <w:r>
              <w:rPr>
                <w:b/>
              </w:rPr>
              <w:lastRenderedPageBreak/>
              <w:t>NC-A-C2</w:t>
            </w:r>
          </w:p>
        </w:tc>
        <w:tc>
          <w:tcPr>
            <w:tcW w:w="1080" w:type="dxa"/>
            <w:shd w:val="clear" w:color="auto" w:fill="EAF1DD" w:themeFill="accent3" w:themeFillTint="33"/>
            <w:vAlign w:val="center"/>
          </w:tcPr>
          <w:p w14:paraId="1E6CE702" w14:textId="59B1D819" w:rsidR="00F92A51" w:rsidRDefault="00F63F7F" w:rsidP="00F571CB">
            <w:pPr>
              <w:spacing w:after="0"/>
              <w:jc w:val="center"/>
              <w:rPr>
                <w:b/>
              </w:rPr>
            </w:pPr>
            <w:r>
              <w:rPr>
                <w:b/>
              </w:rPr>
              <w:t>38</w:t>
            </w:r>
          </w:p>
        </w:tc>
        <w:tc>
          <w:tcPr>
            <w:tcW w:w="992" w:type="dxa"/>
            <w:vAlign w:val="center"/>
          </w:tcPr>
          <w:p w14:paraId="52E6FA60" w14:textId="77777777" w:rsidR="00F92A51" w:rsidRDefault="00945F19" w:rsidP="00F571CB">
            <w:pPr>
              <w:spacing w:after="0"/>
              <w:jc w:val="center"/>
              <w:rPr>
                <w:b/>
              </w:rPr>
            </w:pPr>
            <w:r>
              <w:rPr>
                <w:b/>
              </w:rPr>
              <w:t>$</w:t>
            </w:r>
            <w:r w:rsidR="00F92A51">
              <w:rPr>
                <w:b/>
              </w:rPr>
              <w:t>2300</w:t>
            </w:r>
          </w:p>
        </w:tc>
        <w:tc>
          <w:tcPr>
            <w:tcW w:w="988" w:type="dxa"/>
            <w:shd w:val="clear" w:color="auto" w:fill="C6D9F1" w:themeFill="text2" w:themeFillTint="33"/>
            <w:vAlign w:val="center"/>
          </w:tcPr>
          <w:p w14:paraId="02201161" w14:textId="77777777" w:rsidR="00F92A51"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23475F9A" w14:textId="77777777" w:rsidR="00F92A51" w:rsidRPr="00556605" w:rsidRDefault="00F92A51" w:rsidP="00F571CB">
            <w:pPr>
              <w:spacing w:after="0"/>
              <w:jc w:val="center"/>
              <w:rPr>
                <w:b/>
              </w:rPr>
            </w:pPr>
            <w:r w:rsidRPr="00556605">
              <w:rPr>
                <w:b/>
              </w:rPr>
              <w:t>$</w:t>
            </w:r>
          </w:p>
        </w:tc>
      </w:tr>
      <w:tr w:rsidR="00110ACD" w14:paraId="2329A7B9" w14:textId="77777777" w:rsidTr="00556605">
        <w:tc>
          <w:tcPr>
            <w:tcW w:w="11377" w:type="dxa"/>
            <w:gridSpan w:val="9"/>
            <w:shd w:val="clear" w:color="auto" w:fill="BFBFBF" w:themeFill="background1" w:themeFillShade="BF"/>
          </w:tcPr>
          <w:p w14:paraId="0D59E853" w14:textId="77777777" w:rsidR="008A3560" w:rsidRPr="00556605" w:rsidRDefault="0022269C" w:rsidP="00110ACD">
            <w:pPr>
              <w:spacing w:after="0"/>
              <w:jc w:val="center"/>
              <w:rPr>
                <w:b/>
                <w:sz w:val="22"/>
              </w:rPr>
            </w:pPr>
            <w:r w:rsidRPr="00556605">
              <w:rPr>
                <w:b/>
                <w:sz w:val="22"/>
              </w:rPr>
              <w:t>Property to be appraised is “</w:t>
            </w:r>
            <w:r w:rsidR="00110ACD" w:rsidRPr="00556605">
              <w:rPr>
                <w:b/>
                <w:sz w:val="22"/>
              </w:rPr>
              <w:t>Improved Property</w:t>
            </w:r>
            <w:r w:rsidRPr="00556605">
              <w:rPr>
                <w:b/>
                <w:sz w:val="22"/>
              </w:rPr>
              <w:t>”</w:t>
            </w:r>
            <w:r w:rsidR="00110ACD" w:rsidRPr="00556605">
              <w:rPr>
                <w:b/>
                <w:sz w:val="22"/>
              </w:rPr>
              <w:t xml:space="preserve"> (</w:t>
            </w:r>
            <w:proofErr w:type="spellStart"/>
            <w:r w:rsidR="00110ACD" w:rsidRPr="00556605">
              <w:rPr>
                <w:b/>
                <w:sz w:val="22"/>
              </w:rPr>
              <w:t>ie</w:t>
            </w:r>
            <w:proofErr w:type="spellEnd"/>
            <w:r w:rsidR="00110ACD" w:rsidRPr="00556605">
              <w:rPr>
                <w:b/>
                <w:sz w:val="22"/>
              </w:rPr>
              <w:t>, with buildings)</w:t>
            </w:r>
            <w:r w:rsidRPr="00556605">
              <w:rPr>
                <w:b/>
                <w:sz w:val="22"/>
              </w:rPr>
              <w:t xml:space="preserve"> – apply this condition to all </w:t>
            </w:r>
          </w:p>
          <w:p w14:paraId="4D327119" w14:textId="77777777" w:rsidR="00110ACD" w:rsidRPr="00556605" w:rsidRDefault="0022269C" w:rsidP="00110ACD">
            <w:pPr>
              <w:spacing w:after="0"/>
              <w:jc w:val="center"/>
              <w:rPr>
                <w:b/>
              </w:rPr>
            </w:pPr>
            <w:r w:rsidRPr="00556605">
              <w:rPr>
                <w:b/>
                <w:sz w:val="22"/>
              </w:rPr>
              <w:t>NON-COMPLEX B and COMPLEX pay items.</w:t>
            </w:r>
          </w:p>
        </w:tc>
      </w:tr>
      <w:tr w:rsidR="0043362F" w14:paraId="397404FC" w14:textId="77777777" w:rsidTr="00F571CB">
        <w:trPr>
          <w:gridAfter w:val="1"/>
          <w:wAfter w:w="132" w:type="dxa"/>
        </w:trPr>
        <w:tc>
          <w:tcPr>
            <w:tcW w:w="1433" w:type="dxa"/>
            <w:vMerge w:val="restart"/>
            <w:vAlign w:val="center"/>
          </w:tcPr>
          <w:p w14:paraId="10141D4E" w14:textId="77777777" w:rsidR="005022AE" w:rsidRDefault="005022AE" w:rsidP="00F571CB">
            <w:pPr>
              <w:spacing w:after="0"/>
              <w:rPr>
                <w:b/>
              </w:rPr>
            </w:pPr>
            <w:r>
              <w:rPr>
                <w:b/>
              </w:rPr>
              <w:t>APPRAISAL REPORT – NON-COMPLEX</w:t>
            </w:r>
          </w:p>
        </w:tc>
        <w:tc>
          <w:tcPr>
            <w:tcW w:w="1442" w:type="dxa"/>
            <w:vMerge w:val="restart"/>
            <w:vAlign w:val="center"/>
          </w:tcPr>
          <w:p w14:paraId="6EB4FC8B" w14:textId="77777777" w:rsidR="005022AE" w:rsidRDefault="005022AE" w:rsidP="00F571CB">
            <w:pPr>
              <w:spacing w:after="0"/>
              <w:jc w:val="center"/>
              <w:rPr>
                <w:b/>
              </w:rPr>
            </w:pPr>
            <w:r>
              <w:rPr>
                <w:b/>
              </w:rPr>
              <w:t>NON-COMPLEX B-</w:t>
            </w:r>
          </w:p>
          <w:p w14:paraId="30495E14" w14:textId="77777777" w:rsidR="005022AE" w:rsidRDefault="005022AE" w:rsidP="00F571CB">
            <w:pPr>
              <w:spacing w:after="0"/>
              <w:jc w:val="center"/>
              <w:rPr>
                <w:b/>
              </w:rPr>
            </w:pPr>
            <w:r>
              <w:rPr>
                <w:b/>
              </w:rPr>
              <w:t>AGRICULTURE</w:t>
            </w:r>
          </w:p>
        </w:tc>
        <w:tc>
          <w:tcPr>
            <w:tcW w:w="3238" w:type="dxa"/>
          </w:tcPr>
          <w:p w14:paraId="09AAE93B" w14:textId="77777777" w:rsidR="005022AE" w:rsidRDefault="005022AE" w:rsidP="005A2F62">
            <w:pPr>
              <w:spacing w:after="0"/>
              <w:rPr>
                <w:b/>
              </w:rPr>
            </w:pPr>
            <w:r>
              <w:rPr>
                <w:b/>
              </w:rPr>
              <w:t>Strip, minor to major damages, including moderate severance damages, may or may not include temporary and/or permanent easement(s)</w:t>
            </w:r>
          </w:p>
        </w:tc>
        <w:tc>
          <w:tcPr>
            <w:tcW w:w="990" w:type="dxa"/>
            <w:vAlign w:val="center"/>
          </w:tcPr>
          <w:p w14:paraId="7CC2263D" w14:textId="77777777" w:rsidR="005022AE" w:rsidRDefault="005022AE" w:rsidP="00F571CB">
            <w:pPr>
              <w:spacing w:after="0"/>
              <w:jc w:val="center"/>
              <w:rPr>
                <w:b/>
              </w:rPr>
            </w:pPr>
            <w:r>
              <w:rPr>
                <w:b/>
              </w:rPr>
              <w:t>NC-</w:t>
            </w:r>
            <w:r w:rsidR="00D77C6C">
              <w:rPr>
                <w:b/>
              </w:rPr>
              <w:t>B</w:t>
            </w:r>
            <w:r>
              <w:rPr>
                <w:b/>
              </w:rPr>
              <w:t>-</w:t>
            </w:r>
            <w:r w:rsidR="00D77C6C">
              <w:rPr>
                <w:b/>
              </w:rPr>
              <w:t>A</w:t>
            </w:r>
            <w:r>
              <w:rPr>
                <w:b/>
              </w:rPr>
              <w:t>1</w:t>
            </w:r>
          </w:p>
        </w:tc>
        <w:tc>
          <w:tcPr>
            <w:tcW w:w="1080" w:type="dxa"/>
            <w:shd w:val="clear" w:color="auto" w:fill="EAF1DD" w:themeFill="accent3" w:themeFillTint="33"/>
            <w:vAlign w:val="center"/>
          </w:tcPr>
          <w:p w14:paraId="3F420000" w14:textId="16BC1B6A" w:rsidR="005022AE" w:rsidRDefault="00F63F7F" w:rsidP="00F571CB">
            <w:pPr>
              <w:spacing w:after="0"/>
              <w:jc w:val="center"/>
              <w:rPr>
                <w:b/>
              </w:rPr>
            </w:pPr>
            <w:r>
              <w:rPr>
                <w:b/>
              </w:rPr>
              <w:t>3</w:t>
            </w:r>
          </w:p>
        </w:tc>
        <w:tc>
          <w:tcPr>
            <w:tcW w:w="992" w:type="dxa"/>
            <w:vAlign w:val="center"/>
          </w:tcPr>
          <w:p w14:paraId="6206D3FE" w14:textId="77777777" w:rsidR="005022AE" w:rsidRDefault="00945F19" w:rsidP="00F571CB">
            <w:pPr>
              <w:spacing w:after="0"/>
              <w:jc w:val="center"/>
              <w:rPr>
                <w:b/>
              </w:rPr>
            </w:pPr>
            <w:r>
              <w:rPr>
                <w:b/>
              </w:rPr>
              <w:t>$</w:t>
            </w:r>
            <w:r w:rsidR="00C464FB">
              <w:rPr>
                <w:b/>
              </w:rPr>
              <w:t>2800</w:t>
            </w:r>
          </w:p>
        </w:tc>
        <w:tc>
          <w:tcPr>
            <w:tcW w:w="988" w:type="dxa"/>
            <w:shd w:val="clear" w:color="auto" w:fill="C6D9F1" w:themeFill="text2" w:themeFillTint="33"/>
            <w:vAlign w:val="center"/>
          </w:tcPr>
          <w:p w14:paraId="3AFFA8DE"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7CFE0E35" w14:textId="77777777" w:rsidR="005022AE" w:rsidRPr="00556605" w:rsidRDefault="00472A8B" w:rsidP="00F571CB">
            <w:pPr>
              <w:spacing w:after="0"/>
              <w:jc w:val="center"/>
              <w:rPr>
                <w:b/>
              </w:rPr>
            </w:pPr>
            <w:r w:rsidRPr="00556605">
              <w:rPr>
                <w:b/>
              </w:rPr>
              <w:t>$</w:t>
            </w:r>
          </w:p>
        </w:tc>
      </w:tr>
      <w:tr w:rsidR="0043362F" w14:paraId="285EE0B7" w14:textId="77777777" w:rsidTr="00F571CB">
        <w:trPr>
          <w:gridAfter w:val="1"/>
          <w:wAfter w:w="132" w:type="dxa"/>
          <w:trHeight w:val="521"/>
        </w:trPr>
        <w:tc>
          <w:tcPr>
            <w:tcW w:w="1433" w:type="dxa"/>
            <w:vMerge/>
          </w:tcPr>
          <w:p w14:paraId="32F00998" w14:textId="77777777" w:rsidR="005022AE" w:rsidRDefault="005022AE" w:rsidP="005A2F62">
            <w:pPr>
              <w:spacing w:after="0"/>
              <w:rPr>
                <w:b/>
              </w:rPr>
            </w:pPr>
          </w:p>
        </w:tc>
        <w:tc>
          <w:tcPr>
            <w:tcW w:w="1442" w:type="dxa"/>
            <w:vMerge/>
            <w:vAlign w:val="center"/>
          </w:tcPr>
          <w:p w14:paraId="3DACE216" w14:textId="77777777" w:rsidR="005022AE" w:rsidRDefault="005022AE" w:rsidP="00F571CB">
            <w:pPr>
              <w:spacing w:after="0"/>
              <w:jc w:val="center"/>
              <w:rPr>
                <w:b/>
              </w:rPr>
            </w:pPr>
          </w:p>
        </w:tc>
        <w:tc>
          <w:tcPr>
            <w:tcW w:w="3238" w:type="dxa"/>
          </w:tcPr>
          <w:p w14:paraId="2C6A45FA" w14:textId="77777777" w:rsidR="005022AE" w:rsidRDefault="005022AE" w:rsidP="005A2F62">
            <w:pPr>
              <w:spacing w:after="0"/>
              <w:rPr>
                <w:b/>
              </w:rPr>
            </w:pPr>
            <w:r>
              <w:rPr>
                <w:b/>
              </w:rPr>
              <w:t>Acquisition of the whole property</w:t>
            </w:r>
          </w:p>
        </w:tc>
        <w:tc>
          <w:tcPr>
            <w:tcW w:w="990" w:type="dxa"/>
            <w:vAlign w:val="center"/>
          </w:tcPr>
          <w:p w14:paraId="040B5573" w14:textId="77777777" w:rsidR="005022AE" w:rsidRDefault="005022AE" w:rsidP="00F571CB">
            <w:pPr>
              <w:spacing w:after="0"/>
              <w:jc w:val="center"/>
              <w:rPr>
                <w:b/>
              </w:rPr>
            </w:pPr>
            <w:r>
              <w:rPr>
                <w:b/>
              </w:rPr>
              <w:t>NC-</w:t>
            </w:r>
            <w:r w:rsidR="00D77C6C">
              <w:rPr>
                <w:b/>
              </w:rPr>
              <w:t>B-A</w:t>
            </w:r>
            <w:r>
              <w:rPr>
                <w:b/>
              </w:rPr>
              <w:t>2</w:t>
            </w:r>
          </w:p>
        </w:tc>
        <w:tc>
          <w:tcPr>
            <w:tcW w:w="1080" w:type="dxa"/>
            <w:shd w:val="clear" w:color="auto" w:fill="EAF1DD" w:themeFill="accent3" w:themeFillTint="33"/>
            <w:vAlign w:val="center"/>
          </w:tcPr>
          <w:p w14:paraId="41D9D726" w14:textId="49746D4D" w:rsidR="005022AE" w:rsidRDefault="00F63F7F" w:rsidP="00F571CB">
            <w:pPr>
              <w:spacing w:after="0"/>
              <w:jc w:val="center"/>
              <w:rPr>
                <w:b/>
              </w:rPr>
            </w:pPr>
            <w:r>
              <w:rPr>
                <w:b/>
              </w:rPr>
              <w:t>0</w:t>
            </w:r>
          </w:p>
        </w:tc>
        <w:tc>
          <w:tcPr>
            <w:tcW w:w="992" w:type="dxa"/>
            <w:vAlign w:val="center"/>
          </w:tcPr>
          <w:p w14:paraId="5D1F9363" w14:textId="77777777" w:rsidR="005022AE" w:rsidRDefault="00945F19" w:rsidP="00F571CB">
            <w:pPr>
              <w:spacing w:after="0"/>
              <w:jc w:val="center"/>
              <w:rPr>
                <w:b/>
              </w:rPr>
            </w:pPr>
            <w:r>
              <w:rPr>
                <w:b/>
              </w:rPr>
              <w:t>$</w:t>
            </w:r>
            <w:r w:rsidR="00C464FB">
              <w:rPr>
                <w:b/>
              </w:rPr>
              <w:t>3000</w:t>
            </w:r>
          </w:p>
        </w:tc>
        <w:tc>
          <w:tcPr>
            <w:tcW w:w="988" w:type="dxa"/>
            <w:shd w:val="clear" w:color="auto" w:fill="C6D9F1" w:themeFill="text2" w:themeFillTint="33"/>
            <w:vAlign w:val="center"/>
          </w:tcPr>
          <w:p w14:paraId="1F661ADA"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2B20E787" w14:textId="77777777" w:rsidR="005022AE" w:rsidRPr="00556605" w:rsidRDefault="00472A8B" w:rsidP="00F571CB">
            <w:pPr>
              <w:spacing w:after="0"/>
              <w:jc w:val="center"/>
              <w:rPr>
                <w:b/>
              </w:rPr>
            </w:pPr>
            <w:r w:rsidRPr="00556605">
              <w:rPr>
                <w:b/>
              </w:rPr>
              <w:t>$</w:t>
            </w:r>
          </w:p>
        </w:tc>
      </w:tr>
      <w:tr w:rsidR="0043362F" w14:paraId="29A364E3" w14:textId="77777777" w:rsidTr="00F571CB">
        <w:trPr>
          <w:gridAfter w:val="1"/>
          <w:wAfter w:w="132" w:type="dxa"/>
          <w:trHeight w:val="1646"/>
        </w:trPr>
        <w:tc>
          <w:tcPr>
            <w:tcW w:w="1433" w:type="dxa"/>
            <w:vMerge/>
          </w:tcPr>
          <w:p w14:paraId="5ADF8892" w14:textId="77777777" w:rsidR="005022AE" w:rsidRDefault="005022AE" w:rsidP="005A2F62">
            <w:pPr>
              <w:spacing w:after="0"/>
              <w:rPr>
                <w:b/>
              </w:rPr>
            </w:pPr>
          </w:p>
        </w:tc>
        <w:tc>
          <w:tcPr>
            <w:tcW w:w="1442" w:type="dxa"/>
            <w:vMerge w:val="restart"/>
            <w:vAlign w:val="center"/>
          </w:tcPr>
          <w:p w14:paraId="4C873CCE" w14:textId="77777777" w:rsidR="005022AE" w:rsidRDefault="005022AE" w:rsidP="00F571CB">
            <w:pPr>
              <w:spacing w:after="0"/>
              <w:jc w:val="center"/>
              <w:rPr>
                <w:b/>
              </w:rPr>
            </w:pPr>
            <w:r>
              <w:rPr>
                <w:b/>
              </w:rPr>
              <w:t>NON-COMPLEX B-</w:t>
            </w:r>
          </w:p>
          <w:p w14:paraId="7B3476A9" w14:textId="77777777" w:rsidR="005022AE" w:rsidRDefault="00681D6C" w:rsidP="00F571CB">
            <w:pPr>
              <w:spacing w:after="0"/>
              <w:jc w:val="center"/>
              <w:rPr>
                <w:b/>
              </w:rPr>
            </w:pPr>
            <w:r>
              <w:rPr>
                <w:b/>
              </w:rPr>
              <w:t>R</w:t>
            </w:r>
            <w:r w:rsidR="005022AE">
              <w:rPr>
                <w:b/>
              </w:rPr>
              <w:t>ESIDENTIAL</w:t>
            </w:r>
          </w:p>
        </w:tc>
        <w:tc>
          <w:tcPr>
            <w:tcW w:w="3238" w:type="dxa"/>
          </w:tcPr>
          <w:p w14:paraId="26B92AB5" w14:textId="77777777" w:rsidR="005022AE" w:rsidRDefault="005022AE" w:rsidP="005A2F62">
            <w:pPr>
              <w:spacing w:after="0"/>
              <w:rPr>
                <w:b/>
              </w:rPr>
            </w:pPr>
            <w:r>
              <w:rPr>
                <w:b/>
              </w:rPr>
              <w:t>Strip, minor to moderate damages (</w:t>
            </w:r>
            <w:proofErr w:type="spellStart"/>
            <w:r>
              <w:rPr>
                <w:b/>
              </w:rPr>
              <w:t>ie</w:t>
            </w:r>
            <w:proofErr w:type="spellEnd"/>
            <w:r>
              <w:rPr>
                <w:b/>
              </w:rPr>
              <w:t xml:space="preserve">, proximity, setback, </w:t>
            </w:r>
            <w:proofErr w:type="spellStart"/>
            <w:r>
              <w:rPr>
                <w:b/>
              </w:rPr>
              <w:t>etc</w:t>
            </w:r>
            <w:proofErr w:type="spellEnd"/>
            <w:r>
              <w:rPr>
                <w:b/>
              </w:rPr>
              <w:t>), may or may not include temporary and/or permanent easement(s)</w:t>
            </w:r>
          </w:p>
        </w:tc>
        <w:tc>
          <w:tcPr>
            <w:tcW w:w="990" w:type="dxa"/>
            <w:vAlign w:val="center"/>
          </w:tcPr>
          <w:p w14:paraId="28A8183B" w14:textId="77777777" w:rsidR="005022AE" w:rsidRDefault="005022AE" w:rsidP="00F571CB">
            <w:pPr>
              <w:spacing w:after="0"/>
              <w:jc w:val="center"/>
              <w:rPr>
                <w:b/>
              </w:rPr>
            </w:pPr>
            <w:r>
              <w:rPr>
                <w:b/>
              </w:rPr>
              <w:t>NC-</w:t>
            </w:r>
            <w:r w:rsidR="00D77C6C">
              <w:rPr>
                <w:b/>
              </w:rPr>
              <w:t>B</w:t>
            </w:r>
            <w:r>
              <w:rPr>
                <w:b/>
              </w:rPr>
              <w:t>-</w:t>
            </w:r>
            <w:r w:rsidR="00D77C6C">
              <w:rPr>
                <w:b/>
              </w:rPr>
              <w:t>R</w:t>
            </w:r>
            <w:r>
              <w:rPr>
                <w:b/>
              </w:rPr>
              <w:t>1</w:t>
            </w:r>
          </w:p>
        </w:tc>
        <w:tc>
          <w:tcPr>
            <w:tcW w:w="1080" w:type="dxa"/>
            <w:shd w:val="clear" w:color="auto" w:fill="EAF1DD" w:themeFill="accent3" w:themeFillTint="33"/>
            <w:vAlign w:val="center"/>
          </w:tcPr>
          <w:p w14:paraId="53B644EE" w14:textId="1291FADE" w:rsidR="005022AE" w:rsidRDefault="00F63F7F" w:rsidP="00F571CB">
            <w:pPr>
              <w:spacing w:after="0"/>
              <w:jc w:val="center"/>
              <w:rPr>
                <w:b/>
              </w:rPr>
            </w:pPr>
            <w:r>
              <w:rPr>
                <w:b/>
              </w:rPr>
              <w:t>0</w:t>
            </w:r>
          </w:p>
        </w:tc>
        <w:tc>
          <w:tcPr>
            <w:tcW w:w="992" w:type="dxa"/>
            <w:vAlign w:val="center"/>
          </w:tcPr>
          <w:p w14:paraId="127F52D4" w14:textId="77777777" w:rsidR="005022AE" w:rsidRDefault="00945F19" w:rsidP="00F571CB">
            <w:pPr>
              <w:spacing w:after="0"/>
              <w:jc w:val="center"/>
              <w:rPr>
                <w:b/>
              </w:rPr>
            </w:pPr>
            <w:r>
              <w:rPr>
                <w:b/>
              </w:rPr>
              <w:t>$</w:t>
            </w:r>
            <w:r w:rsidR="00C464FB">
              <w:rPr>
                <w:b/>
              </w:rPr>
              <w:t>2600</w:t>
            </w:r>
          </w:p>
        </w:tc>
        <w:tc>
          <w:tcPr>
            <w:tcW w:w="988" w:type="dxa"/>
            <w:shd w:val="clear" w:color="auto" w:fill="C6D9F1" w:themeFill="text2" w:themeFillTint="33"/>
            <w:vAlign w:val="center"/>
          </w:tcPr>
          <w:p w14:paraId="399945DD"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481A07A0" w14:textId="77777777" w:rsidR="005022AE" w:rsidRPr="00556605" w:rsidRDefault="00472A8B" w:rsidP="00F571CB">
            <w:pPr>
              <w:spacing w:after="0"/>
              <w:jc w:val="center"/>
              <w:rPr>
                <w:b/>
              </w:rPr>
            </w:pPr>
            <w:r w:rsidRPr="00556605">
              <w:rPr>
                <w:b/>
              </w:rPr>
              <w:t>$</w:t>
            </w:r>
          </w:p>
        </w:tc>
      </w:tr>
      <w:tr w:rsidR="0043362F" w14:paraId="60F774D6" w14:textId="77777777" w:rsidTr="00F571CB">
        <w:trPr>
          <w:gridAfter w:val="1"/>
          <w:wAfter w:w="132" w:type="dxa"/>
        </w:trPr>
        <w:tc>
          <w:tcPr>
            <w:tcW w:w="1433" w:type="dxa"/>
            <w:vMerge/>
          </w:tcPr>
          <w:p w14:paraId="7C62112F" w14:textId="77777777" w:rsidR="005022AE" w:rsidRDefault="005022AE" w:rsidP="005A2F62">
            <w:pPr>
              <w:spacing w:after="0"/>
              <w:rPr>
                <w:b/>
              </w:rPr>
            </w:pPr>
          </w:p>
        </w:tc>
        <w:tc>
          <w:tcPr>
            <w:tcW w:w="1442" w:type="dxa"/>
            <w:vMerge/>
          </w:tcPr>
          <w:p w14:paraId="593A252B" w14:textId="77777777" w:rsidR="005022AE" w:rsidRDefault="005022AE" w:rsidP="005A2F62">
            <w:pPr>
              <w:spacing w:after="0"/>
              <w:rPr>
                <w:b/>
              </w:rPr>
            </w:pPr>
          </w:p>
        </w:tc>
        <w:tc>
          <w:tcPr>
            <w:tcW w:w="3238" w:type="dxa"/>
          </w:tcPr>
          <w:p w14:paraId="26B0CE72" w14:textId="77777777" w:rsidR="00F77B00" w:rsidRDefault="005022AE" w:rsidP="005A2F62">
            <w:pPr>
              <w:spacing w:after="0"/>
              <w:rPr>
                <w:b/>
              </w:rPr>
            </w:pPr>
            <w:r>
              <w:rPr>
                <w:b/>
              </w:rPr>
              <w:t>Strip, major damages (</w:t>
            </w:r>
            <w:proofErr w:type="spellStart"/>
            <w:r>
              <w:rPr>
                <w:b/>
              </w:rPr>
              <w:t>ie</w:t>
            </w:r>
            <w:proofErr w:type="spellEnd"/>
            <w:r>
              <w:rPr>
                <w:b/>
              </w:rPr>
              <w:t xml:space="preserve">, proximity, setback, and severe improvement loss such as removal of trees screening house, removal of berm that protects property from heavily traveled road, removal of large landscaped area (fountains, statutes, </w:t>
            </w:r>
            <w:proofErr w:type="spellStart"/>
            <w:r>
              <w:rPr>
                <w:b/>
              </w:rPr>
              <w:t>etc</w:t>
            </w:r>
            <w:proofErr w:type="spellEnd"/>
            <w:r>
              <w:rPr>
                <w:b/>
              </w:rPr>
              <w:t>) that cannot be replaced), may or may not include temporary and/or permanent easement(s)</w:t>
            </w:r>
          </w:p>
        </w:tc>
        <w:tc>
          <w:tcPr>
            <w:tcW w:w="990" w:type="dxa"/>
            <w:vAlign w:val="center"/>
          </w:tcPr>
          <w:p w14:paraId="67ECAD80" w14:textId="77777777" w:rsidR="005022AE" w:rsidRDefault="005022AE" w:rsidP="00F571CB">
            <w:pPr>
              <w:spacing w:after="0"/>
              <w:jc w:val="center"/>
              <w:rPr>
                <w:b/>
              </w:rPr>
            </w:pPr>
            <w:r>
              <w:rPr>
                <w:b/>
              </w:rPr>
              <w:t>NC-</w:t>
            </w:r>
            <w:r w:rsidR="00D77C6C">
              <w:rPr>
                <w:b/>
              </w:rPr>
              <w:t>B</w:t>
            </w:r>
            <w:r>
              <w:rPr>
                <w:b/>
              </w:rPr>
              <w:t>-</w:t>
            </w:r>
            <w:r w:rsidR="00D77C6C">
              <w:rPr>
                <w:b/>
              </w:rPr>
              <w:t>R</w:t>
            </w:r>
            <w:r>
              <w:rPr>
                <w:b/>
              </w:rPr>
              <w:t>2</w:t>
            </w:r>
          </w:p>
        </w:tc>
        <w:tc>
          <w:tcPr>
            <w:tcW w:w="1080" w:type="dxa"/>
            <w:shd w:val="clear" w:color="auto" w:fill="EAF1DD" w:themeFill="accent3" w:themeFillTint="33"/>
            <w:vAlign w:val="center"/>
          </w:tcPr>
          <w:p w14:paraId="7DC8E947" w14:textId="0551CC9A" w:rsidR="005022AE" w:rsidRDefault="00F63F7F" w:rsidP="00F571CB">
            <w:pPr>
              <w:spacing w:after="0"/>
              <w:jc w:val="center"/>
              <w:rPr>
                <w:b/>
              </w:rPr>
            </w:pPr>
            <w:r>
              <w:rPr>
                <w:b/>
              </w:rPr>
              <w:t>0</w:t>
            </w:r>
          </w:p>
        </w:tc>
        <w:tc>
          <w:tcPr>
            <w:tcW w:w="992" w:type="dxa"/>
            <w:vAlign w:val="center"/>
          </w:tcPr>
          <w:p w14:paraId="1FAA4A92" w14:textId="77777777" w:rsidR="005022AE" w:rsidRDefault="00945F19" w:rsidP="00F571CB">
            <w:pPr>
              <w:spacing w:after="0"/>
              <w:jc w:val="center"/>
              <w:rPr>
                <w:b/>
              </w:rPr>
            </w:pPr>
            <w:r>
              <w:rPr>
                <w:b/>
              </w:rPr>
              <w:t>$</w:t>
            </w:r>
            <w:r w:rsidR="00C464FB">
              <w:rPr>
                <w:b/>
              </w:rPr>
              <w:t>3000</w:t>
            </w:r>
          </w:p>
        </w:tc>
        <w:tc>
          <w:tcPr>
            <w:tcW w:w="988" w:type="dxa"/>
            <w:shd w:val="clear" w:color="auto" w:fill="C6D9F1" w:themeFill="text2" w:themeFillTint="33"/>
            <w:vAlign w:val="center"/>
          </w:tcPr>
          <w:p w14:paraId="62FB8D97"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6773CFCA" w14:textId="77777777" w:rsidR="005022AE" w:rsidRPr="00556605" w:rsidRDefault="00472A8B" w:rsidP="00F571CB">
            <w:pPr>
              <w:spacing w:after="0"/>
              <w:jc w:val="center"/>
              <w:rPr>
                <w:b/>
              </w:rPr>
            </w:pPr>
            <w:r w:rsidRPr="00556605">
              <w:rPr>
                <w:b/>
              </w:rPr>
              <w:t>$</w:t>
            </w:r>
          </w:p>
        </w:tc>
      </w:tr>
      <w:tr w:rsidR="0043362F" w14:paraId="34A2C00E" w14:textId="77777777" w:rsidTr="00F571CB">
        <w:trPr>
          <w:gridAfter w:val="1"/>
          <w:wAfter w:w="132" w:type="dxa"/>
          <w:trHeight w:val="755"/>
        </w:trPr>
        <w:tc>
          <w:tcPr>
            <w:tcW w:w="1433" w:type="dxa"/>
            <w:vMerge/>
          </w:tcPr>
          <w:p w14:paraId="104A2AA2" w14:textId="77777777" w:rsidR="005022AE" w:rsidRDefault="005022AE" w:rsidP="005A2F62">
            <w:pPr>
              <w:spacing w:after="0"/>
              <w:rPr>
                <w:b/>
              </w:rPr>
            </w:pPr>
          </w:p>
        </w:tc>
        <w:tc>
          <w:tcPr>
            <w:tcW w:w="1442" w:type="dxa"/>
            <w:vMerge/>
          </w:tcPr>
          <w:p w14:paraId="08524A1E" w14:textId="77777777" w:rsidR="005022AE" w:rsidRDefault="005022AE" w:rsidP="005A2F62">
            <w:pPr>
              <w:spacing w:after="0"/>
              <w:rPr>
                <w:b/>
              </w:rPr>
            </w:pPr>
          </w:p>
        </w:tc>
        <w:tc>
          <w:tcPr>
            <w:tcW w:w="3238" w:type="dxa"/>
          </w:tcPr>
          <w:p w14:paraId="57F21C64" w14:textId="77777777" w:rsidR="005022AE" w:rsidRDefault="005022AE" w:rsidP="005A2F62">
            <w:pPr>
              <w:spacing w:after="0"/>
              <w:rPr>
                <w:b/>
              </w:rPr>
            </w:pPr>
          </w:p>
          <w:p w14:paraId="7E380AB5" w14:textId="77777777" w:rsidR="005022AE" w:rsidRDefault="005022AE" w:rsidP="005A2F62">
            <w:pPr>
              <w:spacing w:after="0"/>
              <w:rPr>
                <w:b/>
              </w:rPr>
            </w:pPr>
            <w:r>
              <w:rPr>
                <w:b/>
              </w:rPr>
              <w:t>Acquisition of whole propert</w:t>
            </w:r>
            <w:r w:rsidR="00AC56F7">
              <w:rPr>
                <w:b/>
              </w:rPr>
              <w:t>y</w:t>
            </w:r>
          </w:p>
        </w:tc>
        <w:tc>
          <w:tcPr>
            <w:tcW w:w="990" w:type="dxa"/>
            <w:vAlign w:val="center"/>
          </w:tcPr>
          <w:p w14:paraId="46FFAE8D" w14:textId="77777777" w:rsidR="005022AE" w:rsidRDefault="005022AE" w:rsidP="00F571CB">
            <w:pPr>
              <w:spacing w:after="0"/>
              <w:jc w:val="center"/>
              <w:rPr>
                <w:b/>
              </w:rPr>
            </w:pPr>
            <w:r>
              <w:rPr>
                <w:b/>
              </w:rPr>
              <w:t>NC-</w:t>
            </w:r>
            <w:r w:rsidR="00D77C6C">
              <w:rPr>
                <w:b/>
              </w:rPr>
              <w:t>B</w:t>
            </w:r>
            <w:r>
              <w:rPr>
                <w:b/>
              </w:rPr>
              <w:t>-</w:t>
            </w:r>
            <w:r w:rsidR="00D77C6C">
              <w:rPr>
                <w:b/>
              </w:rPr>
              <w:t>R</w:t>
            </w:r>
            <w:r>
              <w:rPr>
                <w:b/>
              </w:rPr>
              <w:t>3</w:t>
            </w:r>
          </w:p>
        </w:tc>
        <w:tc>
          <w:tcPr>
            <w:tcW w:w="1080" w:type="dxa"/>
            <w:shd w:val="clear" w:color="auto" w:fill="EAF1DD" w:themeFill="accent3" w:themeFillTint="33"/>
            <w:vAlign w:val="center"/>
          </w:tcPr>
          <w:p w14:paraId="59D8272B" w14:textId="2E22DB08" w:rsidR="005022AE" w:rsidRDefault="00F63F7F" w:rsidP="00F571CB">
            <w:pPr>
              <w:spacing w:after="0"/>
              <w:jc w:val="center"/>
              <w:rPr>
                <w:b/>
              </w:rPr>
            </w:pPr>
            <w:r>
              <w:rPr>
                <w:b/>
              </w:rPr>
              <w:t>3</w:t>
            </w:r>
          </w:p>
        </w:tc>
        <w:tc>
          <w:tcPr>
            <w:tcW w:w="992" w:type="dxa"/>
            <w:vAlign w:val="center"/>
          </w:tcPr>
          <w:p w14:paraId="5463958E" w14:textId="77777777" w:rsidR="005022AE" w:rsidRDefault="00945F19" w:rsidP="00F571CB">
            <w:pPr>
              <w:spacing w:after="0"/>
              <w:jc w:val="center"/>
              <w:rPr>
                <w:b/>
              </w:rPr>
            </w:pPr>
            <w:r>
              <w:rPr>
                <w:b/>
              </w:rPr>
              <w:t>$</w:t>
            </w:r>
            <w:r w:rsidR="00C464FB">
              <w:rPr>
                <w:b/>
              </w:rPr>
              <w:t>3100</w:t>
            </w:r>
          </w:p>
        </w:tc>
        <w:tc>
          <w:tcPr>
            <w:tcW w:w="988" w:type="dxa"/>
            <w:shd w:val="clear" w:color="auto" w:fill="C6D9F1" w:themeFill="text2" w:themeFillTint="33"/>
            <w:vAlign w:val="center"/>
          </w:tcPr>
          <w:p w14:paraId="0B6D48DF"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7A915625" w14:textId="77777777" w:rsidR="005022AE" w:rsidRPr="00556605" w:rsidRDefault="00472A8B" w:rsidP="00F571CB">
            <w:pPr>
              <w:spacing w:after="0"/>
              <w:jc w:val="center"/>
              <w:rPr>
                <w:b/>
              </w:rPr>
            </w:pPr>
            <w:r w:rsidRPr="00556605">
              <w:rPr>
                <w:b/>
              </w:rPr>
              <w:t>$</w:t>
            </w:r>
          </w:p>
        </w:tc>
      </w:tr>
      <w:tr w:rsidR="0043362F" w14:paraId="3BC54655" w14:textId="77777777" w:rsidTr="00F571CB">
        <w:trPr>
          <w:gridAfter w:val="1"/>
          <w:wAfter w:w="132" w:type="dxa"/>
        </w:trPr>
        <w:tc>
          <w:tcPr>
            <w:tcW w:w="1433" w:type="dxa"/>
            <w:vMerge/>
          </w:tcPr>
          <w:p w14:paraId="62AEA13D" w14:textId="77777777" w:rsidR="005022AE" w:rsidRDefault="005022AE" w:rsidP="005A2F62">
            <w:pPr>
              <w:spacing w:after="0"/>
              <w:rPr>
                <w:b/>
              </w:rPr>
            </w:pPr>
          </w:p>
        </w:tc>
        <w:tc>
          <w:tcPr>
            <w:tcW w:w="1442" w:type="dxa"/>
            <w:vMerge w:val="restart"/>
          </w:tcPr>
          <w:p w14:paraId="606C9E4A" w14:textId="77777777" w:rsidR="005022AE" w:rsidRDefault="005022AE" w:rsidP="005A2F62">
            <w:pPr>
              <w:spacing w:after="0"/>
              <w:rPr>
                <w:b/>
              </w:rPr>
            </w:pPr>
            <w:r>
              <w:rPr>
                <w:b/>
              </w:rPr>
              <w:t>NON-COMPLEX B-</w:t>
            </w:r>
          </w:p>
          <w:p w14:paraId="420163C2" w14:textId="77777777" w:rsidR="005022AE" w:rsidRDefault="005022AE" w:rsidP="005A2F62">
            <w:pPr>
              <w:spacing w:after="0"/>
              <w:rPr>
                <w:b/>
              </w:rPr>
            </w:pPr>
            <w:r>
              <w:rPr>
                <w:b/>
              </w:rPr>
              <w:t>COMMERCIAL/INDUSTRIAL</w:t>
            </w:r>
          </w:p>
        </w:tc>
        <w:tc>
          <w:tcPr>
            <w:tcW w:w="3238" w:type="dxa"/>
          </w:tcPr>
          <w:p w14:paraId="4A5CF260" w14:textId="77777777" w:rsidR="005022AE" w:rsidRDefault="005022AE" w:rsidP="005A2F62">
            <w:pPr>
              <w:spacing w:after="0"/>
              <w:rPr>
                <w:b/>
              </w:rPr>
            </w:pPr>
            <w:r>
              <w:rPr>
                <w:b/>
              </w:rPr>
              <w:t>Simple strip or corner, minor to moderate damage to building(s)/ improvement(s), minor loss to parking, may or may not include temporary and/or permanent easement(s).</w:t>
            </w:r>
          </w:p>
          <w:p w14:paraId="6ACB321A" w14:textId="77777777" w:rsidR="00F77B00" w:rsidRDefault="00F77B00" w:rsidP="005A2F62">
            <w:pPr>
              <w:spacing w:after="0"/>
              <w:rPr>
                <w:b/>
              </w:rPr>
            </w:pPr>
          </w:p>
        </w:tc>
        <w:tc>
          <w:tcPr>
            <w:tcW w:w="990" w:type="dxa"/>
            <w:vAlign w:val="center"/>
          </w:tcPr>
          <w:p w14:paraId="104DF87F" w14:textId="77777777" w:rsidR="005022AE" w:rsidRDefault="005022AE" w:rsidP="00F571CB">
            <w:pPr>
              <w:spacing w:after="0"/>
              <w:jc w:val="center"/>
              <w:rPr>
                <w:b/>
              </w:rPr>
            </w:pPr>
            <w:r>
              <w:rPr>
                <w:b/>
              </w:rPr>
              <w:t>NC-</w:t>
            </w:r>
            <w:r w:rsidR="00D77C6C">
              <w:rPr>
                <w:b/>
              </w:rPr>
              <w:t>B</w:t>
            </w:r>
            <w:r>
              <w:rPr>
                <w:b/>
              </w:rPr>
              <w:t>-</w:t>
            </w:r>
            <w:r w:rsidR="00D77C6C">
              <w:rPr>
                <w:b/>
              </w:rPr>
              <w:t>C</w:t>
            </w:r>
            <w:r>
              <w:rPr>
                <w:b/>
              </w:rPr>
              <w:t>1</w:t>
            </w:r>
          </w:p>
        </w:tc>
        <w:tc>
          <w:tcPr>
            <w:tcW w:w="1080" w:type="dxa"/>
            <w:shd w:val="clear" w:color="auto" w:fill="EAF1DD" w:themeFill="accent3" w:themeFillTint="33"/>
            <w:vAlign w:val="center"/>
          </w:tcPr>
          <w:p w14:paraId="1A42ED17" w14:textId="0A398665" w:rsidR="005022AE" w:rsidRDefault="00F63F7F" w:rsidP="00F571CB">
            <w:pPr>
              <w:spacing w:after="0"/>
              <w:jc w:val="center"/>
              <w:rPr>
                <w:b/>
              </w:rPr>
            </w:pPr>
            <w:r>
              <w:rPr>
                <w:b/>
              </w:rPr>
              <w:t>0</w:t>
            </w:r>
          </w:p>
        </w:tc>
        <w:tc>
          <w:tcPr>
            <w:tcW w:w="992" w:type="dxa"/>
            <w:vAlign w:val="center"/>
          </w:tcPr>
          <w:p w14:paraId="148E53BD" w14:textId="77777777" w:rsidR="005022AE" w:rsidRDefault="00945F19" w:rsidP="00F571CB">
            <w:pPr>
              <w:spacing w:after="0"/>
              <w:jc w:val="center"/>
              <w:rPr>
                <w:b/>
              </w:rPr>
            </w:pPr>
            <w:r>
              <w:rPr>
                <w:b/>
              </w:rPr>
              <w:t>$</w:t>
            </w:r>
            <w:r w:rsidR="00C464FB">
              <w:rPr>
                <w:b/>
              </w:rPr>
              <w:t>3600</w:t>
            </w:r>
          </w:p>
        </w:tc>
        <w:tc>
          <w:tcPr>
            <w:tcW w:w="988" w:type="dxa"/>
            <w:shd w:val="clear" w:color="auto" w:fill="C6D9F1" w:themeFill="text2" w:themeFillTint="33"/>
            <w:vAlign w:val="center"/>
          </w:tcPr>
          <w:p w14:paraId="332F3EF8"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368F8A9C" w14:textId="77777777" w:rsidR="005022AE" w:rsidRPr="00556605" w:rsidRDefault="00472A8B" w:rsidP="00F571CB">
            <w:pPr>
              <w:spacing w:after="0"/>
              <w:jc w:val="center"/>
              <w:rPr>
                <w:b/>
              </w:rPr>
            </w:pPr>
            <w:r w:rsidRPr="00556605">
              <w:rPr>
                <w:b/>
              </w:rPr>
              <w:t>$</w:t>
            </w:r>
          </w:p>
        </w:tc>
      </w:tr>
      <w:tr w:rsidR="0043362F" w14:paraId="7888E7DB" w14:textId="77777777" w:rsidTr="00F571CB">
        <w:trPr>
          <w:gridAfter w:val="1"/>
          <w:wAfter w:w="132" w:type="dxa"/>
        </w:trPr>
        <w:tc>
          <w:tcPr>
            <w:tcW w:w="1433" w:type="dxa"/>
            <w:vMerge/>
          </w:tcPr>
          <w:p w14:paraId="1A28058B" w14:textId="77777777" w:rsidR="005022AE" w:rsidRDefault="005022AE" w:rsidP="005A2F62">
            <w:pPr>
              <w:spacing w:after="0"/>
              <w:rPr>
                <w:b/>
              </w:rPr>
            </w:pPr>
          </w:p>
        </w:tc>
        <w:tc>
          <w:tcPr>
            <w:tcW w:w="1442" w:type="dxa"/>
            <w:vMerge/>
          </w:tcPr>
          <w:p w14:paraId="0C697719" w14:textId="77777777" w:rsidR="005022AE" w:rsidRDefault="005022AE" w:rsidP="005A2F62">
            <w:pPr>
              <w:spacing w:after="0"/>
              <w:rPr>
                <w:b/>
              </w:rPr>
            </w:pPr>
          </w:p>
        </w:tc>
        <w:tc>
          <w:tcPr>
            <w:tcW w:w="3238" w:type="dxa"/>
          </w:tcPr>
          <w:p w14:paraId="450AA624" w14:textId="77777777" w:rsidR="005022AE" w:rsidRDefault="005022AE" w:rsidP="005A2F62">
            <w:pPr>
              <w:spacing w:after="0"/>
              <w:rPr>
                <w:b/>
              </w:rPr>
            </w:pPr>
            <w:r>
              <w:rPr>
                <w:b/>
              </w:rPr>
              <w:t>Acquisition of whole property</w:t>
            </w:r>
          </w:p>
          <w:p w14:paraId="4494856D" w14:textId="77777777" w:rsidR="00F77B00" w:rsidRDefault="00F77B00" w:rsidP="005A2F62">
            <w:pPr>
              <w:spacing w:after="0"/>
              <w:rPr>
                <w:b/>
              </w:rPr>
            </w:pPr>
          </w:p>
        </w:tc>
        <w:tc>
          <w:tcPr>
            <w:tcW w:w="990" w:type="dxa"/>
            <w:vAlign w:val="center"/>
          </w:tcPr>
          <w:p w14:paraId="10CF71FB" w14:textId="77777777" w:rsidR="005022AE" w:rsidRDefault="005022AE" w:rsidP="00F571CB">
            <w:pPr>
              <w:spacing w:after="0"/>
              <w:jc w:val="center"/>
              <w:rPr>
                <w:b/>
              </w:rPr>
            </w:pPr>
            <w:r>
              <w:rPr>
                <w:b/>
              </w:rPr>
              <w:t>NC-</w:t>
            </w:r>
            <w:r w:rsidR="00D77C6C">
              <w:rPr>
                <w:b/>
              </w:rPr>
              <w:t>B</w:t>
            </w:r>
            <w:r>
              <w:rPr>
                <w:b/>
              </w:rPr>
              <w:t>-</w:t>
            </w:r>
            <w:r w:rsidR="00D77C6C">
              <w:rPr>
                <w:b/>
              </w:rPr>
              <w:t>C</w:t>
            </w:r>
            <w:r>
              <w:rPr>
                <w:b/>
              </w:rPr>
              <w:t>2</w:t>
            </w:r>
          </w:p>
        </w:tc>
        <w:tc>
          <w:tcPr>
            <w:tcW w:w="1080" w:type="dxa"/>
            <w:shd w:val="clear" w:color="auto" w:fill="EAF1DD" w:themeFill="accent3" w:themeFillTint="33"/>
            <w:vAlign w:val="center"/>
          </w:tcPr>
          <w:p w14:paraId="01545353" w14:textId="5BE584EA" w:rsidR="005022AE" w:rsidRDefault="00F63F7F" w:rsidP="00F571CB">
            <w:pPr>
              <w:spacing w:after="0"/>
              <w:jc w:val="center"/>
              <w:rPr>
                <w:b/>
              </w:rPr>
            </w:pPr>
            <w:r>
              <w:rPr>
                <w:b/>
              </w:rPr>
              <w:t>0</w:t>
            </w:r>
          </w:p>
        </w:tc>
        <w:tc>
          <w:tcPr>
            <w:tcW w:w="992" w:type="dxa"/>
            <w:vAlign w:val="center"/>
          </w:tcPr>
          <w:p w14:paraId="1B0D3FEA" w14:textId="77777777" w:rsidR="005022AE" w:rsidRDefault="00945F19" w:rsidP="00F571CB">
            <w:pPr>
              <w:spacing w:after="0"/>
              <w:jc w:val="center"/>
              <w:rPr>
                <w:b/>
              </w:rPr>
            </w:pPr>
            <w:r>
              <w:rPr>
                <w:b/>
              </w:rPr>
              <w:t>$</w:t>
            </w:r>
            <w:r w:rsidR="00C464FB">
              <w:rPr>
                <w:b/>
              </w:rPr>
              <w:t>3700</w:t>
            </w:r>
          </w:p>
        </w:tc>
        <w:tc>
          <w:tcPr>
            <w:tcW w:w="988" w:type="dxa"/>
            <w:shd w:val="clear" w:color="auto" w:fill="C6D9F1" w:themeFill="text2" w:themeFillTint="33"/>
            <w:vAlign w:val="center"/>
          </w:tcPr>
          <w:p w14:paraId="6659C6A7"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1D26E76C" w14:textId="77777777" w:rsidR="005022AE" w:rsidRPr="00556605" w:rsidRDefault="00472A8B" w:rsidP="00F571CB">
            <w:pPr>
              <w:spacing w:after="0"/>
              <w:jc w:val="center"/>
              <w:rPr>
                <w:b/>
              </w:rPr>
            </w:pPr>
            <w:r w:rsidRPr="00556605">
              <w:rPr>
                <w:b/>
              </w:rPr>
              <w:t>$</w:t>
            </w:r>
          </w:p>
        </w:tc>
      </w:tr>
      <w:tr w:rsidR="0043362F" w14:paraId="16164563" w14:textId="77777777" w:rsidTr="00F571CB">
        <w:trPr>
          <w:gridAfter w:val="1"/>
          <w:wAfter w:w="132" w:type="dxa"/>
        </w:trPr>
        <w:tc>
          <w:tcPr>
            <w:tcW w:w="1433" w:type="dxa"/>
            <w:vMerge w:val="restart"/>
          </w:tcPr>
          <w:p w14:paraId="3733C3A8" w14:textId="77777777" w:rsidR="005022AE" w:rsidRDefault="005022AE" w:rsidP="005A2F62">
            <w:pPr>
              <w:spacing w:after="0"/>
              <w:rPr>
                <w:b/>
              </w:rPr>
            </w:pPr>
            <w:r>
              <w:rPr>
                <w:b/>
              </w:rPr>
              <w:t>APPRAISAL REPORT - COMPLEX</w:t>
            </w:r>
          </w:p>
        </w:tc>
        <w:tc>
          <w:tcPr>
            <w:tcW w:w="1442" w:type="dxa"/>
            <w:vMerge w:val="restart"/>
          </w:tcPr>
          <w:p w14:paraId="57E5CAB0" w14:textId="77777777" w:rsidR="005022AE" w:rsidRDefault="005022AE" w:rsidP="005A2F62">
            <w:pPr>
              <w:spacing w:after="0"/>
              <w:rPr>
                <w:b/>
              </w:rPr>
            </w:pPr>
            <w:r>
              <w:rPr>
                <w:b/>
              </w:rPr>
              <w:t>COMPLEX - AGRICULTURE</w:t>
            </w:r>
          </w:p>
        </w:tc>
        <w:tc>
          <w:tcPr>
            <w:tcW w:w="3238" w:type="dxa"/>
          </w:tcPr>
          <w:p w14:paraId="259DA6CB" w14:textId="77777777" w:rsidR="005022AE" w:rsidRDefault="005022AE" w:rsidP="005A2F62">
            <w:pPr>
              <w:spacing w:after="0"/>
              <w:rPr>
                <w:b/>
              </w:rPr>
            </w:pPr>
            <w:proofErr w:type="gramStart"/>
            <w:r>
              <w:rPr>
                <w:b/>
              </w:rPr>
              <w:t>Heavy severance damages,</w:t>
            </w:r>
            <w:proofErr w:type="gramEnd"/>
            <w:r>
              <w:rPr>
                <w:b/>
              </w:rPr>
              <w:t xml:space="preserve"> may or may not include temporary and/or permanent easement(s)</w:t>
            </w:r>
          </w:p>
        </w:tc>
        <w:tc>
          <w:tcPr>
            <w:tcW w:w="990" w:type="dxa"/>
            <w:vAlign w:val="center"/>
          </w:tcPr>
          <w:p w14:paraId="2C147FF5" w14:textId="77777777" w:rsidR="005022AE" w:rsidRDefault="005022AE" w:rsidP="00F571CB">
            <w:pPr>
              <w:spacing w:after="0"/>
              <w:jc w:val="center"/>
              <w:rPr>
                <w:b/>
              </w:rPr>
            </w:pPr>
            <w:r>
              <w:rPr>
                <w:b/>
              </w:rPr>
              <w:t>C-A1</w:t>
            </w:r>
          </w:p>
        </w:tc>
        <w:tc>
          <w:tcPr>
            <w:tcW w:w="1080" w:type="dxa"/>
            <w:shd w:val="clear" w:color="auto" w:fill="EAF1DD" w:themeFill="accent3" w:themeFillTint="33"/>
            <w:vAlign w:val="center"/>
          </w:tcPr>
          <w:p w14:paraId="297D950D" w14:textId="0F28F601" w:rsidR="005022AE" w:rsidRDefault="00F63F7F" w:rsidP="00F571CB">
            <w:pPr>
              <w:spacing w:after="0"/>
              <w:jc w:val="center"/>
              <w:rPr>
                <w:b/>
              </w:rPr>
            </w:pPr>
            <w:r>
              <w:rPr>
                <w:b/>
              </w:rPr>
              <w:t>0</w:t>
            </w:r>
          </w:p>
        </w:tc>
        <w:tc>
          <w:tcPr>
            <w:tcW w:w="992" w:type="dxa"/>
            <w:vAlign w:val="center"/>
          </w:tcPr>
          <w:p w14:paraId="51CBCC4B" w14:textId="77777777" w:rsidR="005022AE" w:rsidRDefault="00945F19" w:rsidP="00F571CB">
            <w:pPr>
              <w:spacing w:after="0"/>
              <w:jc w:val="center"/>
              <w:rPr>
                <w:b/>
              </w:rPr>
            </w:pPr>
            <w:r>
              <w:rPr>
                <w:b/>
              </w:rPr>
              <w:t>$</w:t>
            </w:r>
            <w:r w:rsidR="00C464FB">
              <w:rPr>
                <w:b/>
              </w:rPr>
              <w:t>4300</w:t>
            </w:r>
          </w:p>
        </w:tc>
        <w:tc>
          <w:tcPr>
            <w:tcW w:w="988" w:type="dxa"/>
            <w:shd w:val="clear" w:color="auto" w:fill="C6D9F1" w:themeFill="text2" w:themeFillTint="33"/>
            <w:vAlign w:val="center"/>
          </w:tcPr>
          <w:p w14:paraId="12693868"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69A5BB7B" w14:textId="77777777" w:rsidR="005022AE" w:rsidRPr="00556605" w:rsidRDefault="00472A8B" w:rsidP="00F571CB">
            <w:pPr>
              <w:spacing w:after="0"/>
              <w:jc w:val="center"/>
              <w:rPr>
                <w:b/>
              </w:rPr>
            </w:pPr>
            <w:r w:rsidRPr="00556605">
              <w:rPr>
                <w:b/>
              </w:rPr>
              <w:t>$</w:t>
            </w:r>
          </w:p>
        </w:tc>
      </w:tr>
      <w:tr w:rsidR="0043362F" w14:paraId="6534253C" w14:textId="77777777" w:rsidTr="00F571CB">
        <w:trPr>
          <w:gridAfter w:val="1"/>
          <w:wAfter w:w="132" w:type="dxa"/>
        </w:trPr>
        <w:tc>
          <w:tcPr>
            <w:tcW w:w="1433" w:type="dxa"/>
            <w:vMerge/>
          </w:tcPr>
          <w:p w14:paraId="6F70A96C" w14:textId="77777777" w:rsidR="005022AE" w:rsidRDefault="005022AE" w:rsidP="005A2F62">
            <w:pPr>
              <w:spacing w:after="0"/>
              <w:rPr>
                <w:b/>
              </w:rPr>
            </w:pPr>
          </w:p>
        </w:tc>
        <w:tc>
          <w:tcPr>
            <w:tcW w:w="1442" w:type="dxa"/>
            <w:vMerge/>
          </w:tcPr>
          <w:p w14:paraId="502098DB" w14:textId="77777777" w:rsidR="005022AE" w:rsidRDefault="005022AE" w:rsidP="005A2F62">
            <w:pPr>
              <w:spacing w:after="0"/>
              <w:rPr>
                <w:b/>
              </w:rPr>
            </w:pPr>
          </w:p>
        </w:tc>
        <w:tc>
          <w:tcPr>
            <w:tcW w:w="3238" w:type="dxa"/>
          </w:tcPr>
          <w:p w14:paraId="0D94F6E2" w14:textId="77777777" w:rsidR="005022AE" w:rsidRDefault="005022AE" w:rsidP="005A2F62">
            <w:pPr>
              <w:spacing w:after="0"/>
              <w:rPr>
                <w:b/>
              </w:rPr>
            </w:pPr>
            <w:r>
              <w:rPr>
                <w:b/>
              </w:rPr>
              <w:t xml:space="preserve">Strip, and/or severance with residence, with outbuilding(s) taking and damages, may or may </w:t>
            </w:r>
            <w:r>
              <w:rPr>
                <w:b/>
              </w:rPr>
              <w:lastRenderedPageBreak/>
              <w:t>not include temporary and/or permanent easement(s)</w:t>
            </w:r>
          </w:p>
        </w:tc>
        <w:tc>
          <w:tcPr>
            <w:tcW w:w="990" w:type="dxa"/>
            <w:vAlign w:val="center"/>
          </w:tcPr>
          <w:p w14:paraId="26CFF01B" w14:textId="77777777" w:rsidR="005022AE" w:rsidRDefault="005022AE" w:rsidP="00F571CB">
            <w:pPr>
              <w:spacing w:after="0"/>
              <w:jc w:val="center"/>
              <w:rPr>
                <w:b/>
              </w:rPr>
            </w:pPr>
            <w:r>
              <w:rPr>
                <w:b/>
              </w:rPr>
              <w:lastRenderedPageBreak/>
              <w:t>C-A2</w:t>
            </w:r>
          </w:p>
        </w:tc>
        <w:tc>
          <w:tcPr>
            <w:tcW w:w="1080" w:type="dxa"/>
            <w:shd w:val="clear" w:color="auto" w:fill="EAF1DD" w:themeFill="accent3" w:themeFillTint="33"/>
            <w:vAlign w:val="center"/>
          </w:tcPr>
          <w:p w14:paraId="123AF189" w14:textId="3172348B" w:rsidR="005022AE" w:rsidRDefault="00F63F7F" w:rsidP="00F571CB">
            <w:pPr>
              <w:spacing w:after="0"/>
              <w:jc w:val="center"/>
              <w:rPr>
                <w:b/>
              </w:rPr>
            </w:pPr>
            <w:r>
              <w:rPr>
                <w:b/>
              </w:rPr>
              <w:t>0</w:t>
            </w:r>
          </w:p>
        </w:tc>
        <w:tc>
          <w:tcPr>
            <w:tcW w:w="992" w:type="dxa"/>
            <w:vAlign w:val="center"/>
          </w:tcPr>
          <w:p w14:paraId="7A50D14F" w14:textId="77777777" w:rsidR="005022AE" w:rsidRDefault="00945F19" w:rsidP="00F571CB">
            <w:pPr>
              <w:spacing w:after="0"/>
              <w:jc w:val="center"/>
              <w:rPr>
                <w:b/>
              </w:rPr>
            </w:pPr>
            <w:r>
              <w:rPr>
                <w:b/>
              </w:rPr>
              <w:t>$</w:t>
            </w:r>
            <w:r w:rsidR="00C464FB">
              <w:rPr>
                <w:b/>
              </w:rPr>
              <w:t>4600</w:t>
            </w:r>
          </w:p>
        </w:tc>
        <w:tc>
          <w:tcPr>
            <w:tcW w:w="988" w:type="dxa"/>
            <w:shd w:val="clear" w:color="auto" w:fill="C6D9F1" w:themeFill="text2" w:themeFillTint="33"/>
            <w:vAlign w:val="center"/>
          </w:tcPr>
          <w:p w14:paraId="097ABAEA"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4461562F" w14:textId="77777777" w:rsidR="005022AE" w:rsidRPr="00556605" w:rsidRDefault="00472A8B" w:rsidP="00F571CB">
            <w:pPr>
              <w:spacing w:after="0"/>
              <w:jc w:val="center"/>
              <w:rPr>
                <w:b/>
              </w:rPr>
            </w:pPr>
            <w:r w:rsidRPr="00556605">
              <w:rPr>
                <w:b/>
              </w:rPr>
              <w:t>$</w:t>
            </w:r>
          </w:p>
        </w:tc>
      </w:tr>
      <w:tr w:rsidR="0043362F" w14:paraId="2E7CF38B" w14:textId="77777777" w:rsidTr="00F571CB">
        <w:trPr>
          <w:gridAfter w:val="1"/>
          <w:wAfter w:w="132" w:type="dxa"/>
        </w:trPr>
        <w:tc>
          <w:tcPr>
            <w:tcW w:w="1433" w:type="dxa"/>
            <w:vMerge/>
          </w:tcPr>
          <w:p w14:paraId="1C8558AC" w14:textId="77777777" w:rsidR="005022AE" w:rsidRDefault="005022AE" w:rsidP="005A2F62">
            <w:pPr>
              <w:spacing w:after="0"/>
              <w:rPr>
                <w:b/>
              </w:rPr>
            </w:pPr>
          </w:p>
        </w:tc>
        <w:tc>
          <w:tcPr>
            <w:tcW w:w="1442" w:type="dxa"/>
          </w:tcPr>
          <w:p w14:paraId="42A78B36" w14:textId="77777777" w:rsidR="005022AE" w:rsidRDefault="005022AE" w:rsidP="005A2F62">
            <w:pPr>
              <w:spacing w:after="0"/>
              <w:rPr>
                <w:b/>
              </w:rPr>
            </w:pPr>
            <w:r>
              <w:rPr>
                <w:b/>
              </w:rPr>
              <w:t>COMPLEX - RESIDENTIAL</w:t>
            </w:r>
          </w:p>
        </w:tc>
        <w:tc>
          <w:tcPr>
            <w:tcW w:w="3238" w:type="dxa"/>
          </w:tcPr>
          <w:p w14:paraId="30947075" w14:textId="77777777" w:rsidR="005022AE" w:rsidRDefault="005022AE" w:rsidP="005A2F62">
            <w:pPr>
              <w:spacing w:after="0"/>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49AB0A2D" w14:textId="77777777" w:rsidR="005022AE" w:rsidRDefault="005022AE" w:rsidP="00F571CB">
            <w:pPr>
              <w:spacing w:after="0"/>
              <w:jc w:val="center"/>
              <w:rPr>
                <w:b/>
              </w:rPr>
            </w:pPr>
            <w:r>
              <w:rPr>
                <w:b/>
              </w:rPr>
              <w:t>C-R1</w:t>
            </w:r>
          </w:p>
        </w:tc>
        <w:tc>
          <w:tcPr>
            <w:tcW w:w="1080" w:type="dxa"/>
            <w:shd w:val="clear" w:color="auto" w:fill="EAF1DD" w:themeFill="accent3" w:themeFillTint="33"/>
            <w:vAlign w:val="center"/>
          </w:tcPr>
          <w:p w14:paraId="41B239BD" w14:textId="05568A79" w:rsidR="005022AE" w:rsidRDefault="00F63F7F" w:rsidP="00F571CB">
            <w:pPr>
              <w:spacing w:after="0"/>
              <w:jc w:val="center"/>
              <w:rPr>
                <w:b/>
              </w:rPr>
            </w:pPr>
            <w:r>
              <w:rPr>
                <w:b/>
              </w:rPr>
              <w:t>3</w:t>
            </w:r>
          </w:p>
        </w:tc>
        <w:tc>
          <w:tcPr>
            <w:tcW w:w="992" w:type="dxa"/>
            <w:vAlign w:val="center"/>
          </w:tcPr>
          <w:p w14:paraId="6D5DD5E2" w14:textId="77777777" w:rsidR="005022AE" w:rsidRDefault="00945F19" w:rsidP="00F571CB">
            <w:pPr>
              <w:spacing w:after="0"/>
              <w:jc w:val="center"/>
              <w:rPr>
                <w:b/>
              </w:rPr>
            </w:pPr>
            <w:r>
              <w:rPr>
                <w:b/>
              </w:rPr>
              <w:t>$</w:t>
            </w:r>
            <w:r w:rsidR="00C464FB">
              <w:rPr>
                <w:b/>
              </w:rPr>
              <w:t>4000</w:t>
            </w:r>
          </w:p>
        </w:tc>
        <w:tc>
          <w:tcPr>
            <w:tcW w:w="988" w:type="dxa"/>
            <w:shd w:val="clear" w:color="auto" w:fill="C6D9F1" w:themeFill="text2" w:themeFillTint="33"/>
            <w:vAlign w:val="center"/>
          </w:tcPr>
          <w:p w14:paraId="43E33138"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7DE3FD64" w14:textId="77777777" w:rsidR="005022AE" w:rsidRPr="00556605" w:rsidRDefault="00472A8B" w:rsidP="00F571CB">
            <w:pPr>
              <w:spacing w:after="0"/>
              <w:jc w:val="center"/>
              <w:rPr>
                <w:b/>
              </w:rPr>
            </w:pPr>
            <w:r w:rsidRPr="00556605">
              <w:rPr>
                <w:b/>
              </w:rPr>
              <w:t>$</w:t>
            </w:r>
          </w:p>
        </w:tc>
      </w:tr>
      <w:tr w:rsidR="0043362F" w14:paraId="719A9BD2" w14:textId="77777777" w:rsidTr="00F571CB">
        <w:trPr>
          <w:gridAfter w:val="1"/>
          <w:wAfter w:w="132" w:type="dxa"/>
        </w:trPr>
        <w:tc>
          <w:tcPr>
            <w:tcW w:w="1433" w:type="dxa"/>
            <w:vMerge/>
          </w:tcPr>
          <w:p w14:paraId="0A97EC0C" w14:textId="77777777" w:rsidR="005022AE" w:rsidRDefault="005022AE" w:rsidP="005A2F62">
            <w:pPr>
              <w:spacing w:after="0"/>
              <w:rPr>
                <w:b/>
              </w:rPr>
            </w:pPr>
          </w:p>
        </w:tc>
        <w:tc>
          <w:tcPr>
            <w:tcW w:w="1442" w:type="dxa"/>
            <w:vMerge w:val="restart"/>
          </w:tcPr>
          <w:p w14:paraId="014745F4" w14:textId="77777777" w:rsidR="005022AE" w:rsidRDefault="005022AE" w:rsidP="005A2F62">
            <w:pPr>
              <w:spacing w:after="0"/>
              <w:rPr>
                <w:b/>
              </w:rPr>
            </w:pPr>
            <w:r>
              <w:rPr>
                <w:b/>
              </w:rPr>
              <w:t>COMPLEX – COMMERCIAL</w:t>
            </w:r>
          </w:p>
        </w:tc>
        <w:tc>
          <w:tcPr>
            <w:tcW w:w="3238" w:type="dxa"/>
          </w:tcPr>
          <w:p w14:paraId="265360F5" w14:textId="77777777" w:rsidR="005022AE" w:rsidRDefault="005022AE" w:rsidP="005A2F62">
            <w:pPr>
              <w:spacing w:after="0"/>
              <w:rPr>
                <w:b/>
              </w:rPr>
            </w:pPr>
            <w:r>
              <w:rPr>
                <w:b/>
              </w:rPr>
              <w:t>Strip, major loss to parking, may or may not include temporary and/or permanent easement(s)</w:t>
            </w:r>
          </w:p>
        </w:tc>
        <w:tc>
          <w:tcPr>
            <w:tcW w:w="990" w:type="dxa"/>
            <w:vAlign w:val="center"/>
          </w:tcPr>
          <w:p w14:paraId="67BB5D23" w14:textId="77777777" w:rsidR="005022AE" w:rsidRDefault="005022AE" w:rsidP="00F571CB">
            <w:pPr>
              <w:spacing w:after="0"/>
              <w:jc w:val="center"/>
              <w:rPr>
                <w:b/>
              </w:rPr>
            </w:pPr>
            <w:r>
              <w:rPr>
                <w:b/>
              </w:rPr>
              <w:t>C-C1</w:t>
            </w:r>
          </w:p>
        </w:tc>
        <w:tc>
          <w:tcPr>
            <w:tcW w:w="1080" w:type="dxa"/>
            <w:shd w:val="clear" w:color="auto" w:fill="EAF1DD" w:themeFill="accent3" w:themeFillTint="33"/>
            <w:vAlign w:val="center"/>
          </w:tcPr>
          <w:p w14:paraId="19F0EDA8" w14:textId="640AEC7E" w:rsidR="005022AE" w:rsidRDefault="00F63F7F" w:rsidP="00F571CB">
            <w:pPr>
              <w:spacing w:after="0"/>
              <w:jc w:val="center"/>
              <w:rPr>
                <w:b/>
              </w:rPr>
            </w:pPr>
            <w:r>
              <w:rPr>
                <w:b/>
              </w:rPr>
              <w:t>0</w:t>
            </w:r>
          </w:p>
        </w:tc>
        <w:tc>
          <w:tcPr>
            <w:tcW w:w="992" w:type="dxa"/>
            <w:vAlign w:val="center"/>
          </w:tcPr>
          <w:p w14:paraId="4ADA1169" w14:textId="77777777" w:rsidR="005022AE" w:rsidRDefault="00945F19" w:rsidP="00F571CB">
            <w:pPr>
              <w:spacing w:after="0"/>
              <w:jc w:val="center"/>
              <w:rPr>
                <w:b/>
              </w:rPr>
            </w:pPr>
            <w:r>
              <w:rPr>
                <w:b/>
              </w:rPr>
              <w:t>$</w:t>
            </w:r>
            <w:r w:rsidR="00C464FB">
              <w:rPr>
                <w:b/>
              </w:rPr>
              <w:t>4500</w:t>
            </w:r>
          </w:p>
        </w:tc>
        <w:tc>
          <w:tcPr>
            <w:tcW w:w="988" w:type="dxa"/>
            <w:shd w:val="clear" w:color="auto" w:fill="C6D9F1" w:themeFill="text2" w:themeFillTint="33"/>
            <w:vAlign w:val="center"/>
          </w:tcPr>
          <w:p w14:paraId="2ADAB8A5"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23EA6111" w14:textId="77777777" w:rsidR="005022AE" w:rsidRPr="00556605" w:rsidRDefault="00472A8B" w:rsidP="00F571CB">
            <w:pPr>
              <w:spacing w:after="0"/>
              <w:jc w:val="center"/>
              <w:rPr>
                <w:b/>
              </w:rPr>
            </w:pPr>
            <w:r w:rsidRPr="00556605">
              <w:rPr>
                <w:b/>
              </w:rPr>
              <w:t>$</w:t>
            </w:r>
          </w:p>
        </w:tc>
      </w:tr>
      <w:tr w:rsidR="0043362F" w14:paraId="4348F9E9" w14:textId="77777777" w:rsidTr="00F571CB">
        <w:trPr>
          <w:gridAfter w:val="1"/>
          <w:wAfter w:w="132" w:type="dxa"/>
        </w:trPr>
        <w:tc>
          <w:tcPr>
            <w:tcW w:w="1433" w:type="dxa"/>
            <w:vMerge/>
          </w:tcPr>
          <w:p w14:paraId="5358AE8A" w14:textId="77777777" w:rsidR="005022AE" w:rsidRDefault="005022AE" w:rsidP="005A2F62">
            <w:pPr>
              <w:spacing w:after="0"/>
              <w:rPr>
                <w:b/>
              </w:rPr>
            </w:pPr>
          </w:p>
        </w:tc>
        <w:tc>
          <w:tcPr>
            <w:tcW w:w="1442" w:type="dxa"/>
            <w:vMerge/>
          </w:tcPr>
          <w:p w14:paraId="0C2CC9AA" w14:textId="77777777" w:rsidR="005022AE" w:rsidRDefault="005022AE" w:rsidP="005A2F62">
            <w:pPr>
              <w:spacing w:after="0"/>
              <w:rPr>
                <w:b/>
              </w:rPr>
            </w:pPr>
          </w:p>
        </w:tc>
        <w:tc>
          <w:tcPr>
            <w:tcW w:w="3238" w:type="dxa"/>
          </w:tcPr>
          <w:p w14:paraId="2D4136F5" w14:textId="77777777" w:rsidR="005022AE" w:rsidRDefault="005022AE" w:rsidP="005A2F62">
            <w:pPr>
              <w:spacing w:after="0"/>
              <w:rPr>
                <w:b/>
              </w:rPr>
            </w:pPr>
            <w:r>
              <w:rPr>
                <w:b/>
              </w:rPr>
              <w:t>Sever</w:t>
            </w:r>
            <w:r w:rsidR="00CD1DF1">
              <w:rPr>
                <w:b/>
              </w:rPr>
              <w:t>ance</w:t>
            </w:r>
            <w:r>
              <w:rPr>
                <w:b/>
              </w:rPr>
              <w:t xml:space="preserve"> damages, change of use, may or may not include temporary and/or permanent easement(s)</w:t>
            </w:r>
          </w:p>
        </w:tc>
        <w:tc>
          <w:tcPr>
            <w:tcW w:w="990" w:type="dxa"/>
            <w:vAlign w:val="center"/>
          </w:tcPr>
          <w:p w14:paraId="39E61152" w14:textId="77777777" w:rsidR="005022AE" w:rsidRDefault="005022AE" w:rsidP="00F571CB">
            <w:pPr>
              <w:spacing w:after="0"/>
              <w:jc w:val="center"/>
              <w:rPr>
                <w:b/>
              </w:rPr>
            </w:pPr>
            <w:r>
              <w:rPr>
                <w:b/>
              </w:rPr>
              <w:t>C-C2</w:t>
            </w:r>
          </w:p>
        </w:tc>
        <w:tc>
          <w:tcPr>
            <w:tcW w:w="1080" w:type="dxa"/>
            <w:shd w:val="clear" w:color="auto" w:fill="EAF1DD" w:themeFill="accent3" w:themeFillTint="33"/>
            <w:vAlign w:val="center"/>
          </w:tcPr>
          <w:p w14:paraId="4A335918" w14:textId="121F81E1" w:rsidR="005022AE" w:rsidRDefault="00F63F7F" w:rsidP="00F571CB">
            <w:pPr>
              <w:spacing w:after="0"/>
              <w:jc w:val="center"/>
              <w:rPr>
                <w:b/>
              </w:rPr>
            </w:pPr>
            <w:r>
              <w:rPr>
                <w:b/>
              </w:rPr>
              <w:t>0</w:t>
            </w:r>
          </w:p>
        </w:tc>
        <w:tc>
          <w:tcPr>
            <w:tcW w:w="992" w:type="dxa"/>
            <w:vAlign w:val="center"/>
          </w:tcPr>
          <w:p w14:paraId="2EEDD38C" w14:textId="77777777" w:rsidR="005022AE" w:rsidRDefault="00945F19" w:rsidP="00F571CB">
            <w:pPr>
              <w:spacing w:after="0"/>
              <w:jc w:val="center"/>
              <w:rPr>
                <w:b/>
              </w:rPr>
            </w:pPr>
            <w:r>
              <w:rPr>
                <w:b/>
              </w:rPr>
              <w:t>$</w:t>
            </w:r>
            <w:r w:rsidR="00C464FB">
              <w:rPr>
                <w:b/>
              </w:rPr>
              <w:t>5000</w:t>
            </w:r>
          </w:p>
        </w:tc>
        <w:tc>
          <w:tcPr>
            <w:tcW w:w="988" w:type="dxa"/>
            <w:shd w:val="clear" w:color="auto" w:fill="C6D9F1" w:themeFill="text2" w:themeFillTint="33"/>
            <w:vAlign w:val="center"/>
          </w:tcPr>
          <w:p w14:paraId="74D975ED"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558DFDA8" w14:textId="77777777" w:rsidR="005022AE" w:rsidRPr="00556605" w:rsidRDefault="00472A8B" w:rsidP="00F571CB">
            <w:pPr>
              <w:spacing w:after="0"/>
              <w:jc w:val="center"/>
              <w:rPr>
                <w:b/>
              </w:rPr>
            </w:pPr>
            <w:r w:rsidRPr="00556605">
              <w:rPr>
                <w:b/>
              </w:rPr>
              <w:t>$</w:t>
            </w:r>
          </w:p>
        </w:tc>
      </w:tr>
      <w:tr w:rsidR="0043362F" w14:paraId="7909E444" w14:textId="77777777" w:rsidTr="00F571CB">
        <w:trPr>
          <w:gridAfter w:val="1"/>
          <w:wAfter w:w="132" w:type="dxa"/>
        </w:trPr>
        <w:tc>
          <w:tcPr>
            <w:tcW w:w="1433" w:type="dxa"/>
            <w:vMerge/>
          </w:tcPr>
          <w:p w14:paraId="61A83E5A" w14:textId="77777777" w:rsidR="005022AE" w:rsidRDefault="005022AE" w:rsidP="005A2F62">
            <w:pPr>
              <w:spacing w:after="0"/>
              <w:rPr>
                <w:b/>
              </w:rPr>
            </w:pPr>
          </w:p>
        </w:tc>
        <w:tc>
          <w:tcPr>
            <w:tcW w:w="1442" w:type="dxa"/>
            <w:vMerge/>
          </w:tcPr>
          <w:p w14:paraId="0E6CF351" w14:textId="77777777" w:rsidR="005022AE" w:rsidRDefault="005022AE" w:rsidP="005A2F62">
            <w:pPr>
              <w:spacing w:after="0"/>
              <w:rPr>
                <w:b/>
              </w:rPr>
            </w:pPr>
          </w:p>
        </w:tc>
        <w:tc>
          <w:tcPr>
            <w:tcW w:w="3238" w:type="dxa"/>
          </w:tcPr>
          <w:p w14:paraId="04BF1E21" w14:textId="77777777" w:rsidR="005022AE" w:rsidRDefault="005022AE" w:rsidP="005A2F62">
            <w:pPr>
              <w:spacing w:after="0"/>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2F39834" w14:textId="77777777" w:rsidR="005022AE" w:rsidRDefault="005022AE" w:rsidP="00F571CB">
            <w:pPr>
              <w:spacing w:after="0"/>
              <w:jc w:val="center"/>
              <w:rPr>
                <w:b/>
              </w:rPr>
            </w:pPr>
            <w:r>
              <w:rPr>
                <w:b/>
              </w:rPr>
              <w:t>C-C3</w:t>
            </w:r>
          </w:p>
        </w:tc>
        <w:tc>
          <w:tcPr>
            <w:tcW w:w="1080" w:type="dxa"/>
            <w:shd w:val="clear" w:color="auto" w:fill="EAF1DD" w:themeFill="accent3" w:themeFillTint="33"/>
            <w:vAlign w:val="center"/>
          </w:tcPr>
          <w:p w14:paraId="4622CFEB" w14:textId="5DC661FD" w:rsidR="005022AE" w:rsidRDefault="00F63F7F" w:rsidP="00F571CB">
            <w:pPr>
              <w:spacing w:after="0"/>
              <w:jc w:val="center"/>
              <w:rPr>
                <w:b/>
              </w:rPr>
            </w:pPr>
            <w:r>
              <w:rPr>
                <w:b/>
              </w:rPr>
              <w:t>3</w:t>
            </w:r>
          </w:p>
        </w:tc>
        <w:tc>
          <w:tcPr>
            <w:tcW w:w="992" w:type="dxa"/>
            <w:vAlign w:val="center"/>
          </w:tcPr>
          <w:p w14:paraId="408F39B8" w14:textId="77777777" w:rsidR="005022AE" w:rsidRDefault="00945F19" w:rsidP="00F571CB">
            <w:pPr>
              <w:spacing w:after="0"/>
              <w:jc w:val="center"/>
              <w:rPr>
                <w:b/>
              </w:rPr>
            </w:pPr>
            <w:r>
              <w:rPr>
                <w:b/>
              </w:rPr>
              <w:t>$</w:t>
            </w:r>
            <w:r w:rsidR="00C464FB">
              <w:rPr>
                <w:b/>
              </w:rPr>
              <w:t>5200</w:t>
            </w:r>
          </w:p>
        </w:tc>
        <w:tc>
          <w:tcPr>
            <w:tcW w:w="988" w:type="dxa"/>
            <w:shd w:val="clear" w:color="auto" w:fill="C6D9F1" w:themeFill="text2" w:themeFillTint="33"/>
            <w:vAlign w:val="center"/>
          </w:tcPr>
          <w:p w14:paraId="51A62F65" w14:textId="77777777" w:rsidR="005022AE" w:rsidRPr="00556605" w:rsidRDefault="00945F19" w:rsidP="00F571CB">
            <w:pPr>
              <w:spacing w:after="0"/>
              <w:jc w:val="center"/>
              <w:rPr>
                <w:b/>
              </w:rPr>
            </w:pPr>
            <w:r w:rsidRPr="00556605">
              <w:rPr>
                <w:b/>
              </w:rPr>
              <w:t>$</w:t>
            </w:r>
          </w:p>
        </w:tc>
        <w:tc>
          <w:tcPr>
            <w:tcW w:w="1082" w:type="dxa"/>
            <w:shd w:val="clear" w:color="auto" w:fill="C6D9F1" w:themeFill="text2" w:themeFillTint="33"/>
            <w:vAlign w:val="center"/>
          </w:tcPr>
          <w:p w14:paraId="6F751094" w14:textId="77777777" w:rsidR="005022AE" w:rsidRPr="00556605" w:rsidRDefault="00472A8B" w:rsidP="00F571CB">
            <w:pPr>
              <w:spacing w:after="0"/>
              <w:jc w:val="center"/>
              <w:rPr>
                <w:b/>
              </w:rPr>
            </w:pPr>
            <w:r w:rsidRPr="00556605">
              <w:rPr>
                <w:b/>
              </w:rPr>
              <w:t>$</w:t>
            </w:r>
          </w:p>
        </w:tc>
      </w:tr>
      <w:tr w:rsidR="00681D6C" w14:paraId="257198E5" w14:textId="77777777" w:rsidTr="00F571CB">
        <w:trPr>
          <w:gridAfter w:val="1"/>
          <w:wAfter w:w="132" w:type="dxa"/>
        </w:trPr>
        <w:tc>
          <w:tcPr>
            <w:tcW w:w="2875" w:type="dxa"/>
            <w:gridSpan w:val="2"/>
          </w:tcPr>
          <w:p w14:paraId="0B86F121" w14:textId="77777777" w:rsidR="00681D6C" w:rsidRDefault="00681D6C" w:rsidP="005A2F62">
            <w:pPr>
              <w:spacing w:after="0"/>
              <w:rPr>
                <w:b/>
              </w:rPr>
            </w:pPr>
            <w:r>
              <w:rPr>
                <w:b/>
              </w:rPr>
              <w:t>NEGOTIATION</w:t>
            </w:r>
          </w:p>
        </w:tc>
        <w:tc>
          <w:tcPr>
            <w:tcW w:w="3238" w:type="dxa"/>
          </w:tcPr>
          <w:p w14:paraId="52DD2C2B" w14:textId="77777777" w:rsidR="00681D6C" w:rsidRDefault="00681D6C" w:rsidP="005A2F62">
            <w:pPr>
              <w:spacing w:after="0"/>
              <w:rPr>
                <w:b/>
              </w:rPr>
            </w:pPr>
            <w:r>
              <w:rPr>
                <w:b/>
              </w:rPr>
              <w:t>Negotiation of parcel to be acquired in the name of the state</w:t>
            </w:r>
          </w:p>
        </w:tc>
        <w:tc>
          <w:tcPr>
            <w:tcW w:w="990" w:type="dxa"/>
            <w:vAlign w:val="center"/>
          </w:tcPr>
          <w:p w14:paraId="09F45BC5" w14:textId="77777777" w:rsidR="00681D6C" w:rsidRDefault="00681D6C" w:rsidP="00F571CB">
            <w:pPr>
              <w:spacing w:after="0"/>
              <w:jc w:val="center"/>
              <w:rPr>
                <w:b/>
              </w:rPr>
            </w:pPr>
            <w:r>
              <w:rPr>
                <w:b/>
              </w:rPr>
              <w:t>N</w:t>
            </w:r>
          </w:p>
        </w:tc>
        <w:tc>
          <w:tcPr>
            <w:tcW w:w="1080" w:type="dxa"/>
            <w:shd w:val="clear" w:color="auto" w:fill="EAF1DD" w:themeFill="accent3" w:themeFillTint="33"/>
            <w:vAlign w:val="center"/>
          </w:tcPr>
          <w:p w14:paraId="7E71487D" w14:textId="35A06178" w:rsidR="00681D6C" w:rsidRDefault="00C02B51" w:rsidP="00F571CB">
            <w:pPr>
              <w:spacing w:after="0"/>
              <w:jc w:val="center"/>
              <w:rPr>
                <w:b/>
              </w:rPr>
            </w:pPr>
            <w:r>
              <w:rPr>
                <w:b/>
              </w:rPr>
              <w:t>66</w:t>
            </w:r>
          </w:p>
        </w:tc>
        <w:tc>
          <w:tcPr>
            <w:tcW w:w="992" w:type="dxa"/>
            <w:vAlign w:val="center"/>
          </w:tcPr>
          <w:p w14:paraId="5AF6DEE4" w14:textId="77777777" w:rsidR="00681D6C" w:rsidRDefault="00681D6C" w:rsidP="00F571CB">
            <w:pPr>
              <w:spacing w:after="0"/>
              <w:jc w:val="center"/>
              <w:rPr>
                <w:b/>
              </w:rPr>
            </w:pPr>
            <w:r>
              <w:rPr>
                <w:b/>
              </w:rPr>
              <w:t>$2</w:t>
            </w:r>
            <w:r w:rsidR="00585D8D">
              <w:rPr>
                <w:b/>
              </w:rPr>
              <w:t>8</w:t>
            </w:r>
            <w:r>
              <w:rPr>
                <w:b/>
              </w:rPr>
              <w:t>00</w:t>
            </w:r>
          </w:p>
        </w:tc>
        <w:tc>
          <w:tcPr>
            <w:tcW w:w="988" w:type="dxa"/>
            <w:shd w:val="clear" w:color="auto" w:fill="C6D9F1" w:themeFill="text2" w:themeFillTint="33"/>
            <w:vAlign w:val="center"/>
          </w:tcPr>
          <w:p w14:paraId="4BD1B7DB" w14:textId="77777777" w:rsidR="00681D6C" w:rsidRPr="00556605" w:rsidRDefault="00681D6C" w:rsidP="00F571CB">
            <w:pPr>
              <w:spacing w:after="0"/>
              <w:jc w:val="center"/>
              <w:rPr>
                <w:b/>
              </w:rPr>
            </w:pPr>
            <w:r w:rsidRPr="00556605">
              <w:rPr>
                <w:b/>
              </w:rPr>
              <w:t>$</w:t>
            </w:r>
          </w:p>
        </w:tc>
        <w:tc>
          <w:tcPr>
            <w:tcW w:w="1082" w:type="dxa"/>
            <w:shd w:val="clear" w:color="auto" w:fill="C6D9F1" w:themeFill="text2" w:themeFillTint="33"/>
            <w:vAlign w:val="center"/>
          </w:tcPr>
          <w:p w14:paraId="47871D08" w14:textId="77777777" w:rsidR="00681D6C" w:rsidRPr="00556605" w:rsidRDefault="00681D6C" w:rsidP="00F571CB">
            <w:pPr>
              <w:spacing w:after="0"/>
              <w:jc w:val="center"/>
              <w:rPr>
                <w:b/>
              </w:rPr>
            </w:pPr>
            <w:r w:rsidRPr="00556605">
              <w:rPr>
                <w:b/>
              </w:rPr>
              <w:t>$</w:t>
            </w:r>
          </w:p>
        </w:tc>
      </w:tr>
      <w:tr w:rsidR="00EF7121" w14:paraId="395488D9" w14:textId="77777777" w:rsidTr="00556605">
        <w:trPr>
          <w:gridAfter w:val="1"/>
          <w:wAfter w:w="132" w:type="dxa"/>
          <w:trHeight w:val="557"/>
        </w:trPr>
        <w:tc>
          <w:tcPr>
            <w:tcW w:w="10165" w:type="dxa"/>
            <w:gridSpan w:val="7"/>
          </w:tcPr>
          <w:p w14:paraId="12034CA1" w14:textId="77777777" w:rsidR="00EF7121" w:rsidRPr="003641CD" w:rsidRDefault="003641CD" w:rsidP="003641CD">
            <w:pPr>
              <w:spacing w:after="0"/>
              <w:jc w:val="right"/>
              <w:rPr>
                <w:b/>
              </w:rPr>
            </w:pPr>
            <w:r w:rsidRPr="003641CD">
              <w:rPr>
                <w:b/>
              </w:rPr>
              <w:t>TABLE B TOTAL PRICE</w:t>
            </w:r>
          </w:p>
        </w:tc>
        <w:tc>
          <w:tcPr>
            <w:tcW w:w="1080" w:type="dxa"/>
            <w:shd w:val="clear" w:color="auto" w:fill="C6D9F1" w:themeFill="text2" w:themeFillTint="33"/>
          </w:tcPr>
          <w:p w14:paraId="239F8240" w14:textId="77777777" w:rsidR="00EF7121" w:rsidRPr="00556605" w:rsidRDefault="00EF7121" w:rsidP="005A2F62">
            <w:pPr>
              <w:spacing w:after="0"/>
              <w:rPr>
                <w:b/>
              </w:rPr>
            </w:pPr>
            <w:r w:rsidRPr="00556605">
              <w:rPr>
                <w:b/>
              </w:rPr>
              <w:t>$</w:t>
            </w:r>
          </w:p>
        </w:tc>
      </w:tr>
      <w:tr w:rsidR="00556605" w14:paraId="4F385E62" w14:textId="77777777" w:rsidTr="00556605">
        <w:trPr>
          <w:gridAfter w:val="1"/>
          <w:wAfter w:w="132" w:type="dxa"/>
          <w:trHeight w:val="557"/>
        </w:trPr>
        <w:tc>
          <w:tcPr>
            <w:tcW w:w="10165" w:type="dxa"/>
            <w:gridSpan w:val="7"/>
          </w:tcPr>
          <w:p w14:paraId="7B12BE20" w14:textId="77777777" w:rsidR="00556605" w:rsidRPr="003641CD" w:rsidRDefault="00556605" w:rsidP="003641CD">
            <w:pPr>
              <w:spacing w:after="0"/>
              <w:jc w:val="right"/>
              <w:rPr>
                <w:b/>
              </w:rPr>
            </w:pPr>
            <w:r>
              <w:rPr>
                <w:b/>
              </w:rPr>
              <w:t>GRAND TOTAL (</w:t>
            </w:r>
            <w:r>
              <w:rPr>
                <w:rFonts w:asciiTheme="minorHAnsi" w:hAnsiTheme="minorHAnsi"/>
                <w:b/>
              </w:rPr>
              <w:t>TABLE A TOTAL PRICE  + TABLE B TOTAL PRICE)</w:t>
            </w:r>
            <w:r>
              <w:rPr>
                <w:b/>
              </w:rPr>
              <w:t xml:space="preserve"> </w:t>
            </w:r>
          </w:p>
        </w:tc>
        <w:tc>
          <w:tcPr>
            <w:tcW w:w="1080" w:type="dxa"/>
            <w:shd w:val="clear" w:color="auto" w:fill="C6D9F1" w:themeFill="text2" w:themeFillTint="33"/>
          </w:tcPr>
          <w:p w14:paraId="1914D4E7" w14:textId="77777777" w:rsidR="00556605" w:rsidRPr="00556605" w:rsidRDefault="00556605" w:rsidP="005A2F62">
            <w:pPr>
              <w:spacing w:after="0"/>
              <w:rPr>
                <w:b/>
              </w:rPr>
            </w:pPr>
            <w:r w:rsidRPr="00556605">
              <w:rPr>
                <w:b/>
              </w:rPr>
              <w:t>$</w:t>
            </w:r>
          </w:p>
        </w:tc>
      </w:tr>
    </w:tbl>
    <w:p w14:paraId="4089C5D8" w14:textId="77777777" w:rsidR="00F77B00" w:rsidRDefault="00F77B00" w:rsidP="002510D8">
      <w:pPr>
        <w:spacing w:after="0"/>
        <w:ind w:left="1526"/>
        <w:rPr>
          <w:b/>
        </w:rPr>
      </w:pPr>
    </w:p>
    <w:p w14:paraId="0077CD0F" w14:textId="77777777" w:rsidR="00EF7121" w:rsidRDefault="00EF7121" w:rsidP="000C2EEE">
      <w:pPr>
        <w:spacing w:after="0"/>
        <w:ind w:firstLine="720"/>
        <w:rPr>
          <w:b/>
        </w:rPr>
      </w:pPr>
      <w:r>
        <w:rPr>
          <w:b/>
        </w:rPr>
        <w:t>TABLE C – UNIT PRICES</w:t>
      </w:r>
      <w:r w:rsidR="004750DE">
        <w:rPr>
          <w:b/>
        </w:rPr>
        <w:t xml:space="preserve"> TO BE NEGOTIATED</w:t>
      </w:r>
      <w:r>
        <w:rPr>
          <w:b/>
        </w:rPr>
        <w:t xml:space="preserve"> </w:t>
      </w:r>
      <w:r w:rsidR="004E4551">
        <w:rPr>
          <w:b/>
        </w:rPr>
        <w:t>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4E4551" w14:paraId="00D79B75" w14:textId="77777777" w:rsidTr="00E1401F">
        <w:tc>
          <w:tcPr>
            <w:tcW w:w="2133" w:type="dxa"/>
          </w:tcPr>
          <w:p w14:paraId="0F0266E8" w14:textId="77777777" w:rsidR="004E4551" w:rsidRDefault="004E4551" w:rsidP="00C20087">
            <w:pPr>
              <w:spacing w:after="0"/>
              <w:rPr>
                <w:b/>
              </w:rPr>
            </w:pPr>
            <w:r>
              <w:rPr>
                <w:b/>
              </w:rPr>
              <w:t>Service</w:t>
            </w:r>
          </w:p>
          <w:p w14:paraId="6A329D6F" w14:textId="77777777" w:rsidR="004E4551" w:rsidRDefault="004E4551" w:rsidP="00C20087">
            <w:pPr>
              <w:spacing w:after="0"/>
              <w:rPr>
                <w:b/>
              </w:rPr>
            </w:pPr>
          </w:p>
        </w:tc>
        <w:tc>
          <w:tcPr>
            <w:tcW w:w="4489" w:type="dxa"/>
            <w:gridSpan w:val="2"/>
          </w:tcPr>
          <w:p w14:paraId="32CE97C9" w14:textId="77777777" w:rsidR="004E4551" w:rsidRDefault="004E4551" w:rsidP="000E4F1C">
            <w:pPr>
              <w:spacing w:after="0"/>
              <w:jc w:val="center"/>
              <w:rPr>
                <w:b/>
              </w:rPr>
            </w:pPr>
            <w:r>
              <w:rPr>
                <w:b/>
              </w:rPr>
              <w:t>Description</w:t>
            </w:r>
          </w:p>
        </w:tc>
        <w:tc>
          <w:tcPr>
            <w:tcW w:w="1388" w:type="dxa"/>
          </w:tcPr>
          <w:p w14:paraId="3AA1BDC1" w14:textId="77777777" w:rsidR="004E4551" w:rsidRDefault="004E4551" w:rsidP="00C20087">
            <w:pPr>
              <w:spacing w:after="0"/>
              <w:rPr>
                <w:b/>
              </w:rPr>
            </w:pPr>
            <w:r>
              <w:rPr>
                <w:b/>
              </w:rPr>
              <w:t>Pay Item</w:t>
            </w:r>
          </w:p>
        </w:tc>
        <w:tc>
          <w:tcPr>
            <w:tcW w:w="1406" w:type="dxa"/>
          </w:tcPr>
          <w:p w14:paraId="69F976BE" w14:textId="77777777" w:rsidR="004E4551" w:rsidRDefault="004E4551" w:rsidP="00C20087">
            <w:pPr>
              <w:spacing w:after="0"/>
              <w:rPr>
                <w:b/>
              </w:rPr>
            </w:pPr>
            <w:r>
              <w:rPr>
                <w:b/>
              </w:rPr>
              <w:t>Estimated number of parcels</w:t>
            </w:r>
          </w:p>
        </w:tc>
        <w:tc>
          <w:tcPr>
            <w:tcW w:w="1834" w:type="dxa"/>
          </w:tcPr>
          <w:p w14:paraId="224D4ADD" w14:textId="77777777" w:rsidR="004E4551" w:rsidRDefault="004E4551" w:rsidP="00C20087">
            <w:pPr>
              <w:spacing w:after="0"/>
              <w:rPr>
                <w:b/>
              </w:rPr>
            </w:pPr>
            <w:r>
              <w:rPr>
                <w:b/>
              </w:rPr>
              <w:t>Unit Price *</w:t>
            </w:r>
          </w:p>
          <w:p w14:paraId="0A3DD316" w14:textId="77777777" w:rsidR="004E4551" w:rsidRDefault="004E4551" w:rsidP="00C20087">
            <w:pPr>
              <w:spacing w:after="0"/>
              <w:rPr>
                <w:b/>
              </w:rPr>
            </w:pPr>
            <w:r>
              <w:rPr>
                <w:b/>
              </w:rPr>
              <w:t xml:space="preserve">(Per Parcel) </w:t>
            </w:r>
          </w:p>
        </w:tc>
      </w:tr>
      <w:tr w:rsidR="004E4551" w14:paraId="52AD3AB8" w14:textId="77777777" w:rsidTr="00E1401F">
        <w:tc>
          <w:tcPr>
            <w:tcW w:w="2133" w:type="dxa"/>
          </w:tcPr>
          <w:p w14:paraId="6A738E46" w14:textId="77777777" w:rsidR="004E4551" w:rsidRDefault="004E4551" w:rsidP="00C20087">
            <w:pPr>
              <w:spacing w:after="0"/>
              <w:rPr>
                <w:b/>
              </w:rPr>
            </w:pPr>
            <w:r>
              <w:rPr>
                <w:b/>
              </w:rPr>
              <w:t>SPECIALTY REPORT</w:t>
            </w:r>
          </w:p>
        </w:tc>
        <w:tc>
          <w:tcPr>
            <w:tcW w:w="1948" w:type="dxa"/>
          </w:tcPr>
          <w:p w14:paraId="6E260B2A" w14:textId="77777777" w:rsidR="004E4551" w:rsidRDefault="004E4551" w:rsidP="00C20087">
            <w:pPr>
              <w:spacing w:after="0"/>
              <w:rPr>
                <w:b/>
              </w:rPr>
            </w:pPr>
            <w:r>
              <w:rPr>
                <w:b/>
              </w:rPr>
              <w:t xml:space="preserve">SPECIALTY REPORT </w:t>
            </w:r>
          </w:p>
        </w:tc>
        <w:tc>
          <w:tcPr>
            <w:tcW w:w="2541" w:type="dxa"/>
          </w:tcPr>
          <w:p w14:paraId="4487399A" w14:textId="77777777" w:rsidR="004E4551" w:rsidRDefault="004E4551" w:rsidP="00C20087">
            <w:pPr>
              <w:spacing w:after="0"/>
              <w:rPr>
                <w:b/>
              </w:rPr>
            </w:pPr>
            <w:r>
              <w:rPr>
                <w:b/>
              </w:rPr>
              <w:t>Specialty Report scope to be determined as appraisal issue warrants the need per parcel</w:t>
            </w:r>
          </w:p>
        </w:tc>
        <w:tc>
          <w:tcPr>
            <w:tcW w:w="1388" w:type="dxa"/>
          </w:tcPr>
          <w:p w14:paraId="12B99FCA" w14:textId="77777777" w:rsidR="004E4551" w:rsidRDefault="004E4551" w:rsidP="00C20087">
            <w:pPr>
              <w:spacing w:after="0"/>
              <w:rPr>
                <w:b/>
              </w:rPr>
            </w:pPr>
            <w:r>
              <w:rPr>
                <w:b/>
              </w:rPr>
              <w:t>SP</w:t>
            </w:r>
          </w:p>
        </w:tc>
        <w:tc>
          <w:tcPr>
            <w:tcW w:w="1406" w:type="dxa"/>
          </w:tcPr>
          <w:p w14:paraId="7633CFDD" w14:textId="77777777" w:rsidR="004E4551" w:rsidRDefault="004E4551" w:rsidP="006A513B">
            <w:pPr>
              <w:spacing w:after="0"/>
              <w:jc w:val="center"/>
              <w:rPr>
                <w:b/>
              </w:rPr>
            </w:pPr>
          </w:p>
          <w:p w14:paraId="3CBA3610" w14:textId="77777777" w:rsidR="004E4551" w:rsidRDefault="004E4551" w:rsidP="006A513B">
            <w:pPr>
              <w:spacing w:after="0"/>
              <w:jc w:val="center"/>
              <w:rPr>
                <w:b/>
              </w:rPr>
            </w:pPr>
            <w:r>
              <w:rPr>
                <w:b/>
              </w:rPr>
              <w:t>TBD</w:t>
            </w:r>
          </w:p>
        </w:tc>
        <w:tc>
          <w:tcPr>
            <w:tcW w:w="1834" w:type="dxa"/>
          </w:tcPr>
          <w:p w14:paraId="4EB8E97D" w14:textId="77777777" w:rsidR="006A513B" w:rsidRDefault="006A513B" w:rsidP="006A513B">
            <w:pPr>
              <w:spacing w:after="0"/>
              <w:jc w:val="center"/>
              <w:rPr>
                <w:b/>
              </w:rPr>
            </w:pPr>
          </w:p>
          <w:p w14:paraId="26E24CE8" w14:textId="77777777" w:rsidR="004E4551" w:rsidRDefault="006A513B" w:rsidP="006A513B">
            <w:pPr>
              <w:spacing w:after="0"/>
              <w:jc w:val="center"/>
              <w:rPr>
                <w:b/>
              </w:rPr>
            </w:pPr>
            <w:r>
              <w:rPr>
                <w:b/>
              </w:rPr>
              <w:t>TBD</w:t>
            </w:r>
          </w:p>
        </w:tc>
      </w:tr>
      <w:tr w:rsidR="004E4551" w14:paraId="7612EA55" w14:textId="77777777" w:rsidTr="00E1401F">
        <w:tc>
          <w:tcPr>
            <w:tcW w:w="2133" w:type="dxa"/>
            <w:vMerge w:val="restart"/>
          </w:tcPr>
          <w:p w14:paraId="5AB287E6" w14:textId="77777777" w:rsidR="004E4551" w:rsidRDefault="004E4551" w:rsidP="00C20087">
            <w:pPr>
              <w:spacing w:after="0"/>
              <w:rPr>
                <w:b/>
              </w:rPr>
            </w:pPr>
            <w:r>
              <w:rPr>
                <w:b/>
              </w:rPr>
              <w:t xml:space="preserve">RELOCATION </w:t>
            </w:r>
          </w:p>
        </w:tc>
        <w:tc>
          <w:tcPr>
            <w:tcW w:w="1948" w:type="dxa"/>
          </w:tcPr>
          <w:p w14:paraId="0E146158" w14:textId="77777777" w:rsidR="004E4551" w:rsidRDefault="004E4551" w:rsidP="00C20087">
            <w:pPr>
              <w:spacing w:after="0"/>
              <w:rPr>
                <w:b/>
              </w:rPr>
            </w:pPr>
            <w:r>
              <w:rPr>
                <w:b/>
              </w:rPr>
              <w:t>RESIDENTIAL</w:t>
            </w:r>
          </w:p>
        </w:tc>
        <w:tc>
          <w:tcPr>
            <w:tcW w:w="2541" w:type="dxa"/>
          </w:tcPr>
          <w:p w14:paraId="3EE717D4" w14:textId="77777777" w:rsidR="004E4551" w:rsidRDefault="004E4551" w:rsidP="00C20087">
            <w:pPr>
              <w:spacing w:after="0"/>
              <w:rPr>
                <w:b/>
              </w:rPr>
            </w:pPr>
            <w:r>
              <w:rPr>
                <w:b/>
              </w:rPr>
              <w:t>Residential relocation required per parcel</w:t>
            </w:r>
          </w:p>
        </w:tc>
        <w:tc>
          <w:tcPr>
            <w:tcW w:w="1388" w:type="dxa"/>
          </w:tcPr>
          <w:p w14:paraId="4289F5F5" w14:textId="77777777" w:rsidR="004E4551" w:rsidRDefault="004E4551" w:rsidP="00C20087">
            <w:pPr>
              <w:spacing w:after="0"/>
              <w:rPr>
                <w:b/>
              </w:rPr>
            </w:pPr>
            <w:r>
              <w:rPr>
                <w:b/>
              </w:rPr>
              <w:t>R-R</w:t>
            </w:r>
          </w:p>
        </w:tc>
        <w:tc>
          <w:tcPr>
            <w:tcW w:w="1406" w:type="dxa"/>
          </w:tcPr>
          <w:p w14:paraId="41AD9EF5" w14:textId="77777777" w:rsidR="004E4551" w:rsidRDefault="006A513B" w:rsidP="006A513B">
            <w:pPr>
              <w:spacing w:after="0"/>
              <w:jc w:val="center"/>
              <w:rPr>
                <w:b/>
              </w:rPr>
            </w:pPr>
            <w:r>
              <w:rPr>
                <w:b/>
              </w:rPr>
              <w:t>TBD</w:t>
            </w:r>
          </w:p>
        </w:tc>
        <w:tc>
          <w:tcPr>
            <w:tcW w:w="1834" w:type="dxa"/>
          </w:tcPr>
          <w:p w14:paraId="3CB7E682" w14:textId="77777777" w:rsidR="004E4551" w:rsidRDefault="006A513B" w:rsidP="006A513B">
            <w:pPr>
              <w:spacing w:after="0"/>
              <w:jc w:val="center"/>
              <w:rPr>
                <w:b/>
              </w:rPr>
            </w:pPr>
            <w:r>
              <w:rPr>
                <w:b/>
              </w:rPr>
              <w:t>TBD</w:t>
            </w:r>
          </w:p>
        </w:tc>
      </w:tr>
      <w:tr w:rsidR="004E4551" w14:paraId="5865D53F" w14:textId="77777777" w:rsidTr="00E1401F">
        <w:tc>
          <w:tcPr>
            <w:tcW w:w="2133" w:type="dxa"/>
            <w:vMerge/>
          </w:tcPr>
          <w:p w14:paraId="4EB4A84D" w14:textId="77777777" w:rsidR="004E4551" w:rsidRDefault="004E4551" w:rsidP="00C20087">
            <w:pPr>
              <w:spacing w:after="0"/>
              <w:rPr>
                <w:b/>
              </w:rPr>
            </w:pPr>
          </w:p>
        </w:tc>
        <w:tc>
          <w:tcPr>
            <w:tcW w:w="1948" w:type="dxa"/>
          </w:tcPr>
          <w:p w14:paraId="03A981B2" w14:textId="77777777" w:rsidR="004E4551" w:rsidRDefault="004E4551" w:rsidP="00C20087">
            <w:pPr>
              <w:spacing w:after="0"/>
              <w:rPr>
                <w:b/>
              </w:rPr>
            </w:pPr>
            <w:r>
              <w:rPr>
                <w:b/>
              </w:rPr>
              <w:t>NON-RESIDENTIAL</w:t>
            </w:r>
          </w:p>
        </w:tc>
        <w:tc>
          <w:tcPr>
            <w:tcW w:w="2541" w:type="dxa"/>
          </w:tcPr>
          <w:p w14:paraId="18E13679" w14:textId="77777777" w:rsidR="004E4551" w:rsidRDefault="004E4551" w:rsidP="00C20087">
            <w:pPr>
              <w:spacing w:after="0"/>
              <w:rPr>
                <w:b/>
              </w:rPr>
            </w:pPr>
            <w:r>
              <w:rPr>
                <w:b/>
              </w:rPr>
              <w:t>Non-</w:t>
            </w:r>
            <w:r w:rsidR="00CD1DF1">
              <w:rPr>
                <w:b/>
              </w:rPr>
              <w:t>residential</w:t>
            </w:r>
            <w:r>
              <w:rPr>
                <w:b/>
              </w:rPr>
              <w:t xml:space="preserve"> relocation required per parcel</w:t>
            </w:r>
          </w:p>
        </w:tc>
        <w:tc>
          <w:tcPr>
            <w:tcW w:w="1388" w:type="dxa"/>
          </w:tcPr>
          <w:p w14:paraId="12F38B43" w14:textId="77777777" w:rsidR="004E4551" w:rsidRDefault="004E4551" w:rsidP="00C20087">
            <w:pPr>
              <w:spacing w:after="0"/>
              <w:rPr>
                <w:b/>
              </w:rPr>
            </w:pPr>
            <w:r>
              <w:rPr>
                <w:b/>
              </w:rPr>
              <w:t>R-NR</w:t>
            </w:r>
          </w:p>
        </w:tc>
        <w:tc>
          <w:tcPr>
            <w:tcW w:w="1406" w:type="dxa"/>
          </w:tcPr>
          <w:p w14:paraId="243251DF" w14:textId="77777777" w:rsidR="004E4551" w:rsidRDefault="006A513B" w:rsidP="006A513B">
            <w:pPr>
              <w:spacing w:after="0"/>
              <w:jc w:val="center"/>
              <w:rPr>
                <w:b/>
              </w:rPr>
            </w:pPr>
            <w:r>
              <w:rPr>
                <w:b/>
              </w:rPr>
              <w:t>TBD</w:t>
            </w:r>
          </w:p>
        </w:tc>
        <w:tc>
          <w:tcPr>
            <w:tcW w:w="1834" w:type="dxa"/>
          </w:tcPr>
          <w:p w14:paraId="397BAB42" w14:textId="77777777" w:rsidR="004E4551" w:rsidRDefault="006A513B" w:rsidP="006A513B">
            <w:pPr>
              <w:spacing w:after="0"/>
              <w:jc w:val="center"/>
              <w:rPr>
                <w:b/>
              </w:rPr>
            </w:pPr>
            <w:r>
              <w:rPr>
                <w:b/>
              </w:rPr>
              <w:t>TBD</w:t>
            </w:r>
          </w:p>
        </w:tc>
      </w:tr>
      <w:tr w:rsidR="004E4551" w14:paraId="4DC09051" w14:textId="77777777" w:rsidTr="00E1401F">
        <w:tc>
          <w:tcPr>
            <w:tcW w:w="2133" w:type="dxa"/>
            <w:vMerge/>
          </w:tcPr>
          <w:p w14:paraId="55B2BCA9" w14:textId="77777777" w:rsidR="004E4551" w:rsidRDefault="004E4551" w:rsidP="00C20087">
            <w:pPr>
              <w:spacing w:after="0"/>
              <w:rPr>
                <w:b/>
              </w:rPr>
            </w:pPr>
          </w:p>
        </w:tc>
        <w:tc>
          <w:tcPr>
            <w:tcW w:w="1948" w:type="dxa"/>
          </w:tcPr>
          <w:p w14:paraId="44FC7304" w14:textId="77777777" w:rsidR="004E4551" w:rsidRDefault="004E4551" w:rsidP="00C20087">
            <w:pPr>
              <w:spacing w:after="0"/>
              <w:rPr>
                <w:b/>
              </w:rPr>
            </w:pPr>
            <w:r>
              <w:rPr>
                <w:b/>
              </w:rPr>
              <w:t>PERSONAL PROPERTY</w:t>
            </w:r>
          </w:p>
        </w:tc>
        <w:tc>
          <w:tcPr>
            <w:tcW w:w="2541" w:type="dxa"/>
          </w:tcPr>
          <w:p w14:paraId="23D52F34" w14:textId="77777777" w:rsidR="004E4551" w:rsidRDefault="004E4551" w:rsidP="00C20087">
            <w:pPr>
              <w:spacing w:after="0"/>
              <w:rPr>
                <w:b/>
              </w:rPr>
            </w:pPr>
            <w:r>
              <w:rPr>
                <w:b/>
              </w:rPr>
              <w:t>Personal property relocation required per parcel</w:t>
            </w:r>
          </w:p>
        </w:tc>
        <w:tc>
          <w:tcPr>
            <w:tcW w:w="1388" w:type="dxa"/>
          </w:tcPr>
          <w:p w14:paraId="4480B40F" w14:textId="77777777" w:rsidR="004E4551" w:rsidRDefault="004E4551" w:rsidP="00C20087">
            <w:pPr>
              <w:spacing w:after="0"/>
              <w:rPr>
                <w:b/>
              </w:rPr>
            </w:pPr>
            <w:r>
              <w:rPr>
                <w:b/>
              </w:rPr>
              <w:t>R-PP</w:t>
            </w:r>
          </w:p>
        </w:tc>
        <w:tc>
          <w:tcPr>
            <w:tcW w:w="1406" w:type="dxa"/>
          </w:tcPr>
          <w:p w14:paraId="188878F2" w14:textId="77777777" w:rsidR="004E4551" w:rsidRDefault="006A513B" w:rsidP="006A513B">
            <w:pPr>
              <w:spacing w:after="0"/>
              <w:jc w:val="center"/>
              <w:rPr>
                <w:b/>
              </w:rPr>
            </w:pPr>
            <w:r>
              <w:rPr>
                <w:b/>
              </w:rPr>
              <w:t>TBD</w:t>
            </w:r>
          </w:p>
        </w:tc>
        <w:tc>
          <w:tcPr>
            <w:tcW w:w="1834" w:type="dxa"/>
          </w:tcPr>
          <w:p w14:paraId="4694990E" w14:textId="77777777" w:rsidR="004E4551" w:rsidRDefault="006A513B" w:rsidP="006A513B">
            <w:pPr>
              <w:spacing w:after="0"/>
              <w:jc w:val="center"/>
              <w:rPr>
                <w:b/>
              </w:rPr>
            </w:pPr>
            <w:r>
              <w:rPr>
                <w:b/>
              </w:rPr>
              <w:t>TBD</w:t>
            </w:r>
          </w:p>
        </w:tc>
      </w:tr>
    </w:tbl>
    <w:p w14:paraId="6F6D5248" w14:textId="77777777" w:rsidR="00EF7121" w:rsidRDefault="00EF7121" w:rsidP="00EF7121">
      <w:pPr>
        <w:spacing w:after="0"/>
        <w:ind w:left="1526"/>
        <w:rPr>
          <w:b/>
        </w:rPr>
      </w:pPr>
    </w:p>
    <w:p w14:paraId="4FFA92B6" w14:textId="1B4F1632" w:rsidR="00F77B00" w:rsidRDefault="00F77B00" w:rsidP="008C603F">
      <w:pPr>
        <w:pStyle w:val="ListParagraph"/>
        <w:spacing w:after="0"/>
        <w:ind w:left="0"/>
        <w:rPr>
          <w:b/>
        </w:rPr>
      </w:pPr>
      <w:r>
        <w:rPr>
          <w:b/>
        </w:rPr>
        <w:t>*</w:t>
      </w:r>
      <w:r w:rsidR="004E4551">
        <w:rPr>
          <w:b/>
        </w:rPr>
        <w:t xml:space="preserve">TABLE C - </w:t>
      </w:r>
      <w:r w:rsidRPr="000C2EEE">
        <w:rPr>
          <w:b/>
        </w:rPr>
        <w:t>NEGOTIATED UNIT PRICES</w:t>
      </w:r>
      <w:r w:rsidR="004E4551">
        <w:rPr>
          <w:b/>
        </w:rPr>
        <w:t xml:space="preserve"> - </w:t>
      </w:r>
      <w:r>
        <w:rPr>
          <w:b/>
        </w:rPr>
        <w:t xml:space="preserve"> </w:t>
      </w:r>
      <w:r w:rsidRPr="000C2EEE">
        <w:rPr>
          <w:b/>
        </w:rPr>
        <w:t>When work is assigned for land acquisition services of “Specialty Report” and “Relocation” the Pay Items to be used to pay for the work will be negotiated per parcel</w:t>
      </w:r>
      <w:r w:rsidR="004E4551">
        <w:rPr>
          <w:b/>
        </w:rPr>
        <w:t xml:space="preserve"> upon request by Work Order</w:t>
      </w:r>
      <w:r w:rsidRPr="000C2EEE">
        <w:rPr>
          <w:b/>
        </w:rPr>
        <w:t xml:space="preserve">.  The Unit Cost will be negotiated and </w:t>
      </w:r>
      <w:r w:rsidR="000335CF">
        <w:rPr>
          <w:b/>
        </w:rPr>
        <w:t xml:space="preserve">agreed </w:t>
      </w:r>
      <w:r w:rsidR="004750DE">
        <w:rPr>
          <w:b/>
        </w:rPr>
        <w:t xml:space="preserve">to </w:t>
      </w:r>
      <w:r w:rsidR="000335CF">
        <w:rPr>
          <w:b/>
        </w:rPr>
        <w:t xml:space="preserve">by the </w:t>
      </w:r>
      <w:r w:rsidR="00556605">
        <w:rPr>
          <w:b/>
        </w:rPr>
        <w:t>Vendor</w:t>
      </w:r>
      <w:r w:rsidR="000335CF">
        <w:rPr>
          <w:b/>
        </w:rPr>
        <w:t xml:space="preserve"> and the S</w:t>
      </w:r>
      <w:r w:rsidR="00FC769D">
        <w:rPr>
          <w:b/>
        </w:rPr>
        <w:t>tate</w:t>
      </w:r>
      <w:r w:rsidR="004750DE">
        <w:rPr>
          <w:b/>
        </w:rPr>
        <w:t xml:space="preserve"> </w:t>
      </w:r>
      <w:r w:rsidR="004E4551">
        <w:rPr>
          <w:b/>
        </w:rPr>
        <w:t xml:space="preserve">on </w:t>
      </w:r>
      <w:r w:rsidR="00AC11BF">
        <w:rPr>
          <w:b/>
        </w:rPr>
        <w:t>an</w:t>
      </w:r>
      <w:r w:rsidR="004E4551">
        <w:rPr>
          <w:b/>
        </w:rPr>
        <w:t xml:space="preserve"> </w:t>
      </w:r>
      <w:r w:rsidR="00AC11BF">
        <w:rPr>
          <w:b/>
        </w:rPr>
        <w:t xml:space="preserve">as </w:t>
      </w:r>
      <w:r w:rsidR="004E4551">
        <w:rPr>
          <w:b/>
        </w:rPr>
        <w:t xml:space="preserve">needed/requested basis </w:t>
      </w:r>
      <w:r w:rsidR="004750DE">
        <w:rPr>
          <w:b/>
        </w:rPr>
        <w:t xml:space="preserve">and </w:t>
      </w:r>
      <w:r w:rsidRPr="000C2EEE">
        <w:rPr>
          <w:b/>
        </w:rPr>
        <w:t xml:space="preserve">will depend on the complexity and issues affecting the </w:t>
      </w:r>
      <w:r w:rsidR="004750DE">
        <w:rPr>
          <w:b/>
        </w:rPr>
        <w:t xml:space="preserve">proposed </w:t>
      </w:r>
      <w:r w:rsidRPr="000C2EEE">
        <w:rPr>
          <w:b/>
        </w:rPr>
        <w:t xml:space="preserve">acquisition and/or relocation. </w:t>
      </w:r>
      <w:r w:rsidR="004750DE">
        <w:rPr>
          <w:b/>
        </w:rPr>
        <w:t xml:space="preserve">  </w:t>
      </w:r>
      <w:r>
        <w:rPr>
          <w:b/>
        </w:rPr>
        <w:t xml:space="preserve">After the </w:t>
      </w:r>
      <w:r w:rsidR="00556605">
        <w:rPr>
          <w:b/>
        </w:rPr>
        <w:t>Vendor</w:t>
      </w:r>
      <w:r>
        <w:rPr>
          <w:b/>
        </w:rPr>
        <w:t xml:space="preserve"> and </w:t>
      </w:r>
      <w:r>
        <w:rPr>
          <w:b/>
        </w:rPr>
        <w:lastRenderedPageBreak/>
        <w:t>S</w:t>
      </w:r>
      <w:r w:rsidR="00FC769D">
        <w:rPr>
          <w:b/>
        </w:rPr>
        <w:t>tate</w:t>
      </w:r>
      <w:r w:rsidR="003A2ED0">
        <w:rPr>
          <w:b/>
        </w:rPr>
        <w:t xml:space="preserve"> </w:t>
      </w:r>
      <w:r>
        <w:rPr>
          <w:b/>
        </w:rPr>
        <w:t>ha</w:t>
      </w:r>
      <w:r w:rsidR="004750DE">
        <w:rPr>
          <w:b/>
        </w:rPr>
        <w:t>ve</w:t>
      </w:r>
      <w:r>
        <w:rPr>
          <w:b/>
        </w:rPr>
        <w:t xml:space="preserve"> reached a negotiated unit cost for a parcel, the</w:t>
      </w:r>
      <w:r w:rsidR="00284CFF">
        <w:rPr>
          <w:b/>
        </w:rPr>
        <w:t xml:space="preserve"> Manager/</w:t>
      </w:r>
      <w:r>
        <w:rPr>
          <w:b/>
        </w:rPr>
        <w:t xml:space="preserve">Engineer of Land Acquisition shall approve prior to the </w:t>
      </w:r>
      <w:r w:rsidR="00556605">
        <w:rPr>
          <w:b/>
        </w:rPr>
        <w:t>Vendor</w:t>
      </w:r>
      <w:r>
        <w:rPr>
          <w:b/>
        </w:rPr>
        <w:t xml:space="preserve"> proceeding with work.</w:t>
      </w:r>
      <w:r w:rsidR="004E4551">
        <w:rPr>
          <w:b/>
        </w:rPr>
        <w:t xml:space="preserve">  Since pricing for Items listed in Table C will</w:t>
      </w:r>
      <w:r w:rsidR="00FA43C3">
        <w:rPr>
          <w:b/>
        </w:rPr>
        <w:t xml:space="preserve"> be determined upon request by the S</w:t>
      </w:r>
      <w:r w:rsidR="00FC769D">
        <w:rPr>
          <w:b/>
        </w:rPr>
        <w:t>tate</w:t>
      </w:r>
      <w:r w:rsidR="00FA43C3">
        <w:rPr>
          <w:b/>
        </w:rPr>
        <w:t>, T</w:t>
      </w:r>
      <w:r w:rsidR="00611735">
        <w:rPr>
          <w:b/>
        </w:rPr>
        <w:t>able</w:t>
      </w:r>
      <w:r w:rsidR="00FA43C3">
        <w:rPr>
          <w:b/>
        </w:rPr>
        <w:t xml:space="preserve"> C will</w:t>
      </w:r>
      <w:r w:rsidR="004E4551">
        <w:rPr>
          <w:b/>
        </w:rPr>
        <w:t xml:space="preserve"> not be considered</w:t>
      </w:r>
      <w:r w:rsidR="00FA43C3">
        <w:rPr>
          <w:b/>
        </w:rPr>
        <w:t xml:space="preserve"> for Evaluation Pricing purposes.   </w:t>
      </w:r>
      <w:r w:rsidR="004E4551">
        <w:rPr>
          <w:b/>
        </w:rPr>
        <w:t xml:space="preserve"> </w:t>
      </w:r>
    </w:p>
    <w:p w14:paraId="08923FE5" w14:textId="77777777" w:rsidR="008C603F" w:rsidRDefault="008C603F" w:rsidP="00F45371">
      <w:pPr>
        <w:spacing w:after="0"/>
        <w:ind w:firstLine="720"/>
        <w:rPr>
          <w:b/>
        </w:rPr>
      </w:pPr>
    </w:p>
    <w:p w14:paraId="6DA9F59A" w14:textId="77777777" w:rsidR="00F45371" w:rsidRDefault="00F45371" w:rsidP="00F45371">
      <w:pPr>
        <w:spacing w:after="0"/>
        <w:ind w:firstLine="720"/>
        <w:rPr>
          <w:b/>
        </w:rPr>
      </w:pPr>
      <w:r>
        <w:rPr>
          <w:b/>
        </w:rPr>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F571CB">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D2B624C" w14:textId="77777777" w:rsidTr="00111461">
        <w:tc>
          <w:tcPr>
            <w:tcW w:w="2196" w:type="dxa"/>
          </w:tcPr>
          <w:p w14:paraId="70F34B56" w14:textId="77777777" w:rsidR="00177F1C" w:rsidRDefault="00177F1C" w:rsidP="00BB1939">
            <w:pPr>
              <w:spacing w:after="0"/>
              <w:rPr>
                <w:b/>
              </w:rPr>
            </w:pPr>
            <w:r>
              <w:rPr>
                <w:b/>
              </w:rPr>
              <w:t>REVIEW APPRAISAL CERTIFICATION REPORT</w:t>
            </w:r>
          </w:p>
        </w:tc>
        <w:tc>
          <w:tcPr>
            <w:tcW w:w="4374" w:type="dxa"/>
          </w:tcPr>
          <w:p w14:paraId="409E1FE6" w14:textId="77777777" w:rsidR="00177F1C" w:rsidRPr="001352DF" w:rsidRDefault="00177F1C" w:rsidP="00BB1939">
            <w:pPr>
              <w:spacing w:after="0"/>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 xml:space="preserve">WILL BE AUTOMATICALLY CALCULATED AND EQUAL TO </w:t>
            </w:r>
            <w:r w:rsidR="00681D6C">
              <w:rPr>
                <w:b/>
                <w:u w:val="single"/>
              </w:rPr>
              <w:t>5</w:t>
            </w:r>
            <w:r w:rsidRPr="001352DF">
              <w:rPr>
                <w:b/>
                <w:u w:val="single"/>
              </w:rPr>
              <w:t>0% OF THE APPRAISAL REPORT UNIT PRICE</w:t>
            </w:r>
          </w:p>
          <w:p w14:paraId="0D3A8590" w14:textId="77777777" w:rsidR="00177F1C" w:rsidRDefault="00177F1C" w:rsidP="00BB1939">
            <w:pPr>
              <w:spacing w:after="0"/>
              <w:rPr>
                <w:b/>
              </w:rPr>
            </w:pPr>
          </w:p>
          <w:p w14:paraId="192291F9" w14:textId="77777777" w:rsidR="00177F1C" w:rsidRPr="006176B0" w:rsidRDefault="00177F1C" w:rsidP="001352DF">
            <w:pPr>
              <w:spacing w:after="0"/>
              <w:jc w:val="both"/>
              <w:rPr>
                <w:b/>
                <w:u w:val="single"/>
              </w:rPr>
            </w:pPr>
            <w:r w:rsidRPr="006176B0">
              <w:rPr>
                <w:b/>
                <w:u w:val="single"/>
              </w:rPr>
              <w:t>FOR EXAMPLE:</w:t>
            </w:r>
          </w:p>
          <w:p w14:paraId="5E46BAD2" w14:textId="77777777" w:rsidR="00177F1C" w:rsidRDefault="00177F1C" w:rsidP="001352DF">
            <w:pPr>
              <w:spacing w:after="0"/>
              <w:jc w:val="both"/>
              <w:rPr>
                <w:b/>
              </w:rPr>
            </w:pPr>
            <w:r>
              <w:rPr>
                <w:b/>
              </w:rPr>
              <w:t>APPRAISAL REPORT</w:t>
            </w:r>
          </w:p>
          <w:p w14:paraId="5A7A016C" w14:textId="77777777" w:rsidR="00177F1C" w:rsidRDefault="00177F1C" w:rsidP="001352DF">
            <w:pPr>
              <w:spacing w:after="0"/>
              <w:jc w:val="both"/>
              <w:rPr>
                <w:b/>
              </w:rPr>
            </w:pPr>
            <w:r>
              <w:rPr>
                <w:b/>
              </w:rPr>
              <w:t>PAY ITEM: C-A1 = $4300</w:t>
            </w:r>
          </w:p>
          <w:p w14:paraId="15958519" w14:textId="77777777" w:rsidR="00177F1C" w:rsidRDefault="00177F1C" w:rsidP="001352DF">
            <w:pPr>
              <w:spacing w:after="0"/>
              <w:jc w:val="both"/>
              <w:rPr>
                <w:b/>
              </w:rPr>
            </w:pPr>
          </w:p>
          <w:p w14:paraId="241FC309" w14:textId="77777777" w:rsidR="00177F1C" w:rsidRDefault="00177F1C" w:rsidP="00BB1939">
            <w:pPr>
              <w:spacing w:after="0"/>
              <w:rPr>
                <w:b/>
              </w:rPr>
            </w:pPr>
            <w:r>
              <w:rPr>
                <w:b/>
              </w:rPr>
              <w:t>REVIEW APPRAISAL CERTIFICATION REPORT PAY ITEM:  R-C-A1 = $2150</w:t>
            </w:r>
          </w:p>
        </w:tc>
        <w:tc>
          <w:tcPr>
            <w:tcW w:w="1620" w:type="dxa"/>
          </w:tcPr>
          <w:p w14:paraId="7189F786" w14:textId="77777777" w:rsidR="00177F1C" w:rsidRDefault="00177F1C" w:rsidP="00111461">
            <w:pPr>
              <w:spacing w:after="0"/>
              <w:jc w:val="center"/>
              <w:rPr>
                <w:b/>
              </w:rPr>
            </w:pPr>
            <w:r>
              <w:rPr>
                <w:b/>
              </w:rPr>
              <w:t>R-NCA-A1</w:t>
            </w:r>
          </w:p>
          <w:p w14:paraId="54E9C5EA" w14:textId="77777777" w:rsidR="00177F1C" w:rsidRDefault="00177F1C" w:rsidP="00111461">
            <w:pPr>
              <w:spacing w:after="0"/>
              <w:jc w:val="center"/>
              <w:rPr>
                <w:b/>
              </w:rPr>
            </w:pPr>
            <w:r>
              <w:rPr>
                <w:b/>
              </w:rPr>
              <w:t>R-NCA-A2</w:t>
            </w:r>
          </w:p>
          <w:p w14:paraId="275A9420" w14:textId="77777777" w:rsidR="00177F1C" w:rsidRDefault="00177F1C" w:rsidP="00111461">
            <w:pPr>
              <w:spacing w:after="0"/>
              <w:jc w:val="center"/>
              <w:rPr>
                <w:b/>
              </w:rPr>
            </w:pPr>
            <w:r>
              <w:rPr>
                <w:b/>
              </w:rPr>
              <w:t>R-NCA-R1</w:t>
            </w:r>
          </w:p>
          <w:p w14:paraId="58F15B9A" w14:textId="77777777" w:rsidR="00177F1C" w:rsidRDefault="00177F1C" w:rsidP="00111461">
            <w:pPr>
              <w:spacing w:after="0"/>
              <w:jc w:val="center"/>
              <w:rPr>
                <w:b/>
              </w:rPr>
            </w:pPr>
            <w:r>
              <w:rPr>
                <w:b/>
              </w:rPr>
              <w:t>R-NCA-R2</w:t>
            </w:r>
          </w:p>
          <w:p w14:paraId="3E5403D4" w14:textId="77777777" w:rsidR="00177F1C" w:rsidRDefault="00177F1C" w:rsidP="00111461">
            <w:pPr>
              <w:spacing w:after="0"/>
              <w:jc w:val="center"/>
              <w:rPr>
                <w:b/>
              </w:rPr>
            </w:pPr>
            <w:r>
              <w:rPr>
                <w:b/>
              </w:rPr>
              <w:t>R-NCA-C1</w:t>
            </w:r>
          </w:p>
          <w:p w14:paraId="3823B089" w14:textId="77777777" w:rsidR="00177F1C" w:rsidRDefault="00177F1C" w:rsidP="00111461">
            <w:pPr>
              <w:spacing w:after="0"/>
              <w:jc w:val="center"/>
              <w:rPr>
                <w:b/>
              </w:rPr>
            </w:pPr>
            <w:r>
              <w:rPr>
                <w:b/>
              </w:rPr>
              <w:t>R-NCA-C2</w:t>
            </w:r>
          </w:p>
          <w:p w14:paraId="4C384D6A" w14:textId="77777777" w:rsidR="00177F1C" w:rsidRDefault="00177F1C" w:rsidP="00111461">
            <w:pPr>
              <w:spacing w:after="0"/>
              <w:jc w:val="center"/>
              <w:rPr>
                <w:b/>
              </w:rPr>
            </w:pPr>
            <w:r>
              <w:rPr>
                <w:b/>
              </w:rPr>
              <w:t>R-NCB-A1</w:t>
            </w:r>
          </w:p>
          <w:p w14:paraId="26FEA696" w14:textId="77777777" w:rsidR="00177F1C" w:rsidRDefault="00177F1C" w:rsidP="00111461">
            <w:pPr>
              <w:spacing w:after="0"/>
              <w:jc w:val="center"/>
              <w:rPr>
                <w:b/>
              </w:rPr>
            </w:pPr>
            <w:r>
              <w:rPr>
                <w:b/>
              </w:rPr>
              <w:t>R-NCB-A2</w:t>
            </w:r>
          </w:p>
          <w:p w14:paraId="1249A27C" w14:textId="77777777" w:rsidR="00177F1C" w:rsidRDefault="00177F1C" w:rsidP="00111461">
            <w:pPr>
              <w:spacing w:after="0"/>
              <w:jc w:val="center"/>
              <w:rPr>
                <w:b/>
              </w:rPr>
            </w:pPr>
            <w:r>
              <w:rPr>
                <w:b/>
              </w:rPr>
              <w:t>R-NCB-R1</w:t>
            </w:r>
          </w:p>
          <w:p w14:paraId="2DEB284B" w14:textId="77777777" w:rsidR="00177F1C" w:rsidRDefault="00177F1C" w:rsidP="00111461">
            <w:pPr>
              <w:spacing w:after="0"/>
              <w:jc w:val="center"/>
              <w:rPr>
                <w:b/>
              </w:rPr>
            </w:pPr>
            <w:r>
              <w:rPr>
                <w:b/>
              </w:rPr>
              <w:t>R-NCB-R2</w:t>
            </w:r>
          </w:p>
          <w:p w14:paraId="31759665" w14:textId="77777777" w:rsidR="00177F1C" w:rsidRDefault="00177F1C" w:rsidP="00111461">
            <w:pPr>
              <w:spacing w:after="0"/>
              <w:jc w:val="center"/>
              <w:rPr>
                <w:b/>
              </w:rPr>
            </w:pPr>
            <w:r>
              <w:rPr>
                <w:b/>
              </w:rPr>
              <w:t>R-NCB-R3</w:t>
            </w:r>
          </w:p>
          <w:p w14:paraId="07176FAB" w14:textId="77777777" w:rsidR="00177F1C" w:rsidRDefault="00177F1C" w:rsidP="00111461">
            <w:pPr>
              <w:spacing w:after="0"/>
              <w:jc w:val="center"/>
              <w:rPr>
                <w:b/>
              </w:rPr>
            </w:pPr>
            <w:r>
              <w:rPr>
                <w:b/>
              </w:rPr>
              <w:t>R-NCB-C1</w:t>
            </w:r>
          </w:p>
          <w:p w14:paraId="2923B7D5" w14:textId="77777777" w:rsidR="00177F1C" w:rsidRDefault="00177F1C" w:rsidP="00111461">
            <w:pPr>
              <w:spacing w:after="0"/>
              <w:jc w:val="center"/>
              <w:rPr>
                <w:b/>
              </w:rPr>
            </w:pPr>
            <w:r>
              <w:rPr>
                <w:b/>
              </w:rPr>
              <w:t>R-NCB-C2</w:t>
            </w:r>
          </w:p>
          <w:p w14:paraId="5A502F82" w14:textId="77777777" w:rsidR="00177F1C" w:rsidRDefault="00177F1C" w:rsidP="00111461">
            <w:pPr>
              <w:spacing w:after="0"/>
              <w:jc w:val="center"/>
              <w:rPr>
                <w:b/>
              </w:rPr>
            </w:pPr>
            <w:r>
              <w:rPr>
                <w:b/>
              </w:rPr>
              <w:t>R-C-A1</w:t>
            </w:r>
          </w:p>
          <w:p w14:paraId="513B72DB" w14:textId="77777777" w:rsidR="00177F1C" w:rsidRDefault="00177F1C" w:rsidP="00111461">
            <w:pPr>
              <w:spacing w:after="0"/>
              <w:jc w:val="center"/>
              <w:rPr>
                <w:b/>
              </w:rPr>
            </w:pPr>
            <w:r>
              <w:rPr>
                <w:b/>
              </w:rPr>
              <w:t>R-C-A2</w:t>
            </w:r>
          </w:p>
          <w:p w14:paraId="70B21339" w14:textId="77777777" w:rsidR="00177F1C" w:rsidRDefault="00177F1C" w:rsidP="00111461">
            <w:pPr>
              <w:spacing w:after="0"/>
              <w:jc w:val="center"/>
              <w:rPr>
                <w:b/>
              </w:rPr>
            </w:pPr>
            <w:r>
              <w:rPr>
                <w:b/>
              </w:rPr>
              <w:t>R-C-R1</w:t>
            </w:r>
          </w:p>
          <w:p w14:paraId="7A985F79" w14:textId="77777777" w:rsidR="00177F1C" w:rsidRDefault="00177F1C" w:rsidP="00111461">
            <w:pPr>
              <w:spacing w:after="0"/>
              <w:jc w:val="center"/>
              <w:rPr>
                <w:b/>
              </w:rPr>
            </w:pPr>
            <w:r>
              <w:rPr>
                <w:b/>
              </w:rPr>
              <w:t>R-C-C1</w:t>
            </w:r>
          </w:p>
          <w:p w14:paraId="4293A935" w14:textId="77777777" w:rsidR="00177F1C" w:rsidRDefault="00177F1C" w:rsidP="00111461">
            <w:pPr>
              <w:spacing w:after="0"/>
              <w:jc w:val="center"/>
              <w:rPr>
                <w:b/>
              </w:rPr>
            </w:pPr>
            <w:r>
              <w:rPr>
                <w:b/>
              </w:rPr>
              <w:t>R-C-C2</w:t>
            </w:r>
          </w:p>
          <w:p w14:paraId="35CF20A9" w14:textId="77777777" w:rsidR="00177F1C" w:rsidRDefault="00177F1C" w:rsidP="00111461">
            <w:pPr>
              <w:spacing w:after="0"/>
              <w:jc w:val="center"/>
              <w:rPr>
                <w:b/>
              </w:rPr>
            </w:pPr>
            <w:r>
              <w:rPr>
                <w:b/>
              </w:rPr>
              <w:t>R-C-C3</w:t>
            </w:r>
          </w:p>
        </w:tc>
        <w:tc>
          <w:tcPr>
            <w:tcW w:w="1440" w:type="dxa"/>
            <w:shd w:val="clear" w:color="auto" w:fill="EAF1DD" w:themeFill="accent3" w:themeFillTint="33"/>
            <w:vAlign w:val="center"/>
          </w:tcPr>
          <w:p w14:paraId="6624B508" w14:textId="77777777" w:rsidR="00177F1C" w:rsidRDefault="008C603F" w:rsidP="00111461">
            <w:pPr>
              <w:spacing w:after="0"/>
              <w:jc w:val="center"/>
              <w:rPr>
                <w:b/>
              </w:rPr>
            </w:pPr>
            <w:r>
              <w:rPr>
                <w:b/>
              </w:rPr>
              <w:t>TBD</w:t>
            </w:r>
          </w:p>
        </w:tc>
        <w:tc>
          <w:tcPr>
            <w:tcW w:w="1620" w:type="dxa"/>
            <w:vAlign w:val="center"/>
          </w:tcPr>
          <w:p w14:paraId="2941D23E" w14:textId="77777777" w:rsidR="00177F1C" w:rsidRDefault="00681D6C" w:rsidP="00111461">
            <w:pPr>
              <w:spacing w:after="0"/>
              <w:jc w:val="center"/>
              <w:rPr>
                <w:b/>
              </w:rPr>
            </w:pPr>
            <w:r>
              <w:rPr>
                <w:b/>
              </w:rPr>
              <w:t>5</w:t>
            </w:r>
            <w:r w:rsidR="000A56F6">
              <w:rPr>
                <w:b/>
              </w:rPr>
              <w:t>0% of the Appraisal Report Unit Price for each listed in Table B</w:t>
            </w:r>
          </w:p>
        </w:tc>
      </w:tr>
      <w:tr w:rsidR="00177F1C" w14:paraId="1C9F9278" w14:textId="77777777" w:rsidTr="00111461">
        <w:trPr>
          <w:trHeight w:val="1763"/>
        </w:trPr>
        <w:tc>
          <w:tcPr>
            <w:tcW w:w="2196" w:type="dxa"/>
          </w:tcPr>
          <w:p w14:paraId="6466EC47" w14:textId="77777777" w:rsidR="00177F1C" w:rsidRDefault="00177F1C" w:rsidP="00BB1939">
            <w:pPr>
              <w:spacing w:after="0"/>
              <w:rPr>
                <w:b/>
              </w:rPr>
            </w:pPr>
            <w:r>
              <w:rPr>
                <w:b/>
              </w:rPr>
              <w:t>UPDATE TO APPRAISAL REPORT</w:t>
            </w:r>
          </w:p>
        </w:tc>
        <w:tc>
          <w:tcPr>
            <w:tcW w:w="4374" w:type="dxa"/>
          </w:tcPr>
          <w:p w14:paraId="5B83447F" w14:textId="77777777" w:rsidR="00177F1C" w:rsidRPr="001352DF" w:rsidRDefault="00177F1C" w:rsidP="001352DF">
            <w:pPr>
              <w:spacing w:after="0"/>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55E79AC5" w14:textId="77777777" w:rsidR="00177F1C" w:rsidRDefault="00177F1C" w:rsidP="001352DF">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50% OF THE APPRAISAL REPORT UNIT PRICE</w:t>
            </w:r>
            <w:r>
              <w:rPr>
                <w:b/>
                <w:u w:val="single"/>
              </w:rPr>
              <w:t>.</w:t>
            </w:r>
          </w:p>
          <w:p w14:paraId="31296137" w14:textId="77777777" w:rsidR="00177F1C" w:rsidRDefault="00177F1C" w:rsidP="001352DF">
            <w:pPr>
              <w:spacing w:after="0"/>
              <w:rPr>
                <w:b/>
                <w:u w:val="single"/>
              </w:rPr>
            </w:pPr>
          </w:p>
          <w:p w14:paraId="1B83592B" w14:textId="77777777" w:rsidR="00177F1C" w:rsidRDefault="00177F1C" w:rsidP="001352DF">
            <w:pPr>
              <w:spacing w:after="0"/>
              <w:rPr>
                <w:b/>
              </w:rPr>
            </w:pPr>
            <w:r>
              <w:rPr>
                <w:b/>
              </w:rPr>
              <w:t>FOR EXAMPLE:</w:t>
            </w:r>
          </w:p>
          <w:p w14:paraId="19008676" w14:textId="77777777" w:rsidR="00177F1C" w:rsidRDefault="00177F1C" w:rsidP="001352DF">
            <w:pPr>
              <w:spacing w:after="0"/>
              <w:rPr>
                <w:b/>
              </w:rPr>
            </w:pPr>
            <w:r>
              <w:rPr>
                <w:b/>
              </w:rPr>
              <w:t>APPRAISAL REPORT</w:t>
            </w:r>
          </w:p>
          <w:p w14:paraId="44332D6A" w14:textId="77777777" w:rsidR="00177F1C" w:rsidRDefault="00177F1C" w:rsidP="001352DF">
            <w:pPr>
              <w:spacing w:after="0"/>
              <w:rPr>
                <w:b/>
              </w:rPr>
            </w:pPr>
            <w:r>
              <w:rPr>
                <w:b/>
              </w:rPr>
              <w:t>PAY ITEM:  R-C-A1 = $4300</w:t>
            </w:r>
          </w:p>
          <w:p w14:paraId="7A621F75" w14:textId="77777777" w:rsidR="00177F1C" w:rsidRDefault="00177F1C" w:rsidP="001352DF">
            <w:pPr>
              <w:spacing w:after="0"/>
              <w:rPr>
                <w:b/>
              </w:rPr>
            </w:pPr>
          </w:p>
          <w:p w14:paraId="215DD78C" w14:textId="77777777" w:rsidR="00177F1C" w:rsidRDefault="00177F1C" w:rsidP="001352DF">
            <w:pPr>
              <w:spacing w:after="0"/>
              <w:rPr>
                <w:b/>
              </w:rPr>
            </w:pPr>
            <w:r>
              <w:rPr>
                <w:b/>
              </w:rPr>
              <w:t>AN UPDATE TO THE APPRAISAL REPORT IS NEEDED FOR TIME, IN A SLOW AND UNCHANGING MARKET.</w:t>
            </w:r>
          </w:p>
          <w:p w14:paraId="2822DC12" w14:textId="77777777" w:rsidR="00177F1C" w:rsidRDefault="00177F1C" w:rsidP="001352DF">
            <w:pPr>
              <w:spacing w:after="0"/>
              <w:rPr>
                <w:b/>
              </w:rPr>
            </w:pPr>
          </w:p>
          <w:p w14:paraId="5C615995" w14:textId="77777777" w:rsidR="00177F1C" w:rsidRDefault="00177F1C" w:rsidP="001352DF">
            <w:pPr>
              <w:spacing w:after="0"/>
              <w:rPr>
                <w:b/>
              </w:rPr>
            </w:pPr>
            <w:r>
              <w:rPr>
                <w:b/>
              </w:rPr>
              <w:t>UPDATE TO APPRAISAL REPORT PAY ITEM: UR-C-A1 (MUST BE LESS THAN 50% OF $4300 OR $2150)</w:t>
            </w:r>
          </w:p>
          <w:p w14:paraId="1DB68811" w14:textId="77777777" w:rsidR="00177F1C" w:rsidRDefault="00177F1C" w:rsidP="001352DF">
            <w:pPr>
              <w:spacing w:after="0"/>
              <w:rPr>
                <w:b/>
              </w:rPr>
            </w:pPr>
            <w:r>
              <w:rPr>
                <w:b/>
              </w:rPr>
              <w:t>NEGOTIATED UNIT PRICE:</w:t>
            </w:r>
          </w:p>
          <w:p w14:paraId="7E8EACF8" w14:textId="77777777" w:rsidR="00177F1C" w:rsidRDefault="00177F1C" w:rsidP="00BB1939">
            <w:pPr>
              <w:spacing w:after="0"/>
              <w:rPr>
                <w:b/>
              </w:rPr>
            </w:pPr>
            <w:r>
              <w:rPr>
                <w:b/>
              </w:rPr>
              <w:t>UR-C-A1 = $1500</w:t>
            </w:r>
          </w:p>
          <w:p w14:paraId="428E9A28" w14:textId="77777777" w:rsidR="00177F1C" w:rsidRDefault="00177F1C" w:rsidP="00BB1939">
            <w:pPr>
              <w:spacing w:after="0"/>
              <w:rPr>
                <w:b/>
              </w:rPr>
            </w:pPr>
          </w:p>
        </w:tc>
        <w:tc>
          <w:tcPr>
            <w:tcW w:w="1620" w:type="dxa"/>
          </w:tcPr>
          <w:p w14:paraId="73BCD84E" w14:textId="77777777" w:rsidR="00177F1C" w:rsidRDefault="00177F1C" w:rsidP="00111461">
            <w:pPr>
              <w:spacing w:after="0"/>
              <w:jc w:val="center"/>
              <w:rPr>
                <w:b/>
              </w:rPr>
            </w:pPr>
            <w:r>
              <w:rPr>
                <w:b/>
              </w:rPr>
              <w:t>UNC-A-A1</w:t>
            </w:r>
          </w:p>
          <w:p w14:paraId="2EC31821" w14:textId="77777777" w:rsidR="00177F1C" w:rsidRDefault="00177F1C" w:rsidP="00111461">
            <w:pPr>
              <w:spacing w:after="0"/>
              <w:jc w:val="center"/>
              <w:rPr>
                <w:b/>
              </w:rPr>
            </w:pPr>
            <w:r>
              <w:rPr>
                <w:b/>
              </w:rPr>
              <w:t>UNC-A-A2</w:t>
            </w:r>
          </w:p>
          <w:p w14:paraId="0D818421" w14:textId="77777777" w:rsidR="00177F1C" w:rsidRDefault="00177F1C" w:rsidP="00111461">
            <w:pPr>
              <w:spacing w:after="0"/>
              <w:jc w:val="center"/>
              <w:rPr>
                <w:b/>
              </w:rPr>
            </w:pPr>
            <w:r>
              <w:rPr>
                <w:b/>
              </w:rPr>
              <w:t>UNC-A-R1</w:t>
            </w:r>
          </w:p>
          <w:p w14:paraId="3CB6AD2C" w14:textId="77777777" w:rsidR="00177F1C" w:rsidRDefault="00177F1C" w:rsidP="00111461">
            <w:pPr>
              <w:spacing w:after="0"/>
              <w:jc w:val="center"/>
              <w:rPr>
                <w:b/>
              </w:rPr>
            </w:pPr>
            <w:r>
              <w:rPr>
                <w:b/>
              </w:rPr>
              <w:t>UNC-A-R2</w:t>
            </w:r>
          </w:p>
          <w:p w14:paraId="471E39E4" w14:textId="77777777" w:rsidR="00177F1C" w:rsidRDefault="00177F1C" w:rsidP="00111461">
            <w:pPr>
              <w:spacing w:after="0"/>
              <w:jc w:val="center"/>
              <w:rPr>
                <w:b/>
              </w:rPr>
            </w:pPr>
            <w:r>
              <w:rPr>
                <w:b/>
              </w:rPr>
              <w:t>UNC-A-C1</w:t>
            </w:r>
          </w:p>
          <w:p w14:paraId="6D9FAF8D" w14:textId="77777777" w:rsidR="00177F1C" w:rsidRDefault="00177F1C" w:rsidP="00111461">
            <w:pPr>
              <w:spacing w:after="0"/>
              <w:jc w:val="center"/>
              <w:rPr>
                <w:b/>
              </w:rPr>
            </w:pPr>
            <w:r>
              <w:rPr>
                <w:b/>
              </w:rPr>
              <w:t>UNC-A-C2</w:t>
            </w:r>
          </w:p>
          <w:p w14:paraId="221E9841" w14:textId="77777777" w:rsidR="00177F1C" w:rsidRDefault="00177F1C" w:rsidP="00111461">
            <w:pPr>
              <w:spacing w:after="0"/>
              <w:jc w:val="center"/>
              <w:rPr>
                <w:b/>
              </w:rPr>
            </w:pPr>
            <w:r>
              <w:rPr>
                <w:b/>
              </w:rPr>
              <w:t>UNC-B-A1</w:t>
            </w:r>
          </w:p>
          <w:p w14:paraId="0AC3BBF9" w14:textId="77777777" w:rsidR="00177F1C" w:rsidRDefault="00177F1C" w:rsidP="00111461">
            <w:pPr>
              <w:spacing w:after="0"/>
              <w:jc w:val="center"/>
              <w:rPr>
                <w:b/>
              </w:rPr>
            </w:pPr>
            <w:r>
              <w:rPr>
                <w:b/>
              </w:rPr>
              <w:t>UNC-B-A2</w:t>
            </w:r>
          </w:p>
          <w:p w14:paraId="120F0871" w14:textId="77777777" w:rsidR="00177F1C" w:rsidRDefault="00177F1C" w:rsidP="00111461">
            <w:pPr>
              <w:spacing w:after="0"/>
              <w:jc w:val="center"/>
              <w:rPr>
                <w:b/>
              </w:rPr>
            </w:pPr>
            <w:r>
              <w:rPr>
                <w:b/>
              </w:rPr>
              <w:t>UNC-B-R1</w:t>
            </w:r>
          </w:p>
          <w:p w14:paraId="65C38761" w14:textId="77777777" w:rsidR="00177F1C" w:rsidRDefault="00177F1C" w:rsidP="00111461">
            <w:pPr>
              <w:spacing w:after="0"/>
              <w:jc w:val="center"/>
              <w:rPr>
                <w:b/>
              </w:rPr>
            </w:pPr>
            <w:r>
              <w:rPr>
                <w:b/>
              </w:rPr>
              <w:t>UNC-B-R2</w:t>
            </w:r>
          </w:p>
          <w:p w14:paraId="192D7426" w14:textId="77777777" w:rsidR="00177F1C" w:rsidRDefault="00177F1C" w:rsidP="00111461">
            <w:pPr>
              <w:spacing w:after="0"/>
              <w:jc w:val="center"/>
              <w:rPr>
                <w:b/>
              </w:rPr>
            </w:pPr>
            <w:r>
              <w:rPr>
                <w:b/>
              </w:rPr>
              <w:t>UNC-B-R3</w:t>
            </w:r>
          </w:p>
          <w:p w14:paraId="7FCD9C75" w14:textId="77777777" w:rsidR="00177F1C" w:rsidRDefault="00177F1C" w:rsidP="00111461">
            <w:pPr>
              <w:spacing w:after="0"/>
              <w:jc w:val="center"/>
              <w:rPr>
                <w:b/>
              </w:rPr>
            </w:pPr>
            <w:r>
              <w:rPr>
                <w:b/>
              </w:rPr>
              <w:t>UNC-B-C1</w:t>
            </w:r>
          </w:p>
          <w:p w14:paraId="0DF83FB9" w14:textId="77777777" w:rsidR="00177F1C" w:rsidRDefault="00177F1C" w:rsidP="00111461">
            <w:pPr>
              <w:spacing w:after="0"/>
              <w:jc w:val="center"/>
              <w:rPr>
                <w:b/>
              </w:rPr>
            </w:pPr>
            <w:r>
              <w:rPr>
                <w:b/>
              </w:rPr>
              <w:t>UNC-B-C2</w:t>
            </w:r>
          </w:p>
          <w:p w14:paraId="07B16292" w14:textId="77777777" w:rsidR="00177F1C" w:rsidRDefault="00177F1C" w:rsidP="00111461">
            <w:pPr>
              <w:spacing w:after="0"/>
              <w:jc w:val="center"/>
              <w:rPr>
                <w:b/>
              </w:rPr>
            </w:pPr>
            <w:r>
              <w:rPr>
                <w:b/>
              </w:rPr>
              <w:t>UC-A1</w:t>
            </w:r>
          </w:p>
          <w:p w14:paraId="3B1F1DA8" w14:textId="77777777" w:rsidR="00177F1C" w:rsidRDefault="00177F1C" w:rsidP="00111461">
            <w:pPr>
              <w:spacing w:after="0"/>
              <w:jc w:val="center"/>
              <w:rPr>
                <w:b/>
              </w:rPr>
            </w:pPr>
            <w:r>
              <w:rPr>
                <w:b/>
              </w:rPr>
              <w:t>UC-A2</w:t>
            </w:r>
          </w:p>
          <w:p w14:paraId="33C18CB9" w14:textId="77777777" w:rsidR="00177F1C" w:rsidRDefault="00177F1C" w:rsidP="00111461">
            <w:pPr>
              <w:spacing w:after="0"/>
              <w:jc w:val="center"/>
              <w:rPr>
                <w:b/>
              </w:rPr>
            </w:pPr>
            <w:r>
              <w:rPr>
                <w:b/>
              </w:rPr>
              <w:t>UC-R1</w:t>
            </w:r>
          </w:p>
          <w:p w14:paraId="2340751E" w14:textId="77777777" w:rsidR="00177F1C" w:rsidRDefault="00177F1C" w:rsidP="00111461">
            <w:pPr>
              <w:spacing w:after="0"/>
              <w:jc w:val="center"/>
              <w:rPr>
                <w:b/>
              </w:rPr>
            </w:pPr>
            <w:r>
              <w:rPr>
                <w:b/>
              </w:rPr>
              <w:t>UC-C1</w:t>
            </w:r>
          </w:p>
          <w:p w14:paraId="7AD9C68D" w14:textId="77777777" w:rsidR="00177F1C" w:rsidRDefault="00177F1C" w:rsidP="00111461">
            <w:pPr>
              <w:spacing w:after="0"/>
              <w:jc w:val="center"/>
              <w:rPr>
                <w:b/>
              </w:rPr>
            </w:pPr>
            <w:r>
              <w:rPr>
                <w:b/>
              </w:rPr>
              <w:t>UC-C2</w:t>
            </w:r>
          </w:p>
          <w:p w14:paraId="0FA31A71" w14:textId="77777777" w:rsidR="00177F1C" w:rsidRDefault="00177F1C" w:rsidP="00111461">
            <w:pPr>
              <w:spacing w:after="0"/>
              <w:jc w:val="center"/>
              <w:rPr>
                <w:b/>
              </w:rPr>
            </w:pPr>
            <w:r>
              <w:rPr>
                <w:b/>
              </w:rPr>
              <w:t>UC-C3</w:t>
            </w:r>
          </w:p>
        </w:tc>
        <w:tc>
          <w:tcPr>
            <w:tcW w:w="1440" w:type="dxa"/>
            <w:vAlign w:val="center"/>
          </w:tcPr>
          <w:p w14:paraId="7F3A2768" w14:textId="77777777" w:rsidR="00177F1C" w:rsidRDefault="00945F19" w:rsidP="00111461">
            <w:pPr>
              <w:spacing w:after="0"/>
              <w:jc w:val="center"/>
              <w:rPr>
                <w:b/>
              </w:rPr>
            </w:pPr>
            <w:r>
              <w:rPr>
                <w:b/>
              </w:rPr>
              <w:t>TBD</w:t>
            </w:r>
          </w:p>
        </w:tc>
        <w:tc>
          <w:tcPr>
            <w:tcW w:w="1620" w:type="dxa"/>
            <w:vAlign w:val="center"/>
          </w:tcPr>
          <w:p w14:paraId="7506B01F" w14:textId="77777777" w:rsidR="00177F1C" w:rsidRDefault="00945F19" w:rsidP="00111461">
            <w:pPr>
              <w:spacing w:after="0"/>
              <w:jc w:val="center"/>
              <w:rPr>
                <w:b/>
              </w:rPr>
            </w:pPr>
            <w:r>
              <w:rPr>
                <w:b/>
              </w:rPr>
              <w:t>TBD</w:t>
            </w:r>
          </w:p>
        </w:tc>
      </w:tr>
      <w:tr w:rsidR="00177F1C" w14:paraId="6F7B6008" w14:textId="77777777" w:rsidTr="00111461">
        <w:tc>
          <w:tcPr>
            <w:tcW w:w="2196" w:type="dxa"/>
          </w:tcPr>
          <w:p w14:paraId="30C2CD27" w14:textId="77777777" w:rsidR="00177F1C" w:rsidRDefault="00177F1C" w:rsidP="00BB1939">
            <w:pPr>
              <w:spacing w:after="0"/>
              <w:rPr>
                <w:b/>
              </w:rPr>
            </w:pPr>
            <w:r>
              <w:rPr>
                <w:b/>
              </w:rPr>
              <w:lastRenderedPageBreak/>
              <w:t>UPDATE TO REVIEW APPRAISAL CERTIFICATION REPORT</w:t>
            </w:r>
          </w:p>
        </w:tc>
        <w:tc>
          <w:tcPr>
            <w:tcW w:w="4374" w:type="dxa"/>
          </w:tcPr>
          <w:p w14:paraId="3C45168D" w14:textId="77777777" w:rsidR="00177F1C" w:rsidRPr="001352DF" w:rsidRDefault="00177F1C" w:rsidP="00E111FD">
            <w:pPr>
              <w:spacing w:after="0"/>
              <w:rPr>
                <w:b/>
                <w:u w:val="single"/>
              </w:rPr>
            </w:pPr>
            <w:r>
              <w:rPr>
                <w:b/>
                <w:u w:val="single"/>
              </w:rPr>
              <w:t xml:space="preserve">THE UPDATE TO THE </w:t>
            </w:r>
            <w:r w:rsidR="006509BC">
              <w:rPr>
                <w:b/>
                <w:u w:val="single"/>
              </w:rPr>
              <w:t xml:space="preserve">REVIEW </w:t>
            </w:r>
            <w:r w:rsidRPr="001352DF">
              <w:rPr>
                <w:b/>
                <w:u w:val="single"/>
              </w:rPr>
              <w:t>APPRAISAL</w:t>
            </w:r>
            <w:r>
              <w:rPr>
                <w:b/>
                <w:u w:val="single"/>
              </w:rPr>
              <w:t xml:space="preserve"> CERTIFICATION </w:t>
            </w:r>
            <w:r w:rsidRPr="001352DF">
              <w:rPr>
                <w:b/>
                <w:u w:val="single"/>
              </w:rPr>
              <w:t>REPORT</w:t>
            </w:r>
          </w:p>
          <w:p w14:paraId="417F00B4" w14:textId="77777777" w:rsidR="00177F1C" w:rsidRDefault="00177F1C" w:rsidP="00E111FD">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404ADF4B" w14:textId="77777777" w:rsidR="00177F1C" w:rsidRDefault="00177F1C" w:rsidP="00BB1939">
            <w:pPr>
              <w:spacing w:after="0"/>
              <w:jc w:val="center"/>
              <w:rPr>
                <w:b/>
              </w:rPr>
            </w:pPr>
          </w:p>
        </w:tc>
        <w:tc>
          <w:tcPr>
            <w:tcW w:w="1620" w:type="dxa"/>
          </w:tcPr>
          <w:p w14:paraId="13651B49" w14:textId="77777777" w:rsidR="00177F1C" w:rsidRDefault="00177F1C" w:rsidP="00111461">
            <w:pPr>
              <w:spacing w:after="0"/>
              <w:jc w:val="center"/>
              <w:rPr>
                <w:b/>
              </w:rPr>
            </w:pPr>
            <w:r>
              <w:rPr>
                <w:b/>
              </w:rPr>
              <w:t>UR-NCA-A1</w:t>
            </w:r>
          </w:p>
          <w:p w14:paraId="28D48D99" w14:textId="77777777" w:rsidR="00177F1C" w:rsidRDefault="00177F1C" w:rsidP="00111461">
            <w:pPr>
              <w:spacing w:after="0"/>
              <w:jc w:val="center"/>
              <w:rPr>
                <w:b/>
              </w:rPr>
            </w:pPr>
            <w:r>
              <w:rPr>
                <w:b/>
              </w:rPr>
              <w:t>UR-NCA-A2</w:t>
            </w:r>
          </w:p>
          <w:p w14:paraId="7D48E465" w14:textId="77777777" w:rsidR="00177F1C" w:rsidRDefault="00177F1C" w:rsidP="00111461">
            <w:pPr>
              <w:spacing w:after="0"/>
              <w:jc w:val="center"/>
              <w:rPr>
                <w:b/>
              </w:rPr>
            </w:pPr>
            <w:r>
              <w:rPr>
                <w:b/>
              </w:rPr>
              <w:t>UR-NCA-R1</w:t>
            </w:r>
          </w:p>
          <w:p w14:paraId="706EF145" w14:textId="77777777" w:rsidR="00177F1C" w:rsidRDefault="00177F1C" w:rsidP="00111461">
            <w:pPr>
              <w:spacing w:after="0"/>
              <w:jc w:val="center"/>
              <w:rPr>
                <w:b/>
              </w:rPr>
            </w:pPr>
            <w:r>
              <w:rPr>
                <w:b/>
              </w:rPr>
              <w:t>UR-NCA-R2</w:t>
            </w:r>
          </w:p>
          <w:p w14:paraId="6B2AEA8F" w14:textId="77777777" w:rsidR="00177F1C" w:rsidRDefault="00177F1C" w:rsidP="00111461">
            <w:pPr>
              <w:spacing w:after="0"/>
              <w:jc w:val="center"/>
              <w:rPr>
                <w:b/>
              </w:rPr>
            </w:pPr>
            <w:r>
              <w:rPr>
                <w:b/>
              </w:rPr>
              <w:t>UR-NCA-C1</w:t>
            </w:r>
          </w:p>
          <w:p w14:paraId="687571F3" w14:textId="77777777" w:rsidR="00177F1C" w:rsidRDefault="00177F1C" w:rsidP="00111461">
            <w:pPr>
              <w:spacing w:after="0"/>
              <w:jc w:val="center"/>
              <w:rPr>
                <w:b/>
              </w:rPr>
            </w:pPr>
            <w:r>
              <w:rPr>
                <w:b/>
              </w:rPr>
              <w:t>UR-NCA-C2</w:t>
            </w:r>
          </w:p>
          <w:p w14:paraId="7CA156CF" w14:textId="77777777" w:rsidR="00177F1C" w:rsidRDefault="00177F1C" w:rsidP="00111461">
            <w:pPr>
              <w:spacing w:after="0"/>
              <w:jc w:val="center"/>
              <w:rPr>
                <w:b/>
              </w:rPr>
            </w:pPr>
            <w:r>
              <w:rPr>
                <w:b/>
              </w:rPr>
              <w:t>UR-NCB-A1</w:t>
            </w:r>
          </w:p>
          <w:p w14:paraId="548C33BE" w14:textId="77777777" w:rsidR="00177F1C" w:rsidRDefault="00177F1C" w:rsidP="00111461">
            <w:pPr>
              <w:spacing w:after="0"/>
              <w:jc w:val="center"/>
              <w:rPr>
                <w:b/>
              </w:rPr>
            </w:pPr>
            <w:r>
              <w:rPr>
                <w:b/>
              </w:rPr>
              <w:t>UR-NCB-A2</w:t>
            </w:r>
          </w:p>
          <w:p w14:paraId="21A9D345" w14:textId="77777777" w:rsidR="00177F1C" w:rsidRDefault="00177F1C" w:rsidP="00111461">
            <w:pPr>
              <w:spacing w:after="0"/>
              <w:jc w:val="center"/>
              <w:rPr>
                <w:b/>
              </w:rPr>
            </w:pPr>
            <w:r>
              <w:rPr>
                <w:b/>
              </w:rPr>
              <w:t>UR-NCB-R1</w:t>
            </w:r>
          </w:p>
          <w:p w14:paraId="0B1AD057" w14:textId="77777777" w:rsidR="00177F1C" w:rsidRDefault="00177F1C" w:rsidP="00111461">
            <w:pPr>
              <w:spacing w:after="0"/>
              <w:jc w:val="center"/>
              <w:rPr>
                <w:b/>
              </w:rPr>
            </w:pPr>
            <w:r>
              <w:rPr>
                <w:b/>
              </w:rPr>
              <w:t>UR-NCB-R2</w:t>
            </w:r>
          </w:p>
          <w:p w14:paraId="1EB75E04" w14:textId="77777777" w:rsidR="00177F1C" w:rsidRDefault="00177F1C" w:rsidP="00111461">
            <w:pPr>
              <w:spacing w:after="0"/>
              <w:jc w:val="center"/>
              <w:rPr>
                <w:b/>
              </w:rPr>
            </w:pPr>
            <w:r>
              <w:rPr>
                <w:b/>
              </w:rPr>
              <w:t>UR-NCB-R3</w:t>
            </w:r>
          </w:p>
          <w:p w14:paraId="7B9E9312" w14:textId="77777777" w:rsidR="00177F1C" w:rsidRDefault="00177F1C" w:rsidP="00111461">
            <w:pPr>
              <w:spacing w:after="0"/>
              <w:jc w:val="center"/>
              <w:rPr>
                <w:b/>
              </w:rPr>
            </w:pPr>
            <w:r>
              <w:rPr>
                <w:b/>
              </w:rPr>
              <w:t>UR-NCB-C1</w:t>
            </w:r>
          </w:p>
          <w:p w14:paraId="0D7D0EA8" w14:textId="77777777" w:rsidR="00177F1C" w:rsidRDefault="00177F1C" w:rsidP="00111461">
            <w:pPr>
              <w:spacing w:after="0"/>
              <w:jc w:val="center"/>
              <w:rPr>
                <w:b/>
              </w:rPr>
            </w:pPr>
            <w:r>
              <w:rPr>
                <w:b/>
              </w:rPr>
              <w:t>UR-NCB-C2</w:t>
            </w:r>
          </w:p>
          <w:p w14:paraId="11A7F2EA" w14:textId="77777777" w:rsidR="00177F1C" w:rsidRDefault="00177F1C" w:rsidP="00111461">
            <w:pPr>
              <w:spacing w:after="0"/>
              <w:jc w:val="center"/>
              <w:rPr>
                <w:b/>
              </w:rPr>
            </w:pPr>
            <w:r>
              <w:rPr>
                <w:b/>
              </w:rPr>
              <w:t>UR-C-1</w:t>
            </w:r>
          </w:p>
          <w:p w14:paraId="731EB11A" w14:textId="77777777" w:rsidR="00177F1C" w:rsidRDefault="00177F1C" w:rsidP="00111461">
            <w:pPr>
              <w:spacing w:after="0"/>
              <w:jc w:val="center"/>
              <w:rPr>
                <w:b/>
              </w:rPr>
            </w:pPr>
            <w:r>
              <w:rPr>
                <w:b/>
              </w:rPr>
              <w:t>UR-C-A2</w:t>
            </w:r>
          </w:p>
          <w:p w14:paraId="7B7D3830" w14:textId="77777777" w:rsidR="00177F1C" w:rsidRDefault="00177F1C" w:rsidP="00111461">
            <w:pPr>
              <w:spacing w:after="0"/>
              <w:jc w:val="center"/>
              <w:rPr>
                <w:b/>
              </w:rPr>
            </w:pPr>
            <w:r>
              <w:rPr>
                <w:b/>
              </w:rPr>
              <w:t>UR-C-R1</w:t>
            </w:r>
          </w:p>
          <w:p w14:paraId="0DE1927C" w14:textId="77777777" w:rsidR="00177F1C" w:rsidRDefault="00177F1C" w:rsidP="00111461">
            <w:pPr>
              <w:spacing w:after="0"/>
              <w:jc w:val="center"/>
              <w:rPr>
                <w:b/>
              </w:rPr>
            </w:pPr>
            <w:r>
              <w:rPr>
                <w:b/>
              </w:rPr>
              <w:t>UR-C-C1</w:t>
            </w:r>
          </w:p>
          <w:p w14:paraId="21BD5B11" w14:textId="77777777" w:rsidR="00177F1C" w:rsidRDefault="00177F1C" w:rsidP="00111461">
            <w:pPr>
              <w:spacing w:after="0"/>
              <w:jc w:val="center"/>
              <w:rPr>
                <w:b/>
              </w:rPr>
            </w:pPr>
            <w:r>
              <w:rPr>
                <w:b/>
              </w:rPr>
              <w:t>UR-C-C2</w:t>
            </w:r>
          </w:p>
          <w:p w14:paraId="785B619B" w14:textId="77777777" w:rsidR="00177F1C" w:rsidRDefault="00177F1C" w:rsidP="00111461">
            <w:pPr>
              <w:spacing w:after="0"/>
              <w:jc w:val="center"/>
              <w:rPr>
                <w:b/>
              </w:rPr>
            </w:pPr>
            <w:r>
              <w:rPr>
                <w:b/>
              </w:rPr>
              <w:t>UR-C-C3</w:t>
            </w:r>
          </w:p>
        </w:tc>
        <w:tc>
          <w:tcPr>
            <w:tcW w:w="1440" w:type="dxa"/>
            <w:vAlign w:val="center"/>
          </w:tcPr>
          <w:p w14:paraId="64BC6D9E" w14:textId="77777777" w:rsidR="00177F1C" w:rsidRDefault="00945F19" w:rsidP="00111461">
            <w:pPr>
              <w:spacing w:after="0"/>
              <w:jc w:val="center"/>
              <w:rPr>
                <w:b/>
              </w:rPr>
            </w:pPr>
            <w:r>
              <w:rPr>
                <w:b/>
              </w:rPr>
              <w:t>TBD</w:t>
            </w:r>
          </w:p>
        </w:tc>
        <w:tc>
          <w:tcPr>
            <w:tcW w:w="1620" w:type="dxa"/>
            <w:vAlign w:val="center"/>
          </w:tcPr>
          <w:p w14:paraId="2BC63F69" w14:textId="77777777" w:rsidR="00177F1C" w:rsidRDefault="00945F19" w:rsidP="00111461">
            <w:pPr>
              <w:spacing w:after="0"/>
              <w:jc w:val="center"/>
              <w:rPr>
                <w:b/>
              </w:rPr>
            </w:pPr>
            <w:r>
              <w:rPr>
                <w:b/>
              </w:rPr>
              <w:t>TBD</w:t>
            </w:r>
          </w:p>
        </w:tc>
      </w:tr>
      <w:tr w:rsidR="00177F1C" w14:paraId="5F06935E" w14:textId="77777777" w:rsidTr="00111461">
        <w:tc>
          <w:tcPr>
            <w:tcW w:w="2196" w:type="dxa"/>
          </w:tcPr>
          <w:p w14:paraId="6B1FF848" w14:textId="77777777" w:rsidR="00177F1C" w:rsidRDefault="00177F1C" w:rsidP="00BB1939">
            <w:pPr>
              <w:spacing w:after="0"/>
              <w:rPr>
                <w:b/>
              </w:rPr>
            </w:pPr>
            <w:r>
              <w:rPr>
                <w:b/>
              </w:rPr>
              <w:t>UPDATE TO NEGOTIATION</w:t>
            </w:r>
          </w:p>
        </w:tc>
        <w:tc>
          <w:tcPr>
            <w:tcW w:w="4374" w:type="dxa"/>
          </w:tcPr>
          <w:p w14:paraId="4484D938" w14:textId="77777777" w:rsidR="00177F1C" w:rsidRDefault="00177F1C" w:rsidP="00F60409">
            <w:pPr>
              <w:spacing w:after="0"/>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378E04F2" w14:textId="77777777" w:rsidR="00177F1C" w:rsidRDefault="00177F1C" w:rsidP="00BB1939">
            <w:pPr>
              <w:spacing w:after="0"/>
              <w:jc w:val="center"/>
              <w:rPr>
                <w:b/>
              </w:rPr>
            </w:pPr>
          </w:p>
        </w:tc>
        <w:tc>
          <w:tcPr>
            <w:tcW w:w="1620" w:type="dxa"/>
            <w:vAlign w:val="center"/>
          </w:tcPr>
          <w:p w14:paraId="5E609C51" w14:textId="77777777" w:rsidR="00177F1C" w:rsidRDefault="00177F1C" w:rsidP="00111461">
            <w:pPr>
              <w:spacing w:after="0"/>
              <w:jc w:val="center"/>
              <w:rPr>
                <w:b/>
              </w:rPr>
            </w:pPr>
            <w:r>
              <w:rPr>
                <w:b/>
              </w:rPr>
              <w:t>UN</w:t>
            </w:r>
          </w:p>
          <w:p w14:paraId="3B59B88D" w14:textId="77777777" w:rsidR="00177F1C" w:rsidRDefault="00177F1C" w:rsidP="00111461">
            <w:pPr>
              <w:spacing w:after="0"/>
              <w:jc w:val="center"/>
              <w:rPr>
                <w:b/>
              </w:rPr>
            </w:pPr>
          </w:p>
        </w:tc>
        <w:tc>
          <w:tcPr>
            <w:tcW w:w="1440" w:type="dxa"/>
            <w:vAlign w:val="center"/>
          </w:tcPr>
          <w:p w14:paraId="7C09CCFD" w14:textId="77777777" w:rsidR="00177F1C" w:rsidRDefault="00945F19" w:rsidP="00111461">
            <w:pPr>
              <w:spacing w:after="0"/>
              <w:jc w:val="center"/>
              <w:rPr>
                <w:b/>
              </w:rPr>
            </w:pPr>
            <w:r>
              <w:rPr>
                <w:b/>
              </w:rPr>
              <w:t>TBD</w:t>
            </w:r>
          </w:p>
        </w:tc>
        <w:tc>
          <w:tcPr>
            <w:tcW w:w="1620" w:type="dxa"/>
            <w:vAlign w:val="center"/>
          </w:tcPr>
          <w:p w14:paraId="1F0A08F6" w14:textId="77777777" w:rsidR="00177F1C" w:rsidRDefault="00945F19" w:rsidP="00111461">
            <w:pPr>
              <w:spacing w:after="0"/>
              <w:jc w:val="center"/>
              <w:rPr>
                <w:b/>
              </w:rPr>
            </w:pPr>
            <w:r>
              <w:rPr>
                <w:b/>
              </w:rPr>
              <w:t>TBD</w:t>
            </w:r>
          </w:p>
        </w:tc>
      </w:tr>
      <w:tr w:rsidR="00177F1C" w14:paraId="02A0C8B4" w14:textId="77777777" w:rsidTr="00111461">
        <w:tc>
          <w:tcPr>
            <w:tcW w:w="2196" w:type="dxa"/>
          </w:tcPr>
          <w:p w14:paraId="1A505A5D" w14:textId="77777777" w:rsidR="00177F1C" w:rsidRDefault="00177F1C" w:rsidP="00BB1939">
            <w:pPr>
              <w:spacing w:after="0"/>
              <w:rPr>
                <w:b/>
              </w:rPr>
            </w:pPr>
            <w:r>
              <w:rPr>
                <w:b/>
              </w:rPr>
              <w:t>UPDATE TO SPECIALTY REPORT</w:t>
            </w:r>
          </w:p>
        </w:tc>
        <w:tc>
          <w:tcPr>
            <w:tcW w:w="4374" w:type="dxa"/>
          </w:tcPr>
          <w:p w14:paraId="17A753C4" w14:textId="77777777" w:rsidR="00177F1C" w:rsidRDefault="00177F1C" w:rsidP="00F60409">
            <w:pPr>
              <w:spacing w:after="0"/>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40A5AFAB" w14:textId="77777777" w:rsidR="00C35D28" w:rsidRDefault="00C35D28" w:rsidP="00BB1939">
            <w:pPr>
              <w:spacing w:after="0"/>
              <w:rPr>
                <w:b/>
              </w:rPr>
            </w:pPr>
          </w:p>
        </w:tc>
        <w:tc>
          <w:tcPr>
            <w:tcW w:w="1620" w:type="dxa"/>
            <w:vAlign w:val="center"/>
          </w:tcPr>
          <w:p w14:paraId="2F50F9DB" w14:textId="77777777" w:rsidR="00177F1C" w:rsidRDefault="00177F1C" w:rsidP="00111461">
            <w:pPr>
              <w:spacing w:after="0"/>
              <w:jc w:val="center"/>
              <w:rPr>
                <w:b/>
              </w:rPr>
            </w:pPr>
            <w:r>
              <w:rPr>
                <w:b/>
              </w:rPr>
              <w:t>USP</w:t>
            </w:r>
          </w:p>
        </w:tc>
        <w:tc>
          <w:tcPr>
            <w:tcW w:w="1440" w:type="dxa"/>
            <w:vAlign w:val="center"/>
          </w:tcPr>
          <w:p w14:paraId="508E0C04" w14:textId="77777777" w:rsidR="00177F1C" w:rsidRDefault="00945F19" w:rsidP="00111461">
            <w:pPr>
              <w:spacing w:after="0"/>
              <w:jc w:val="center"/>
              <w:rPr>
                <w:b/>
              </w:rPr>
            </w:pPr>
            <w:r>
              <w:rPr>
                <w:b/>
              </w:rPr>
              <w:t>TBD</w:t>
            </w:r>
          </w:p>
        </w:tc>
        <w:tc>
          <w:tcPr>
            <w:tcW w:w="1620" w:type="dxa"/>
            <w:vAlign w:val="center"/>
          </w:tcPr>
          <w:p w14:paraId="746FDDE6" w14:textId="77777777" w:rsidR="00177F1C" w:rsidRDefault="00945F19" w:rsidP="00111461">
            <w:pPr>
              <w:spacing w:after="0"/>
              <w:jc w:val="center"/>
              <w:rPr>
                <w:b/>
              </w:rPr>
            </w:pPr>
            <w:r>
              <w:rPr>
                <w:b/>
              </w:rPr>
              <w:t>TBD</w:t>
            </w:r>
          </w:p>
        </w:tc>
      </w:tr>
      <w:tr w:rsidR="00177F1C" w14:paraId="44FB9DBD" w14:textId="77777777" w:rsidTr="00111461">
        <w:tc>
          <w:tcPr>
            <w:tcW w:w="2196" w:type="dxa"/>
          </w:tcPr>
          <w:p w14:paraId="6D405683" w14:textId="77777777" w:rsidR="00177F1C" w:rsidRDefault="00177F1C" w:rsidP="00BB1939">
            <w:pPr>
              <w:spacing w:after="0"/>
              <w:rPr>
                <w:b/>
              </w:rPr>
            </w:pPr>
            <w:r>
              <w:rPr>
                <w:b/>
              </w:rPr>
              <w:t>RELOCATION</w:t>
            </w:r>
          </w:p>
          <w:p w14:paraId="5843D77A" w14:textId="77777777" w:rsidR="00177F1C" w:rsidRDefault="00177F1C" w:rsidP="00BB1939">
            <w:pPr>
              <w:spacing w:after="0"/>
              <w:rPr>
                <w:b/>
              </w:rPr>
            </w:pPr>
            <w:r>
              <w:rPr>
                <w:b/>
              </w:rPr>
              <w:t>ADDENDUM</w:t>
            </w:r>
          </w:p>
        </w:tc>
        <w:tc>
          <w:tcPr>
            <w:tcW w:w="4374" w:type="dxa"/>
          </w:tcPr>
          <w:p w14:paraId="3DAE45DA" w14:textId="77777777" w:rsidR="00177F1C" w:rsidRPr="00F60409" w:rsidRDefault="00177F1C" w:rsidP="00BB1939">
            <w:pPr>
              <w:spacing w:after="0"/>
              <w:rPr>
                <w:b/>
                <w:u w:val="single"/>
              </w:rPr>
            </w:pPr>
            <w:r w:rsidRPr="00F60409">
              <w:rPr>
                <w:b/>
                <w:u w:val="single"/>
              </w:rPr>
              <w:t xml:space="preserve">THE RELOCATION UNIT PRICE PREVIOUSLY NEGOTIATED MAY REQUIRE AN </w:t>
            </w:r>
            <w:proofErr w:type="gramStart"/>
            <w:r w:rsidRPr="00F60409">
              <w:rPr>
                <w:b/>
                <w:u w:val="single"/>
              </w:rPr>
              <w:t>ADDENDUM, AND</w:t>
            </w:r>
            <w:proofErr w:type="gramEnd"/>
            <w:r w:rsidRPr="00F60409">
              <w:rPr>
                <w:b/>
                <w:u w:val="single"/>
              </w:rPr>
              <w:t xml:space="preserve"> WILL BE NEGOTIATED ON A PARCEL BASIS AND BASED ON THE ADDENDUM REQUIREMENTS, AND WILL BE EQUAL TO OR LESS THAN 50% OF THE RELOCATION UNIT PRICE.</w:t>
            </w:r>
          </w:p>
          <w:p w14:paraId="61BA9090" w14:textId="77777777" w:rsidR="00177F1C" w:rsidRDefault="00177F1C" w:rsidP="00BB1939">
            <w:pPr>
              <w:spacing w:after="0"/>
              <w:rPr>
                <w:b/>
              </w:rPr>
            </w:pPr>
          </w:p>
        </w:tc>
        <w:tc>
          <w:tcPr>
            <w:tcW w:w="1620" w:type="dxa"/>
            <w:vAlign w:val="center"/>
          </w:tcPr>
          <w:p w14:paraId="4D48D262" w14:textId="77777777" w:rsidR="00177F1C" w:rsidRDefault="00177F1C" w:rsidP="00111461">
            <w:pPr>
              <w:spacing w:after="0"/>
              <w:jc w:val="center"/>
              <w:rPr>
                <w:b/>
              </w:rPr>
            </w:pPr>
            <w:r>
              <w:rPr>
                <w:b/>
              </w:rPr>
              <w:t>AR-R</w:t>
            </w:r>
          </w:p>
          <w:p w14:paraId="7DBBCCEB" w14:textId="77777777" w:rsidR="00177F1C" w:rsidRDefault="00177F1C" w:rsidP="00111461">
            <w:pPr>
              <w:spacing w:after="0"/>
              <w:jc w:val="center"/>
              <w:rPr>
                <w:b/>
              </w:rPr>
            </w:pPr>
            <w:r>
              <w:rPr>
                <w:b/>
              </w:rPr>
              <w:t>AR-NR</w:t>
            </w:r>
          </w:p>
          <w:p w14:paraId="28B152FA" w14:textId="77777777" w:rsidR="00177F1C" w:rsidRDefault="00177F1C" w:rsidP="00111461">
            <w:pPr>
              <w:spacing w:after="0"/>
              <w:jc w:val="center"/>
              <w:rPr>
                <w:b/>
              </w:rPr>
            </w:pPr>
            <w:r>
              <w:rPr>
                <w:b/>
              </w:rPr>
              <w:t>AR-PP</w:t>
            </w:r>
          </w:p>
        </w:tc>
        <w:tc>
          <w:tcPr>
            <w:tcW w:w="1440" w:type="dxa"/>
            <w:vAlign w:val="center"/>
          </w:tcPr>
          <w:p w14:paraId="35C9012F" w14:textId="77777777" w:rsidR="00177F1C" w:rsidRDefault="00945F19" w:rsidP="00111461">
            <w:pPr>
              <w:spacing w:after="0"/>
              <w:jc w:val="center"/>
              <w:rPr>
                <w:b/>
              </w:rPr>
            </w:pPr>
            <w:r>
              <w:rPr>
                <w:b/>
              </w:rPr>
              <w:t>TBD</w:t>
            </w:r>
          </w:p>
        </w:tc>
        <w:tc>
          <w:tcPr>
            <w:tcW w:w="1620" w:type="dxa"/>
            <w:vAlign w:val="center"/>
          </w:tcPr>
          <w:p w14:paraId="7B3F4309" w14:textId="77777777" w:rsidR="00177F1C" w:rsidRDefault="00945F19" w:rsidP="00111461">
            <w:pPr>
              <w:spacing w:after="0"/>
              <w:jc w:val="center"/>
              <w:rPr>
                <w:b/>
              </w:rPr>
            </w:pPr>
            <w:r>
              <w:rPr>
                <w:b/>
              </w:rPr>
              <w:t>TBD</w:t>
            </w:r>
          </w:p>
        </w:tc>
      </w:tr>
    </w:tbl>
    <w:p w14:paraId="03DF440A" w14:textId="77777777" w:rsidR="004C1966" w:rsidRDefault="004C1966" w:rsidP="002510D8">
      <w:pPr>
        <w:spacing w:after="0"/>
        <w:ind w:left="1526"/>
        <w:rPr>
          <w:b/>
        </w:rPr>
      </w:pPr>
    </w:p>
    <w:p w14:paraId="2741E816" w14:textId="29681DFA" w:rsidR="007C5F1F" w:rsidRDefault="00F60409" w:rsidP="008C603F">
      <w:pPr>
        <w:pStyle w:val="ListParagraph"/>
        <w:spacing w:after="0"/>
        <w:ind w:left="0"/>
        <w:rPr>
          <w:b/>
        </w:rPr>
      </w:pPr>
      <w:r>
        <w:rPr>
          <w:b/>
        </w:rPr>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with 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w:t>
      </w:r>
      <w:r w:rsidR="00284CFF">
        <w:rPr>
          <w:b/>
        </w:rPr>
        <w:t>Manager/</w:t>
      </w:r>
      <w:r>
        <w:rPr>
          <w:b/>
        </w:rPr>
        <w:t xml:space="preserve">Engineer of Land Acquisition shall approve prior </w:t>
      </w:r>
      <w:r>
        <w:rPr>
          <w:b/>
        </w:rPr>
        <w:lastRenderedPageBreak/>
        <w:t xml:space="preserve">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20"/>
    <w:bookmarkEnd w:id="21"/>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5B94E10C"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30482A8B" w14:textId="77777777" w:rsidR="003A2ED0" w:rsidRPr="00BB0697" w:rsidRDefault="003A2ED0" w:rsidP="003A2ED0">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6E1354F6" w14:textId="77777777" w:rsidR="00A17BFF" w:rsidRDefault="00A17BFF"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DO BUSINESS IS THE </w:t>
      </w:r>
      <w:r w:rsidR="00A90AD7">
        <w:rPr>
          <w:rStyle w:val="Hypertext"/>
          <w:rFonts w:asciiTheme="minorHAnsi" w:hAnsiTheme="minorHAnsi"/>
          <w:b/>
          <w:color w:val="auto"/>
          <w:u w:val="none"/>
        </w:rPr>
        <w:t>SECRETARY</w:t>
      </w:r>
    </w:p>
    <w:p w14:paraId="76AF5727" w14:textId="77777777" w:rsidR="00A90AD7" w:rsidRPr="00A653C3" w:rsidRDefault="00A90AD7"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w:t>
      </w:r>
      <w:r w:rsidR="00A17BFF">
        <w:rPr>
          <w:rStyle w:val="Hypertext"/>
          <w:rFonts w:asciiTheme="minorHAnsi" w:hAnsiTheme="minorHAnsi"/>
          <w:b/>
          <w:color w:val="auto"/>
          <w:u w:val="none"/>
        </w:rPr>
        <w:t>’S</w:t>
      </w:r>
      <w:r>
        <w:rPr>
          <w:rStyle w:val="Hypertext"/>
          <w:rFonts w:asciiTheme="minorHAnsi" w:hAnsiTheme="minorHAnsi"/>
          <w:b/>
          <w:color w:val="auto"/>
          <w:u w:val="none"/>
        </w:rPr>
        <w:t xml:space="preserve"> CERT</w:t>
      </w:r>
      <w:r w:rsidR="00A17BFF">
        <w:rPr>
          <w:rStyle w:val="Hypertext"/>
          <w:rFonts w:asciiTheme="minorHAnsi" w:hAnsiTheme="minorHAnsi"/>
          <w:b/>
          <w:color w:val="auto"/>
          <w:u w:val="none"/>
        </w:rPr>
        <w: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11223F91" w:rsidR="0036257B" w:rsidRDefault="0036257B" w:rsidP="00A90AD7">
      <w:pPr>
        <w:spacing w:before="240" w:after="0" w:line="23" w:lineRule="atLeast"/>
        <w:rPr>
          <w:rFonts w:asciiTheme="minorHAnsi" w:hAnsiTheme="minorHAnsi"/>
          <w:b/>
        </w:rPr>
      </w:pPr>
    </w:p>
    <w:p w14:paraId="79CA4075" w14:textId="77777777" w:rsidR="0036257B" w:rsidRPr="0036257B" w:rsidRDefault="0036257B" w:rsidP="0036257B">
      <w:pPr>
        <w:rPr>
          <w:rFonts w:asciiTheme="minorHAnsi" w:hAnsiTheme="minorHAnsi"/>
        </w:rPr>
      </w:pPr>
    </w:p>
    <w:p w14:paraId="69ED53C6" w14:textId="5F17B273" w:rsidR="0036257B" w:rsidRDefault="0036257B" w:rsidP="0036257B">
      <w:pPr>
        <w:jc w:val="center"/>
        <w:rPr>
          <w:rFonts w:asciiTheme="minorHAnsi" w:hAnsiTheme="minorHAnsi"/>
        </w:rPr>
      </w:pPr>
    </w:p>
    <w:p w14:paraId="2B25DFFD" w14:textId="670EAA33" w:rsidR="005C3C5A" w:rsidRPr="0036257B" w:rsidRDefault="0036257B" w:rsidP="0036257B">
      <w:pPr>
        <w:tabs>
          <w:tab w:val="center" w:pos="5400"/>
        </w:tabs>
        <w:rPr>
          <w:rFonts w:asciiTheme="minorHAnsi" w:hAnsiTheme="minorHAnsi"/>
        </w:rPr>
        <w:sectPr w:rsidR="005C3C5A" w:rsidRPr="0036257B"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r>
        <w:rPr>
          <w:rFonts w:asciiTheme="minorHAnsi" w:hAnsiTheme="minorHAnsi"/>
        </w:rPr>
        <w:tab/>
      </w: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w:t>
      </w:r>
      <w:proofErr w:type="spellStart"/>
      <w:r w:rsidRPr="00061897">
        <w:rPr>
          <w:szCs w:val="20"/>
        </w:rPr>
        <w:t>con</w:t>
      </w:r>
      <w:r w:rsidR="00556605">
        <w:rPr>
          <w:szCs w:val="20"/>
        </w:rPr>
        <w:t>Vendor</w:t>
      </w:r>
      <w:proofErr w:type="spellEnd"/>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A46D4E">
        <w:rPr>
          <w:rFonts w:asciiTheme="minorHAnsi" w:hAnsiTheme="minorHAnsi" w:cs="Arial"/>
        </w:rPr>
      </w:r>
      <w:r w:rsidR="00A46D4E">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549FC">
      <w:pPr>
        <w:pStyle w:val="ListParagraph"/>
        <w:keepNext/>
        <w:numPr>
          <w:ilvl w:val="0"/>
          <w:numId w:val="18"/>
        </w:numPr>
        <w:tabs>
          <w:tab w:val="left" w:pos="1440"/>
        </w:tabs>
        <w:spacing w:before="240" w:line="23" w:lineRule="atLeast"/>
        <w:contextualSpacing w:val="0"/>
        <w:jc w:val="both"/>
        <w:rPr>
          <w:b/>
        </w:rPr>
      </w:pPr>
      <w:r w:rsidRPr="00890957">
        <w:rPr>
          <w:b/>
        </w:rPr>
        <w:lastRenderedPageBreak/>
        <w:t>TERM AND TERMINATION:</w:t>
      </w:r>
    </w:p>
    <w:p w14:paraId="73E224A1" w14:textId="7C3CA5B0"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w:t>
      </w:r>
      <w:r w:rsidRPr="00F571CB">
        <w:t xml:space="preserve">initial term </w:t>
      </w:r>
      <w:r w:rsidR="00FD3EA6" w:rsidRPr="00F571CB">
        <w:t>of</w:t>
      </w:r>
      <w:r w:rsidR="00585D8D" w:rsidRPr="00F571CB">
        <w:t xml:space="preserve"> </w:t>
      </w:r>
      <w:r w:rsidR="002C478E" w:rsidRPr="00F571CB">
        <w:rPr>
          <w:b/>
          <w:u w:val="single"/>
        </w:rPr>
        <w:t>four (4)</w:t>
      </w:r>
      <w:r w:rsidR="00585D8D" w:rsidRPr="00F571CB">
        <w:rPr>
          <w:b/>
          <w:u w:val="single"/>
        </w:rPr>
        <w:t xml:space="preserve"> </w:t>
      </w:r>
      <w:r w:rsidR="00FD3EA6" w:rsidRPr="00F571CB">
        <w:rPr>
          <w:b/>
          <w:u w:val="single"/>
        </w:rPr>
        <w:t>years</w:t>
      </w:r>
      <w:r w:rsidR="00FD3EA6" w:rsidRPr="00F571CB">
        <w:t xml:space="preserve">. </w:t>
      </w:r>
      <w:r w:rsidRPr="00F571CB">
        <w:t>If</w:t>
      </w:r>
      <w:r w:rsidRPr="00D10E5F">
        <w:t xml:space="preserve">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3B767631"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933230" w:rsidRPr="00030CDD">
        <w:rPr>
          <w:b/>
          <w:i/>
          <w:u w:val="single"/>
        </w:rPr>
        <w:t>No renewal option</w:t>
      </w:r>
      <w:r w:rsidR="00933230">
        <w:rPr>
          <w:b/>
          <w:i/>
          <w:u w:val="single"/>
        </w:rPr>
        <w:t>.</w:t>
      </w:r>
      <w:r w:rsidR="00A84997">
        <w:t xml:space="preserve"> </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77777777"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w:t>
      </w:r>
      <w:proofErr w:type="spellStart"/>
      <w:r w:rsidR="0070638C">
        <w:t>contract.Send</w:t>
      </w:r>
      <w:proofErr w:type="spellEnd"/>
      <w:r w:rsidR="0070638C">
        <w:t xml:space="preserve">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1549FC">
      <w:pPr>
        <w:pStyle w:val="ListParagraph"/>
        <w:keepNext/>
        <w:keepLines/>
        <w:numPr>
          <w:ilvl w:val="1"/>
          <w:numId w:val="18"/>
        </w:numPr>
        <w:tabs>
          <w:tab w:val="left" w:pos="720"/>
          <w:tab w:val="left" w:pos="1440"/>
        </w:tabs>
        <w:spacing w:before="240" w:line="23" w:lineRule="atLeast"/>
        <w:ind w:firstLine="0"/>
        <w:jc w:val="both"/>
        <w:rPr>
          <w:b/>
        </w:rPr>
      </w:pPr>
      <w:r w:rsidRPr="00E2208E">
        <w:rPr>
          <w:b/>
        </w:rPr>
        <w:t>SETTLEMENT OF CONSULTANT CLAIMS</w:t>
      </w:r>
      <w:r>
        <w:rPr>
          <w:b/>
        </w:rPr>
        <w:t>:</w:t>
      </w:r>
    </w:p>
    <w:p w14:paraId="5CA6213C"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proofErr w:type="gramStart"/>
      <w:r w:rsidRPr="00E2208E">
        <w:t>proposes</w:t>
      </w:r>
      <w:proofErr w:type="gramEnd"/>
      <w:r w:rsidRPr="00E2208E">
        <w:t xml:space="preserve">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proofErr w:type="spellStart"/>
      <w:r>
        <w:t>liason</w:t>
      </w:r>
      <w:proofErr w:type="spellEnd"/>
      <w:r>
        <w:t xml:space="preserve">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38828C92" w14:textId="77777777" w:rsidR="0070638C"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proofErr w:type="gramStart"/>
      <w:r w:rsidRPr="00E2208E">
        <w:t>only, and</w:t>
      </w:r>
      <w:proofErr w:type="gramEnd"/>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03579216" w14:textId="77777777" w:rsidR="00E2208E" w:rsidRPr="00E2208E" w:rsidRDefault="00E2208E" w:rsidP="00E2208E">
      <w:pPr>
        <w:pStyle w:val="ListParagraph"/>
        <w:keepNext/>
        <w:keepLines/>
        <w:tabs>
          <w:tab w:val="left" w:pos="720"/>
          <w:tab w:val="left" w:pos="1440"/>
        </w:tabs>
        <w:spacing w:before="240" w:line="23" w:lineRule="atLeast"/>
        <w:ind w:left="2160"/>
        <w:jc w:val="both"/>
      </w:pP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lastRenderedPageBreak/>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w:t>
      </w:r>
      <w:r w:rsidRPr="00087150">
        <w:lastRenderedPageBreak/>
        <w:t xml:space="preserve">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w:t>
      </w:r>
      <w:proofErr w:type="gramStart"/>
      <w:r w:rsidRPr="00087150">
        <w:t>rights, and</w:t>
      </w:r>
      <w:proofErr w:type="gramEnd"/>
      <w:r w:rsidRPr="00087150">
        <w:t xml:space="preserve">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11EC64E8" w14:textId="77777777" w:rsidR="00E2208E" w:rsidRPr="0012715B" w:rsidRDefault="00E2208E" w:rsidP="006C2B49">
      <w:pPr>
        <w:pStyle w:val="ListParagraph"/>
        <w:autoSpaceDE w:val="0"/>
        <w:autoSpaceDN w:val="0"/>
        <w:adjustRightInd w:val="0"/>
        <w:spacing w:after="0" w:line="240" w:lineRule="auto"/>
        <w:rPr>
          <w:rFonts w:asciiTheme="minorHAnsi" w:hAnsiTheme="minorHAnsi" w:cstheme="minorHAnsi"/>
        </w:rPr>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4E7D859" w14:textId="77777777" w:rsidR="006C2B49" w:rsidRPr="00087150" w:rsidRDefault="006C2B49" w:rsidP="006C2B49">
      <w:pPr>
        <w:pStyle w:val="ListParagraph"/>
        <w:autoSpaceDE w:val="0"/>
        <w:autoSpaceDN w:val="0"/>
        <w:adjustRightInd w:val="0"/>
        <w:spacing w:after="0" w:line="240" w:lineRule="auto"/>
      </w:pP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lastRenderedPageBreak/>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2" w:name="Check75"/>
      <w:r w:rsidRPr="009527C5">
        <w:rPr>
          <w:rFonts w:asciiTheme="minorHAnsi" w:hAnsiTheme="minorHAnsi" w:cstheme="minorHAnsi"/>
          <w:iCs/>
        </w:rPr>
        <w:instrText xml:space="preserve"> FORMCHECKBOX </w:instrText>
      </w:r>
      <w:r w:rsidR="00A46D4E">
        <w:rPr>
          <w:rFonts w:asciiTheme="minorHAnsi" w:hAnsiTheme="minorHAnsi" w:cstheme="minorHAnsi"/>
          <w:iCs/>
        </w:rPr>
      </w:r>
      <w:r w:rsidR="00A46D4E">
        <w:rPr>
          <w:rFonts w:asciiTheme="minorHAnsi" w:hAnsiTheme="minorHAnsi" w:cstheme="minorHAnsi"/>
          <w:iCs/>
        </w:rPr>
        <w:fldChar w:fldCharType="separate"/>
      </w:r>
      <w:r w:rsidRPr="009527C5">
        <w:rPr>
          <w:rFonts w:asciiTheme="minorHAnsi" w:hAnsiTheme="minorHAnsi" w:cstheme="minorHAnsi"/>
          <w:iCs/>
        </w:rPr>
        <w:fldChar w:fldCharType="end"/>
      </w:r>
      <w:bookmarkEnd w:id="22"/>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3"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3"/>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4" w:name="_Hlk22213869"/>
      <w:r w:rsidR="00AC66CF">
        <w:rPr>
          <w:rFonts w:asciiTheme="minorHAnsi" w:eastAsia="Times New Roman" w:hAnsiTheme="minorHAnsi" w:cstheme="minorHAnsi"/>
          <w:snapToGrid w:val="0"/>
          <w:color w:val="000000"/>
          <w:sz w:val="23"/>
          <w:szCs w:val="20"/>
        </w:rPr>
        <w:t>contract</w:t>
      </w:r>
      <w:bookmarkEnd w:id="24"/>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who</w:t>
      </w:r>
      <w:proofErr w:type="spellEnd"/>
      <w:r w:rsidRPr="009527C5">
        <w:rPr>
          <w:rFonts w:asciiTheme="minorHAnsi" w:eastAsia="Times New Roman" w:hAnsiTheme="minorHAnsi" w:cstheme="minorHAnsi"/>
          <w:snapToGrid w:val="0"/>
          <w:color w:val="000000"/>
          <w:sz w:val="23"/>
          <w:szCs w:val="20"/>
        </w:rPr>
        <w:t xml:space="preserve">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proofErr w:type="gramStart"/>
      <w:r w:rsidR="00AC66CF">
        <w:rPr>
          <w:rFonts w:asciiTheme="minorHAnsi" w:eastAsia="Times New Roman" w:hAnsiTheme="minorHAnsi" w:cstheme="minorHAnsi"/>
          <w:snapToGrid w:val="0"/>
          <w:color w:val="000000"/>
          <w:sz w:val="23"/>
          <w:szCs w:val="20"/>
        </w:rPr>
        <w:t>contract</w:t>
      </w:r>
      <w:proofErr w:type="gramEnd"/>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proofErr w:type="spellEnd"/>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w:t>
      </w:r>
      <w:proofErr w:type="spellStart"/>
      <w:r w:rsidR="006930A2">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31D78248"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Approving Parties by the obligations of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proofErr w:type="spellStart"/>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w:t>
      </w:r>
      <w:proofErr w:type="spellEnd"/>
      <w:r w:rsidR="00AC66CF">
        <w:rPr>
          <w:rFonts w:asciiTheme="minorHAnsi" w:eastAsia="Times New Roman" w:hAnsiTheme="minorHAnsi" w:cstheme="minorHAnsi"/>
          <w:snapToGrid w:val="0"/>
          <w:color w:val="000000"/>
          <w:sz w:val="23"/>
          <w:szCs w:val="20"/>
        </w:rPr>
        <w:t xml:space="preserve">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proofErr w:type="spellStart"/>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S</w:t>
      </w:r>
      <w:proofErr w:type="spellEnd"/>
      <w:r w:rsidRPr="009527C5">
        <w:rPr>
          <w:rFonts w:asciiTheme="minorHAnsi" w:eastAsia="Times New Roman" w:hAnsiTheme="minorHAnsi" w:cstheme="minorHAnsi"/>
          <w:snapToGrid w:val="0"/>
          <w:color w:val="000000"/>
          <w:sz w:val="23"/>
          <w:szCs w:val="20"/>
        </w:rPr>
        <w:t xml:space="preserve">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advertised</w:t>
      </w:r>
      <w:proofErr w:type="spellEnd"/>
      <w:r w:rsidR="00116F23" w:rsidRPr="009527C5">
        <w:rPr>
          <w:rFonts w:asciiTheme="minorHAnsi" w:eastAsia="Times New Roman" w:hAnsiTheme="minorHAnsi" w:cstheme="minorHAnsi"/>
          <w:snapToGrid w:val="0"/>
          <w:color w:val="000000"/>
          <w:sz w:val="23"/>
          <w:szCs w:val="20"/>
        </w:rPr>
        <w:t xml:space="preserve">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w:t>
      </w:r>
      <w:proofErr w:type="spellEnd"/>
      <w:r w:rsidR="008347C5" w:rsidRPr="009527C5">
        <w:rPr>
          <w:rFonts w:asciiTheme="minorHAnsi" w:eastAsia="Times New Roman" w:hAnsiTheme="minorHAnsi" w:cstheme="minorHAnsi"/>
          <w:snapToGrid w:val="0"/>
          <w:color w:val="000000"/>
          <w:sz w:val="23"/>
          <w:szCs w:val="20"/>
        </w:rPr>
        <w:t xml:space="preserve">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to</w:t>
      </w:r>
      <w:proofErr w:type="spellEnd"/>
      <w:r w:rsidRPr="00D80AEA">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A46D4E">
        <w:rPr>
          <w:iCs/>
        </w:rPr>
      </w:r>
      <w:r w:rsidR="00A46D4E">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A46D4E"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A46D4E">
        <w:rPr>
          <w:iCs/>
        </w:rPr>
      </w:r>
      <w:r w:rsidR="00A46D4E">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A46D4E">
        <w:rPr>
          <w:iCs/>
        </w:rPr>
      </w:r>
      <w:r w:rsidR="00A46D4E">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A46D4E">
        <w:rPr>
          <w:iCs/>
        </w:rPr>
      </w:r>
      <w:r w:rsidR="00A46D4E">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5" w:name="Check82"/>
      <w:r>
        <w:rPr>
          <w:iCs/>
        </w:rPr>
        <w:instrText xml:space="preserve"> FORMCHECKBOX </w:instrText>
      </w:r>
      <w:r w:rsidR="00A46D4E">
        <w:rPr>
          <w:iCs/>
        </w:rPr>
      </w:r>
      <w:r w:rsidR="00A46D4E">
        <w:rPr>
          <w:iCs/>
        </w:rPr>
        <w:fldChar w:fldCharType="separate"/>
      </w:r>
      <w:r>
        <w:rPr>
          <w:iCs/>
        </w:rPr>
        <w:fldChar w:fldCharType="end"/>
      </w:r>
      <w:bookmarkEnd w:id="25"/>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36257B">
      <w:pPr>
        <w:spacing w:before="120" w:after="120" w:line="240" w:lineRule="auto"/>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366284C4" w:rsidR="00993522" w:rsidRDefault="00993522" w:rsidP="0036257B">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footwear Policy)</w:t>
      </w:r>
    </w:p>
    <w:p w14:paraId="7C8C1F67" w14:textId="21456902" w:rsidR="00260607" w:rsidRPr="00C15BCF" w:rsidRDefault="00260607" w:rsidP="0036257B">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36257B">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36257B">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36257B">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36257B">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2429D8B6" w14:textId="77777777" w:rsidR="00993522" w:rsidRPr="00996A5E" w:rsidRDefault="00993522" w:rsidP="00993522">
      <w:pPr>
        <w:autoSpaceDE w:val="0"/>
        <w:autoSpaceDN w:val="0"/>
        <w:adjustRightInd w:val="0"/>
        <w:spacing w:after="0" w:line="240" w:lineRule="auto"/>
        <w:rPr>
          <w:iCs/>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26" w:name="Check85"/>
      <w:r>
        <w:instrText xml:space="preserve"> FORMCHECKBOX </w:instrText>
      </w:r>
      <w:r w:rsidR="00A46D4E">
        <w:fldChar w:fldCharType="separate"/>
      </w:r>
      <w:r>
        <w:fldChar w:fldCharType="end"/>
      </w:r>
      <w:bookmarkEnd w:id="26"/>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A46D4E"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77777777" w:rsidR="00851D0A" w:rsidRPr="00851D0A" w:rsidRDefault="0070638C" w:rsidP="00F571CB">
      <w:pPr>
        <w:pStyle w:val="ListParagraph"/>
        <w:numPr>
          <w:ilvl w:val="0"/>
          <w:numId w:val="20"/>
        </w:numPr>
        <w:tabs>
          <w:tab w:val="left" w:pos="720"/>
          <w:tab w:val="left" w:pos="1440"/>
        </w:tabs>
        <w:spacing w:before="36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7674EF01" w:rsidR="00851D0A" w:rsidRPr="00851D0A"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is </w:t>
      </w:r>
      <w:r w:rsidR="00933230">
        <w:rPr>
          <w:rFonts w:asciiTheme="minorHAnsi" w:hAnsiTheme="minorHAnsi"/>
          <w:b/>
          <w:spacing w:val="-5"/>
          <w:u w:val="single"/>
        </w:rPr>
        <w:t>49%.</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7E558C18"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w:t>
      </w:r>
      <w:r w:rsidR="00D80F05">
        <w:rPr>
          <w:rFonts w:asciiTheme="minorHAnsi" w:hAnsiTheme="minorHAnsi"/>
          <w:b/>
        </w:rPr>
        <w:t xml:space="preserve"> Financial</w:t>
      </w:r>
      <w:r w:rsidRPr="000956D2">
        <w:rPr>
          <w:rFonts w:asciiTheme="minorHAnsi" w:hAnsiTheme="minorHAnsi"/>
          <w:b/>
        </w:rPr>
        <w:t xml:space="preserve"> Disclosures and Conflicts of Interest</w:t>
      </w:r>
      <w:r w:rsidR="00D80F05">
        <w:rPr>
          <w:rFonts w:asciiTheme="minorHAnsi" w:hAnsiTheme="minorHAnsi"/>
          <w:b/>
        </w:rPr>
        <w:t xml:space="preserve"> Form (Attachment HH)</w:t>
      </w:r>
      <w:r w:rsidRPr="000956D2">
        <w:rPr>
          <w:rFonts w:asciiTheme="minorHAnsi" w:hAnsiTheme="minorHAnsi"/>
          <w:b/>
        </w:rPr>
        <w: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70638C">
      <w:pPr>
        <w:pStyle w:val="ListParagraph"/>
        <w:tabs>
          <w:tab w:val="left" w:pos="0"/>
          <w:tab w:val="left" w:pos="1440"/>
        </w:tabs>
        <w:spacing w:before="24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w:t>
      </w:r>
      <w:proofErr w:type="gramStart"/>
      <w:r w:rsidR="005C3C5A" w:rsidRPr="00E7331C">
        <w:rPr>
          <w:rFonts w:asciiTheme="minorHAnsi" w:hAnsiTheme="minorHAnsi"/>
        </w:rPr>
        <w:t>entirety, and</w:t>
      </w:r>
      <w:proofErr w:type="gramEnd"/>
      <w:r w:rsidR="005C3C5A" w:rsidRPr="00E7331C">
        <w:rPr>
          <w:rFonts w:asciiTheme="minorHAnsi" w:hAnsiTheme="minorHAnsi"/>
        </w:rPr>
        <w:t xml:space="preserve">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714013AF"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con</w:t>
      </w:r>
      <w:r w:rsidR="00F97414">
        <w:rPr>
          <w:rFonts w:asciiTheme="minorHAnsi" w:hAnsiTheme="minorHAnsi"/>
        </w:rPr>
        <w:t xml:space="preserve">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226C7720"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proofErr w:type="gramStart"/>
      <w:r w:rsidR="005C3C5A" w:rsidRPr="006E63D1">
        <w:rPr>
          <w:rFonts w:asciiTheme="minorHAnsi" w:hAnsiTheme="minorHAnsi"/>
        </w:rPr>
        <w:t>years, and</w:t>
      </w:r>
      <w:proofErr w:type="gramEnd"/>
      <w:r w:rsidR="005C3C5A" w:rsidRPr="006E63D1">
        <w:rPr>
          <w:rFonts w:asciiTheme="minorHAnsi" w:hAnsiTheme="minorHAnsi"/>
        </w:rPr>
        <w:t xml:space="preserve">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A46D4E">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A46D4E">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27"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7"/>
      <w:r w:rsidRPr="00E43B3E">
        <w:rPr>
          <w:rFonts w:cs="Calibri"/>
          <w:bCs/>
        </w:rPr>
        <w:t>.</w:t>
      </w:r>
    </w:p>
    <w:p w14:paraId="0AAA5998" w14:textId="77777777" w:rsidR="00952E5A" w:rsidRDefault="00952E5A" w:rsidP="00952E5A">
      <w:pPr>
        <w:pStyle w:val="ListParagraph"/>
        <w:numPr>
          <w:ilvl w:val="0"/>
          <w:numId w:val="17"/>
        </w:numPr>
        <w:tabs>
          <w:tab w:val="left" w:pos="720"/>
        </w:tabs>
        <w:spacing w:before="240" w:after="240" w:line="23" w:lineRule="atLeast"/>
        <w:contextualSpacing w:val="0"/>
        <w:jc w:val="both"/>
      </w:pPr>
      <w: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4D01C6" w:rsidRPr="00F575DF" w14:paraId="70568954" w14:textId="77777777" w:rsidTr="00F571CB">
        <w:trPr>
          <w:trHeight w:val="467"/>
        </w:trPr>
        <w:tc>
          <w:tcPr>
            <w:tcW w:w="2988" w:type="dxa"/>
          </w:tcPr>
          <w:p w14:paraId="5A2AD1BD" w14:textId="77777777" w:rsidR="004D01C6" w:rsidRPr="00F575DF" w:rsidRDefault="004D01C6" w:rsidP="004D01C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vAlign w:val="center"/>
          </w:tcPr>
          <w:p w14:paraId="37BD32E7" w14:textId="60177905" w:rsidR="004D01C6" w:rsidRPr="00F575DF" w:rsidRDefault="004D01C6" w:rsidP="00F571C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szCs w:val="24"/>
              </w:rPr>
              <w:t>Land Acquisition Appraisal</w:t>
            </w:r>
            <w:r>
              <w:rPr>
                <w:rFonts w:asciiTheme="minorHAnsi" w:hAnsiTheme="minorHAnsi" w:cstheme="minorHAnsi"/>
                <w:b/>
                <w:color w:val="000000"/>
                <w:sz w:val="24"/>
                <w:szCs w:val="24"/>
              </w:rPr>
              <w:t>, Negotiation &amp; Relocation</w:t>
            </w:r>
            <w:r w:rsidRPr="00E41C51">
              <w:rPr>
                <w:rFonts w:asciiTheme="minorHAnsi" w:hAnsiTheme="minorHAnsi" w:cstheme="minorHAnsi"/>
                <w:b/>
                <w:color w:val="000000"/>
                <w:sz w:val="24"/>
                <w:szCs w:val="24"/>
              </w:rPr>
              <w:t xml:space="preserve"> Services in District </w:t>
            </w:r>
            <w:r>
              <w:rPr>
                <w:rFonts w:asciiTheme="minorHAnsi" w:hAnsiTheme="minorHAnsi" w:cstheme="minorHAnsi"/>
                <w:b/>
                <w:color w:val="000000"/>
                <w:sz w:val="24"/>
                <w:szCs w:val="24"/>
              </w:rPr>
              <w:t>8</w:t>
            </w:r>
          </w:p>
        </w:tc>
      </w:tr>
      <w:tr w:rsidR="004D01C6" w:rsidRPr="00F575DF" w14:paraId="6DF5D249" w14:textId="77777777" w:rsidTr="00F571CB">
        <w:trPr>
          <w:trHeight w:val="521"/>
        </w:trPr>
        <w:tc>
          <w:tcPr>
            <w:tcW w:w="2988" w:type="dxa"/>
          </w:tcPr>
          <w:p w14:paraId="42DF4B4F" w14:textId="77777777" w:rsidR="004D01C6" w:rsidRPr="00F575DF" w:rsidRDefault="004D01C6" w:rsidP="004D01C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vAlign w:val="center"/>
          </w:tcPr>
          <w:p w14:paraId="0B58EFD7" w14:textId="2D5806CD" w:rsidR="004D01C6" w:rsidRPr="00F575DF" w:rsidRDefault="004D01C6" w:rsidP="00F571C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rPr>
              <w:t>DOT19-LAC-D</w:t>
            </w:r>
            <w:r>
              <w:rPr>
                <w:rFonts w:asciiTheme="minorHAnsi" w:hAnsiTheme="minorHAnsi" w:cstheme="minorHAnsi"/>
                <w:b/>
                <w:color w:val="000000"/>
                <w:sz w:val="24"/>
              </w:rPr>
              <w:t>8</w:t>
            </w:r>
            <w:r w:rsidRPr="00E41C51">
              <w:rPr>
                <w:rFonts w:asciiTheme="minorHAnsi" w:hAnsiTheme="minorHAnsi" w:cstheme="minorHAnsi"/>
                <w:b/>
                <w:color w:val="000000"/>
                <w:sz w:val="24"/>
              </w:rPr>
              <w:t>-0</w:t>
            </w:r>
            <w:r>
              <w:rPr>
                <w:rFonts w:asciiTheme="minorHAnsi" w:hAnsiTheme="minorHAnsi" w:cstheme="minorHAnsi"/>
                <w:b/>
                <w:color w:val="000000"/>
                <w:sz w:val="24"/>
              </w:rPr>
              <w:t>2</w:t>
            </w:r>
          </w:p>
        </w:tc>
      </w:tr>
      <w:tr w:rsidR="00F575DF" w:rsidRPr="00F575DF" w14:paraId="6D16A1B5" w14:textId="77777777" w:rsidTr="00F575DF">
        <w:tc>
          <w:tcPr>
            <w:tcW w:w="2988" w:type="dxa"/>
          </w:tcPr>
          <w:p w14:paraId="0A9129CB" w14:textId="77777777" w:rsidR="00F575DF" w:rsidRPr="00F575DF" w:rsidRDefault="00556605"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00F575DF"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14:paraId="7DFCFA2E" w14:textId="1451BA5B"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C09D4A8" w14:textId="77777777" w:rsidTr="00F575DF">
        <w:tc>
          <w:tcPr>
            <w:tcW w:w="2988" w:type="dxa"/>
          </w:tcPr>
          <w:p w14:paraId="18468548"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14:paraId="6473DD9E" w14:textId="325E59AF"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DEB70C1" w14:textId="77777777" w:rsidTr="00F575DF">
        <w:tc>
          <w:tcPr>
            <w:tcW w:w="2988" w:type="dxa"/>
          </w:tcPr>
          <w:p w14:paraId="30301E3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14:paraId="41037D51" w14:textId="5C2FCC22"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733751" w14:textId="77777777" w:rsidTr="00F575DF">
        <w:tc>
          <w:tcPr>
            <w:tcW w:w="2988" w:type="dxa"/>
          </w:tcPr>
          <w:p w14:paraId="0C517E4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14:paraId="2D65F4F5" w14:textId="2317F978"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B945A83" w14:textId="77777777" w:rsidTr="00F575DF">
        <w:tc>
          <w:tcPr>
            <w:tcW w:w="2988" w:type="dxa"/>
          </w:tcPr>
          <w:p w14:paraId="4E1DEFD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14:paraId="6D8828DB" w14:textId="1C34B9BE"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52DE053" w14:textId="77777777" w:rsidTr="00F575DF">
        <w:tc>
          <w:tcPr>
            <w:tcW w:w="2988" w:type="dxa"/>
          </w:tcPr>
          <w:p w14:paraId="25611E4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F575DF" w:rsidRPr="00F575DF" w:rsidRDefault="00A46D4E"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w:t>
      </w:r>
      <w:proofErr w:type="gramStart"/>
      <w:r w:rsidRPr="00F575DF">
        <w:rPr>
          <w:rFonts w:asciiTheme="minorHAnsi" w:eastAsia="Times New Roman" w:hAnsiTheme="minorHAnsi" w:cstheme="minorHAnsi"/>
        </w:rPr>
        <w:t>K, and</w:t>
      </w:r>
      <w:proofErr w:type="gramEnd"/>
      <w:r w:rsidRPr="00F575DF">
        <w:rPr>
          <w:rFonts w:asciiTheme="minorHAnsi" w:eastAsia="Times New Roman" w:hAnsiTheme="minorHAnsi" w:cstheme="minorHAnsi"/>
        </w:rPr>
        <w:t xml:space="preserve">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A46D4E">
        <w:rPr>
          <w:rFonts w:asciiTheme="minorHAnsi" w:eastAsia="Times New Roman" w:hAnsiTheme="minorHAnsi" w:cstheme="minorHAnsi"/>
          <w:bCs/>
        </w:rPr>
      </w:r>
      <w:r w:rsidR="00A46D4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A46D4E">
        <w:rPr>
          <w:rFonts w:asciiTheme="minorHAnsi" w:eastAsia="Times New Roman" w:hAnsiTheme="minorHAnsi" w:cstheme="minorHAnsi"/>
          <w:bCs/>
        </w:rPr>
      </w:r>
      <w:r w:rsidR="00A46D4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A46D4E"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A46D4E"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A46D4E"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A46D4E">
              <w:rPr>
                <w:rFonts w:asciiTheme="minorHAnsi" w:eastAsia="Times New Roman" w:hAnsiTheme="minorHAnsi" w:cstheme="minorHAnsi"/>
              </w:rPr>
            </w:r>
            <w:r w:rsidR="00A46D4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A46D4E">
        <w:rPr>
          <w:rFonts w:asciiTheme="minorHAnsi" w:eastAsia="Times New Roman" w:hAnsiTheme="minorHAnsi" w:cstheme="minorHAnsi"/>
          <w:bCs/>
        </w:rPr>
      </w:r>
      <w:r w:rsidR="00A46D4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A46D4E">
        <w:rPr>
          <w:rFonts w:asciiTheme="minorHAnsi" w:eastAsia="Times New Roman" w:hAnsiTheme="minorHAnsi" w:cstheme="minorHAnsi"/>
          <w:bCs/>
        </w:rPr>
      </w:r>
      <w:r w:rsidR="00A46D4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F571CB">
      <w:pPr>
        <w:pStyle w:val="ListParagraph"/>
        <w:numPr>
          <w:ilvl w:val="0"/>
          <w:numId w:val="9"/>
        </w:numPr>
        <w:tabs>
          <w:tab w:val="left" w:pos="720"/>
          <w:tab w:val="left" w:pos="1440"/>
        </w:tabs>
        <w:spacing w:before="36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A46D4E"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A46D4E"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8" w:name="Check47"/>
      <w:bookmarkStart w:id="29" w:name="Check48"/>
      <w:bookmarkEnd w:id="28"/>
      <w:bookmarkEnd w:id="29"/>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30" w:name="Check49"/>
      <w:bookmarkEnd w:id="30"/>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31" w:name="Check50"/>
      <w:bookmarkEnd w:id="31"/>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2" w:name="Check51"/>
      <w:bookmarkEnd w:id="32"/>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3" w:name="Check52"/>
      <w:bookmarkEnd w:id="33"/>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A46D4E">
        <w:rPr>
          <w:rFonts w:asciiTheme="minorHAnsi" w:hAnsiTheme="minorHAnsi" w:cstheme="minorHAnsi"/>
        </w:rPr>
      </w:r>
      <w:r w:rsidR="00A46D4E">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1DB65960" w14:textId="667FA9D0" w:rsidR="00DA37D1" w:rsidRPr="00F571CB" w:rsidRDefault="004D01C6" w:rsidP="003A51D6">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480" w:line="23" w:lineRule="atLeast"/>
        <w:jc w:val="both"/>
        <w:rPr>
          <w:b/>
          <w:sz w:val="22"/>
          <w:szCs w:val="22"/>
          <w:u w:val="single"/>
        </w:rPr>
      </w:pPr>
      <w:r>
        <w:rPr>
          <w:b/>
          <w:sz w:val="22"/>
          <w:szCs w:val="22"/>
          <w:u w:val="single"/>
        </w:rPr>
        <w:lastRenderedPageBreak/>
        <w:t>No references are required for this solicitation</w:t>
      </w:r>
    </w:p>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70152C33"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31C6BDC9" w:rsidR="00D666C2" w:rsidRDefault="00A46D4E" w:rsidP="003A51D6">
      <w:pPr>
        <w:pStyle w:val="ListParagraph"/>
        <w:tabs>
          <w:tab w:val="left" w:pos="9360"/>
          <w:tab w:val="left" w:pos="10080"/>
        </w:tabs>
        <w:spacing w:before="36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w:t>
      </w:r>
      <w:r w:rsidR="00D666C2" w:rsidRPr="00F571CB">
        <w:rPr>
          <w:rFonts w:asciiTheme="minorHAnsi" w:hAnsiTheme="minorHAnsi" w:cs="Arial"/>
          <w:szCs w:val="20"/>
        </w:rPr>
        <w:t xml:space="preserve">Number:  </w:t>
      </w:r>
      <w:r w:rsidR="008F1D7B" w:rsidRPr="00945FF3">
        <w:rPr>
          <w:rFonts w:asciiTheme="minorHAnsi" w:hAnsiTheme="minorHAnsi" w:cs="Arial"/>
          <w:b/>
          <w:szCs w:val="20"/>
        </w:rPr>
        <w:t>DOT</w:t>
      </w:r>
      <w:r w:rsidR="002C478E" w:rsidRPr="00945FF3">
        <w:rPr>
          <w:rFonts w:asciiTheme="minorHAnsi" w:hAnsiTheme="minorHAnsi" w:cs="Arial"/>
          <w:b/>
          <w:szCs w:val="20"/>
        </w:rPr>
        <w:t>19</w:t>
      </w:r>
      <w:r w:rsidR="008F1D7B" w:rsidRPr="00945FF3">
        <w:rPr>
          <w:rFonts w:asciiTheme="minorHAnsi" w:hAnsiTheme="minorHAnsi" w:cs="Arial"/>
          <w:b/>
          <w:szCs w:val="20"/>
        </w:rPr>
        <w:t>-LAC-D</w:t>
      </w:r>
      <w:r w:rsidR="002C478E" w:rsidRPr="00945FF3">
        <w:rPr>
          <w:rFonts w:asciiTheme="minorHAnsi" w:hAnsiTheme="minorHAnsi" w:cs="Arial"/>
          <w:b/>
          <w:szCs w:val="20"/>
        </w:rPr>
        <w:t>8-02</w:t>
      </w:r>
      <w:r w:rsidR="003A2A8A" w:rsidRPr="00F571CB">
        <w:rPr>
          <w:rFonts w:asciiTheme="minorHAnsi" w:hAnsiTheme="minorHAnsi" w:cs="Arial"/>
          <w:szCs w:val="20"/>
        </w:rPr>
        <w:t>)</w:t>
      </w:r>
      <w:r w:rsidR="00D666C2" w:rsidRPr="00F571CB">
        <w:rPr>
          <w:rFonts w:asciiTheme="minorHAnsi" w:hAnsiTheme="minorHAnsi" w:cs="Arial"/>
          <w:szCs w:val="20"/>
        </w:rPr>
        <w:t>,</w:t>
      </w:r>
      <w:r w:rsidR="00D666C2">
        <w:rPr>
          <w:rFonts w:asciiTheme="minorHAnsi" w:hAnsiTheme="minorHAnsi" w:cs="Arial"/>
          <w:szCs w:val="20"/>
        </w:rPr>
        <w:t xml:space="preserve">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A46D4E">
        <w:rPr>
          <w:rFonts w:asciiTheme="minorHAnsi" w:hAnsiTheme="minorHAnsi"/>
        </w:rPr>
      </w:r>
      <w:r w:rsidR="00A46D4E">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77777777" w:rsidR="006E0089" w:rsidRDefault="006E0089" w:rsidP="006E0089">
      <w:pPr>
        <w:widowControl w:val="0"/>
        <w:spacing w:before="3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70125E4B" w:rsidR="006E0089" w:rsidRDefault="006E0089" w:rsidP="006E0089">
      <w:pPr>
        <w:widowControl w:val="0"/>
        <w:spacing w:after="0" w:line="240" w:lineRule="auto"/>
        <w:ind w:right="57"/>
        <w:jc w:val="both"/>
        <w:rPr>
          <w:rFonts w:cs="Calibri"/>
        </w:rPr>
      </w:pPr>
      <w:r w:rsidRPr="00F571CB">
        <w:rPr>
          <w:rFonts w:cs="Calibri"/>
          <w:b/>
          <w:bCs/>
          <w:spacing w:val="1"/>
        </w:rPr>
        <w:t>C</w:t>
      </w:r>
      <w:r w:rsidRPr="00F571CB">
        <w:rPr>
          <w:rFonts w:cs="Calibri"/>
          <w:b/>
          <w:bCs/>
          <w:spacing w:val="-1"/>
        </w:rPr>
        <w:t>on</w:t>
      </w:r>
      <w:r w:rsidRPr="00F571CB">
        <w:rPr>
          <w:rFonts w:cs="Calibri"/>
          <w:b/>
          <w:bCs/>
        </w:rPr>
        <w:t>t</w:t>
      </w:r>
      <w:r w:rsidRPr="00F571CB">
        <w:rPr>
          <w:rFonts w:cs="Calibri"/>
          <w:b/>
          <w:bCs/>
          <w:spacing w:val="1"/>
        </w:rPr>
        <w:t>r</w:t>
      </w:r>
      <w:r w:rsidRPr="00F571CB">
        <w:rPr>
          <w:rFonts w:cs="Calibri"/>
          <w:b/>
          <w:bCs/>
          <w:spacing w:val="-1"/>
        </w:rPr>
        <w:t>a</w:t>
      </w:r>
      <w:r w:rsidRPr="00F571CB">
        <w:rPr>
          <w:rFonts w:cs="Calibri"/>
          <w:b/>
          <w:bCs/>
          <w:spacing w:val="1"/>
        </w:rPr>
        <w:t>c</w:t>
      </w:r>
      <w:r w:rsidRPr="00F571CB">
        <w:rPr>
          <w:rFonts w:cs="Calibri"/>
          <w:b/>
          <w:bCs/>
        </w:rPr>
        <w:t>t</w:t>
      </w:r>
      <w:r w:rsidRPr="00F571CB">
        <w:rPr>
          <w:rFonts w:cs="Calibri"/>
          <w:b/>
          <w:bCs/>
          <w:spacing w:val="13"/>
        </w:rPr>
        <w:t xml:space="preserve"> </w:t>
      </w:r>
      <w:r w:rsidRPr="00F571CB">
        <w:rPr>
          <w:rFonts w:cs="Calibri"/>
          <w:b/>
          <w:bCs/>
          <w:spacing w:val="1"/>
        </w:rPr>
        <w:t>G</w:t>
      </w:r>
      <w:r w:rsidRPr="00F571CB">
        <w:rPr>
          <w:rFonts w:cs="Calibri"/>
          <w:b/>
          <w:bCs/>
          <w:spacing w:val="-1"/>
        </w:rPr>
        <w:t>oa</w:t>
      </w:r>
      <w:r w:rsidRPr="00F571CB">
        <w:rPr>
          <w:rFonts w:cs="Calibri"/>
          <w:b/>
          <w:bCs/>
        </w:rPr>
        <w:t>l</w:t>
      </w:r>
      <w:r w:rsidRPr="00F571CB">
        <w:rPr>
          <w:rFonts w:cs="Calibri"/>
          <w:b/>
          <w:bCs/>
          <w:spacing w:val="16"/>
        </w:rPr>
        <w:t xml:space="preserve"> </w:t>
      </w:r>
      <w:r w:rsidRPr="00F571CB">
        <w:rPr>
          <w:rFonts w:cs="Calibri"/>
          <w:b/>
          <w:bCs/>
        </w:rPr>
        <w:t>to</w:t>
      </w:r>
      <w:r w:rsidRPr="00F571CB">
        <w:rPr>
          <w:rFonts w:cs="Calibri"/>
          <w:b/>
          <w:bCs/>
          <w:spacing w:val="14"/>
        </w:rPr>
        <w:t xml:space="preserve"> </w:t>
      </w:r>
      <w:r w:rsidRPr="00F571CB">
        <w:rPr>
          <w:rFonts w:cs="Calibri"/>
          <w:b/>
          <w:bCs/>
          <w:spacing w:val="-1"/>
        </w:rPr>
        <w:t>b</w:t>
      </w:r>
      <w:r w:rsidRPr="00F571CB">
        <w:rPr>
          <w:rFonts w:cs="Calibri"/>
          <w:b/>
          <w:bCs/>
        </w:rPr>
        <w:t>e</w:t>
      </w:r>
      <w:r w:rsidRPr="00F571CB">
        <w:rPr>
          <w:rFonts w:cs="Calibri"/>
          <w:b/>
          <w:bCs/>
          <w:spacing w:val="14"/>
        </w:rPr>
        <w:t xml:space="preserve"> </w:t>
      </w:r>
      <w:r w:rsidRPr="00F571CB">
        <w:rPr>
          <w:rFonts w:cs="Calibri"/>
          <w:b/>
        </w:rPr>
        <w:t>ac</w:t>
      </w:r>
      <w:r w:rsidRPr="00F571CB">
        <w:rPr>
          <w:rFonts w:cs="Calibri"/>
          <w:b/>
          <w:spacing w:val="-1"/>
        </w:rPr>
        <w:t>h</w:t>
      </w:r>
      <w:r w:rsidRPr="00F571CB">
        <w:rPr>
          <w:rFonts w:cs="Calibri"/>
          <w:b/>
        </w:rPr>
        <w:t>i</w:t>
      </w:r>
      <w:r w:rsidRPr="00F571CB">
        <w:rPr>
          <w:rFonts w:cs="Calibri"/>
          <w:b/>
          <w:spacing w:val="-2"/>
        </w:rPr>
        <w:t>e</w:t>
      </w:r>
      <w:r w:rsidRPr="00F571CB">
        <w:rPr>
          <w:rFonts w:cs="Calibri"/>
          <w:b/>
          <w:spacing w:val="1"/>
        </w:rPr>
        <w:t>ve</w:t>
      </w:r>
      <w:r w:rsidRPr="00F571CB">
        <w:rPr>
          <w:rFonts w:cs="Calibri"/>
          <w:b/>
        </w:rPr>
        <w:t>d</w:t>
      </w:r>
      <w:r w:rsidRPr="00F571CB">
        <w:rPr>
          <w:rFonts w:cs="Calibri"/>
          <w:b/>
          <w:spacing w:val="14"/>
        </w:rPr>
        <w:t xml:space="preserve"> </w:t>
      </w:r>
      <w:r w:rsidRPr="00F571CB">
        <w:rPr>
          <w:rFonts w:cs="Calibri"/>
          <w:b/>
          <w:bCs/>
          <w:spacing w:val="-1"/>
        </w:rPr>
        <w:t>b</w:t>
      </w:r>
      <w:r w:rsidRPr="00F571CB">
        <w:rPr>
          <w:rFonts w:cs="Calibri"/>
          <w:b/>
          <w:bCs/>
        </w:rPr>
        <w:t>y</w:t>
      </w:r>
      <w:r w:rsidRPr="00F571CB">
        <w:rPr>
          <w:rFonts w:cs="Calibri"/>
          <w:b/>
          <w:bCs/>
          <w:spacing w:val="16"/>
        </w:rPr>
        <w:t xml:space="preserve"> </w:t>
      </w:r>
      <w:r w:rsidRPr="00F571CB">
        <w:rPr>
          <w:rFonts w:cs="Calibri"/>
          <w:b/>
          <w:bCs/>
        </w:rPr>
        <w:t>t</w:t>
      </w:r>
      <w:r w:rsidRPr="00F571CB">
        <w:rPr>
          <w:rFonts w:cs="Calibri"/>
          <w:b/>
          <w:bCs/>
          <w:spacing w:val="-1"/>
        </w:rPr>
        <w:t>h</w:t>
      </w:r>
      <w:r w:rsidRPr="00F571CB">
        <w:rPr>
          <w:rFonts w:cs="Calibri"/>
          <w:b/>
          <w:bCs/>
        </w:rPr>
        <w:t>e</w:t>
      </w:r>
      <w:r w:rsidRPr="00F571CB">
        <w:rPr>
          <w:rFonts w:cs="Calibri"/>
          <w:b/>
          <w:bCs/>
          <w:spacing w:val="14"/>
        </w:rPr>
        <w:t xml:space="preserve"> </w:t>
      </w:r>
      <w:r w:rsidR="00556605" w:rsidRPr="00F571CB">
        <w:rPr>
          <w:rFonts w:cs="Calibri"/>
          <w:b/>
          <w:bCs/>
          <w:spacing w:val="-1"/>
        </w:rPr>
        <w:t>Vendor</w:t>
      </w:r>
      <w:r w:rsidRPr="00F571CB">
        <w:rPr>
          <w:rFonts w:cs="Calibri"/>
          <w:b/>
          <w:bCs/>
        </w:rPr>
        <w:t xml:space="preserve">: </w:t>
      </w:r>
      <w:r w:rsidRPr="00F571CB">
        <w:rPr>
          <w:rFonts w:cs="Calibri"/>
          <w:b/>
          <w:bCs/>
          <w:spacing w:val="29"/>
        </w:rPr>
        <w:t xml:space="preserve"> </w:t>
      </w:r>
      <w:r w:rsidRPr="00F571CB">
        <w:rPr>
          <w:rFonts w:cs="Calibri"/>
        </w:rPr>
        <w:t>T</w:t>
      </w:r>
      <w:r w:rsidRPr="00F571CB">
        <w:rPr>
          <w:rFonts w:cs="Calibri"/>
          <w:spacing w:val="-1"/>
        </w:rPr>
        <w:t>h</w:t>
      </w:r>
      <w:r w:rsidRPr="00F571CB">
        <w:rPr>
          <w:rFonts w:cs="Calibri"/>
        </w:rPr>
        <w:t>is</w:t>
      </w:r>
      <w:r w:rsidRPr="00F571CB">
        <w:rPr>
          <w:rFonts w:cs="Calibri"/>
          <w:spacing w:val="15"/>
        </w:rPr>
        <w:t xml:space="preserve"> </w:t>
      </w:r>
      <w:r w:rsidRPr="00F571CB">
        <w:rPr>
          <w:rFonts w:cs="Calibri"/>
        </w:rPr>
        <w:t>s</w:t>
      </w:r>
      <w:r w:rsidRPr="00F571CB">
        <w:rPr>
          <w:rFonts w:cs="Calibri"/>
          <w:spacing w:val="1"/>
        </w:rPr>
        <w:t>o</w:t>
      </w:r>
      <w:r w:rsidRPr="00F571CB">
        <w:rPr>
          <w:rFonts w:cs="Calibri"/>
        </w:rPr>
        <w:t>licitat</w:t>
      </w:r>
      <w:r w:rsidRPr="00F571CB">
        <w:rPr>
          <w:rFonts w:cs="Calibri"/>
          <w:spacing w:val="-3"/>
        </w:rPr>
        <w:t>i</w:t>
      </w:r>
      <w:r w:rsidRPr="00F571CB">
        <w:rPr>
          <w:rFonts w:cs="Calibri"/>
          <w:spacing w:val="1"/>
        </w:rPr>
        <w:t>o</w:t>
      </w:r>
      <w:r w:rsidRPr="00F571CB">
        <w:rPr>
          <w:rFonts w:cs="Calibri"/>
        </w:rPr>
        <w:t>n</w:t>
      </w:r>
      <w:r w:rsidRPr="00F571CB">
        <w:rPr>
          <w:rFonts w:cs="Calibri"/>
          <w:spacing w:val="14"/>
        </w:rPr>
        <w:t xml:space="preserve"> </w:t>
      </w:r>
      <w:r w:rsidRPr="00F571CB">
        <w:rPr>
          <w:rFonts w:cs="Calibri"/>
        </w:rPr>
        <w:t>i</w:t>
      </w:r>
      <w:r w:rsidRPr="00F571CB">
        <w:rPr>
          <w:rFonts w:cs="Calibri"/>
          <w:spacing w:val="-1"/>
        </w:rPr>
        <w:t>n</w:t>
      </w:r>
      <w:r w:rsidRPr="00F571CB">
        <w:rPr>
          <w:rFonts w:cs="Calibri"/>
        </w:rPr>
        <w:t>cl</w:t>
      </w:r>
      <w:r w:rsidRPr="00F571CB">
        <w:rPr>
          <w:rFonts w:cs="Calibri"/>
          <w:spacing w:val="-1"/>
        </w:rPr>
        <w:t>ud</w:t>
      </w:r>
      <w:r w:rsidRPr="00F571CB">
        <w:rPr>
          <w:rFonts w:cs="Calibri"/>
          <w:spacing w:val="1"/>
        </w:rPr>
        <w:t>e</w:t>
      </w:r>
      <w:r w:rsidRPr="00F571CB">
        <w:rPr>
          <w:rFonts w:cs="Calibri"/>
        </w:rPr>
        <w:t>s</w:t>
      </w:r>
      <w:r w:rsidRPr="00F571CB">
        <w:rPr>
          <w:rFonts w:cs="Calibri"/>
          <w:spacing w:val="15"/>
        </w:rPr>
        <w:t xml:space="preserve"> </w:t>
      </w:r>
      <w:r w:rsidRPr="00F571CB">
        <w:rPr>
          <w:rFonts w:cs="Calibri"/>
        </w:rPr>
        <w:t>a</w:t>
      </w:r>
      <w:r w:rsidRPr="00F571CB">
        <w:rPr>
          <w:rFonts w:cs="Calibri"/>
          <w:spacing w:val="15"/>
        </w:rPr>
        <w:t xml:space="preserve"> </w:t>
      </w:r>
      <w:r w:rsidRPr="00F571CB">
        <w:rPr>
          <w:rFonts w:cs="Calibri"/>
        </w:rPr>
        <w:t>s</w:t>
      </w:r>
      <w:r w:rsidRPr="00F571CB">
        <w:rPr>
          <w:rFonts w:cs="Calibri"/>
          <w:spacing w:val="-1"/>
        </w:rPr>
        <w:t>p</w:t>
      </w:r>
      <w:r w:rsidRPr="00F571CB">
        <w:rPr>
          <w:rFonts w:cs="Calibri"/>
          <w:spacing w:val="-2"/>
        </w:rPr>
        <w:t>e</w:t>
      </w:r>
      <w:r w:rsidRPr="00F571CB">
        <w:rPr>
          <w:rFonts w:cs="Calibri"/>
        </w:rPr>
        <w:t>ci</w:t>
      </w:r>
      <w:r w:rsidRPr="00F571CB">
        <w:rPr>
          <w:rFonts w:cs="Calibri"/>
          <w:spacing w:val="-3"/>
        </w:rPr>
        <w:t>f</w:t>
      </w:r>
      <w:r w:rsidRPr="00F571CB">
        <w:rPr>
          <w:rFonts w:cs="Calibri"/>
        </w:rPr>
        <w:t>ic</w:t>
      </w:r>
      <w:r w:rsidRPr="00F571CB">
        <w:rPr>
          <w:rFonts w:cs="Calibri"/>
          <w:spacing w:val="15"/>
        </w:rPr>
        <w:t xml:space="preserve"> </w:t>
      </w:r>
      <w:r w:rsidRPr="00F571CB">
        <w:rPr>
          <w:rFonts w:cs="Calibri"/>
          <w:bCs/>
        </w:rPr>
        <w:t>D</w:t>
      </w:r>
      <w:r w:rsidRPr="00F571CB">
        <w:rPr>
          <w:rFonts w:cs="Calibri"/>
          <w:bCs/>
          <w:spacing w:val="1"/>
        </w:rPr>
        <w:t>B</w:t>
      </w:r>
      <w:r w:rsidRPr="00F571CB">
        <w:rPr>
          <w:rFonts w:cs="Calibri"/>
          <w:bCs/>
        </w:rPr>
        <w:t>E</w:t>
      </w:r>
      <w:r w:rsidRPr="00F571CB">
        <w:rPr>
          <w:rFonts w:cs="Calibri"/>
          <w:b/>
          <w:bCs/>
          <w:spacing w:val="16"/>
        </w:rPr>
        <w:t xml:space="preserve"> </w:t>
      </w:r>
      <w:r w:rsidRPr="00F571CB">
        <w:rPr>
          <w:rFonts w:cs="Calibri"/>
          <w:spacing w:val="-1"/>
        </w:rPr>
        <w:t>u</w:t>
      </w:r>
      <w:r w:rsidRPr="00F571CB">
        <w:rPr>
          <w:rFonts w:cs="Calibri"/>
        </w:rPr>
        <w:t>tili</w:t>
      </w:r>
      <w:r w:rsidRPr="00F571CB">
        <w:rPr>
          <w:rFonts w:cs="Calibri"/>
          <w:spacing w:val="-1"/>
        </w:rPr>
        <w:t>z</w:t>
      </w:r>
      <w:r w:rsidRPr="00F571CB">
        <w:rPr>
          <w:rFonts w:cs="Calibri"/>
        </w:rPr>
        <w:t>at</w:t>
      </w:r>
      <w:r w:rsidRPr="00F571CB">
        <w:rPr>
          <w:rFonts w:cs="Calibri"/>
          <w:spacing w:val="-3"/>
        </w:rPr>
        <w:t>i</w:t>
      </w:r>
      <w:r w:rsidRPr="00F571CB">
        <w:rPr>
          <w:rFonts w:cs="Calibri"/>
          <w:spacing w:val="1"/>
        </w:rPr>
        <w:t>o</w:t>
      </w:r>
      <w:r w:rsidRPr="00F571CB">
        <w:rPr>
          <w:rFonts w:cs="Calibri"/>
        </w:rPr>
        <w:t>n</w:t>
      </w:r>
      <w:r w:rsidRPr="00F571CB">
        <w:rPr>
          <w:rFonts w:cs="Calibri"/>
          <w:spacing w:val="14"/>
        </w:rPr>
        <w:t xml:space="preserve"> </w:t>
      </w:r>
      <w:r w:rsidRPr="00F571CB">
        <w:rPr>
          <w:rFonts w:cs="Calibri"/>
          <w:spacing w:val="-1"/>
        </w:rPr>
        <w:t>g</w:t>
      </w:r>
      <w:r w:rsidRPr="00F571CB">
        <w:rPr>
          <w:rFonts w:cs="Calibri"/>
          <w:spacing w:val="1"/>
        </w:rPr>
        <w:t>o</w:t>
      </w:r>
      <w:r w:rsidRPr="00F571CB">
        <w:rPr>
          <w:rFonts w:cs="Calibri"/>
        </w:rPr>
        <w:t>al</w:t>
      </w:r>
      <w:r w:rsidRPr="00F571CB">
        <w:rPr>
          <w:rFonts w:cs="Calibri"/>
          <w:spacing w:val="12"/>
        </w:rPr>
        <w:t xml:space="preserve"> </w:t>
      </w:r>
      <w:r w:rsidRPr="00F571CB">
        <w:rPr>
          <w:rFonts w:cs="Calibri"/>
          <w:spacing w:val="1"/>
        </w:rPr>
        <w:t>o</w:t>
      </w:r>
      <w:r w:rsidRPr="00F571CB">
        <w:rPr>
          <w:rFonts w:cs="Calibri"/>
        </w:rPr>
        <w:t>f</w:t>
      </w:r>
      <w:r w:rsidRPr="00F571CB">
        <w:rPr>
          <w:rFonts w:cs="Calibri"/>
          <w:spacing w:val="15"/>
        </w:rPr>
        <w:t xml:space="preserve"> </w:t>
      </w:r>
      <w:r w:rsidR="004D01C6">
        <w:rPr>
          <w:rFonts w:cs="Calibri"/>
          <w:b/>
          <w:spacing w:val="15"/>
          <w:u w:val="single"/>
        </w:rPr>
        <w:t>20%</w:t>
      </w:r>
      <w:r w:rsidR="004D01C6">
        <w:rPr>
          <w:rFonts w:cs="Calibri"/>
          <w:b/>
          <w:bCs/>
          <w:color w:val="000000"/>
          <w:spacing w:val="15"/>
        </w:rPr>
        <w:t xml:space="preserve"> </w:t>
      </w:r>
      <w:r w:rsidRPr="00F571CB">
        <w:rPr>
          <w:rFonts w:cs="Calibri"/>
          <w:color w:val="000000"/>
          <w:spacing w:val="-1"/>
        </w:rPr>
        <w:t>b</w:t>
      </w:r>
      <w:r w:rsidRPr="00F571CB">
        <w:rPr>
          <w:rFonts w:cs="Calibri"/>
          <w:color w:val="000000"/>
        </w:rPr>
        <w:t>as</w:t>
      </w:r>
      <w:r w:rsidRPr="00F571CB">
        <w:rPr>
          <w:rFonts w:cs="Calibri"/>
          <w:color w:val="000000"/>
          <w:spacing w:val="1"/>
        </w:rPr>
        <w:t>e</w:t>
      </w:r>
      <w:r w:rsidRPr="00F571CB">
        <w:rPr>
          <w:rFonts w:cs="Calibri"/>
          <w:color w:val="000000"/>
        </w:rPr>
        <w:t>d</w:t>
      </w:r>
      <w:r w:rsidRPr="00F571CB">
        <w:rPr>
          <w:rFonts w:cs="Calibri"/>
          <w:color w:val="000000"/>
          <w:spacing w:val="14"/>
        </w:rPr>
        <w:t xml:space="preserve"> </w:t>
      </w:r>
      <w:r w:rsidRPr="00F571CB">
        <w:rPr>
          <w:rFonts w:cs="Calibri"/>
          <w:color w:val="000000"/>
          <w:spacing w:val="1"/>
        </w:rPr>
        <w:t>o</w:t>
      </w:r>
      <w:r w:rsidRPr="00F571CB">
        <w:rPr>
          <w:rFonts w:cs="Calibri"/>
          <w:color w:val="000000"/>
        </w:rPr>
        <w:t>n t</w:t>
      </w:r>
      <w:r w:rsidRPr="00F571CB">
        <w:rPr>
          <w:rFonts w:cs="Calibri"/>
          <w:color w:val="000000"/>
          <w:spacing w:val="-1"/>
        </w:rPr>
        <w:t>h</w:t>
      </w:r>
      <w:r w:rsidRPr="00F571CB">
        <w:rPr>
          <w:rFonts w:cs="Calibri"/>
          <w:color w:val="000000"/>
        </w:rPr>
        <w:t>e</w:t>
      </w:r>
      <w:r w:rsidRPr="00F571CB">
        <w:rPr>
          <w:rFonts w:cs="Calibri"/>
          <w:color w:val="000000"/>
          <w:spacing w:val="4"/>
        </w:rPr>
        <w:t xml:space="preserve"> </w:t>
      </w:r>
      <w:r w:rsidRPr="00F571CB">
        <w:rPr>
          <w:rFonts w:cs="Calibri"/>
          <w:color w:val="000000"/>
        </w:rPr>
        <w:t>a</w:t>
      </w:r>
      <w:r w:rsidRPr="00F571CB">
        <w:rPr>
          <w:rFonts w:cs="Calibri"/>
          <w:color w:val="000000"/>
          <w:spacing w:val="1"/>
        </w:rPr>
        <w:t>v</w:t>
      </w:r>
      <w:r w:rsidRPr="00F571CB">
        <w:rPr>
          <w:rFonts w:cs="Calibri"/>
          <w:color w:val="000000"/>
        </w:rPr>
        <w:t>aila</w:t>
      </w:r>
      <w:r w:rsidRPr="00F571CB">
        <w:rPr>
          <w:rFonts w:cs="Calibri"/>
          <w:color w:val="000000"/>
          <w:spacing w:val="-1"/>
        </w:rPr>
        <w:t>b</w:t>
      </w:r>
      <w:r w:rsidRPr="00F571CB">
        <w:rPr>
          <w:rFonts w:cs="Calibri"/>
          <w:color w:val="000000"/>
        </w:rPr>
        <w:t>ili</w:t>
      </w:r>
      <w:r w:rsidRPr="00F571CB">
        <w:rPr>
          <w:rFonts w:cs="Calibri"/>
          <w:color w:val="000000"/>
          <w:spacing w:val="-2"/>
        </w:rPr>
        <w:t>t</w:t>
      </w:r>
      <w:r w:rsidRPr="00F571CB">
        <w:rPr>
          <w:rFonts w:cs="Calibri"/>
          <w:color w:val="000000"/>
        </w:rPr>
        <w:t>y</w:t>
      </w:r>
      <w:r w:rsidRPr="00F571CB">
        <w:rPr>
          <w:rFonts w:cs="Calibri"/>
          <w:color w:val="000000"/>
          <w:spacing w:val="4"/>
        </w:rPr>
        <w:t xml:space="preserve"> </w:t>
      </w:r>
      <w:r w:rsidRPr="00F571CB">
        <w:rPr>
          <w:rFonts w:cs="Calibri"/>
          <w:color w:val="000000"/>
          <w:spacing w:val="1"/>
        </w:rPr>
        <w:t>o</w:t>
      </w:r>
      <w:r w:rsidRPr="00F571CB">
        <w:rPr>
          <w:rFonts w:cs="Calibri"/>
          <w:color w:val="000000"/>
        </w:rPr>
        <w:t>f</w:t>
      </w:r>
      <w:r w:rsidRPr="00F571CB">
        <w:rPr>
          <w:rFonts w:cs="Calibri"/>
          <w:color w:val="000000"/>
          <w:spacing w:val="1"/>
        </w:rPr>
        <w:t xml:space="preserve"> </w:t>
      </w:r>
      <w:r w:rsidRPr="00F571CB">
        <w:rPr>
          <w:rFonts w:cs="Calibri"/>
          <w:color w:val="000000"/>
        </w:rPr>
        <w:t>c</w:t>
      </w:r>
      <w:r w:rsidRPr="00F571CB">
        <w:rPr>
          <w:rFonts w:cs="Calibri"/>
          <w:color w:val="000000"/>
          <w:spacing w:val="1"/>
        </w:rPr>
        <w:t>e</w:t>
      </w:r>
      <w:r w:rsidRPr="00F571CB">
        <w:rPr>
          <w:rFonts w:cs="Calibri"/>
          <w:color w:val="000000"/>
        </w:rPr>
        <w:t>r</w:t>
      </w:r>
      <w:r w:rsidRPr="00F571CB">
        <w:rPr>
          <w:rFonts w:cs="Calibri"/>
          <w:color w:val="000000"/>
          <w:spacing w:val="1"/>
        </w:rPr>
        <w:t>t</w:t>
      </w:r>
      <w:r w:rsidRPr="00F571CB">
        <w:rPr>
          <w:rFonts w:cs="Calibri"/>
          <w:color w:val="000000"/>
        </w:rPr>
        <w:t>if</w:t>
      </w:r>
      <w:r w:rsidRPr="00F571CB">
        <w:rPr>
          <w:rFonts w:cs="Calibri"/>
          <w:color w:val="000000"/>
          <w:spacing w:val="-3"/>
        </w:rPr>
        <w:t>i</w:t>
      </w:r>
      <w:r w:rsidRPr="00F571CB">
        <w:rPr>
          <w:rFonts w:cs="Calibri"/>
          <w:color w:val="000000"/>
          <w:spacing w:val="1"/>
        </w:rPr>
        <w:t>e</w:t>
      </w:r>
      <w:r w:rsidRPr="00F571CB">
        <w:rPr>
          <w:rFonts w:cs="Calibri"/>
          <w:color w:val="000000"/>
        </w:rPr>
        <w:t xml:space="preserve">d </w:t>
      </w:r>
      <w:r w:rsidR="00556605" w:rsidRPr="00F571CB">
        <w:rPr>
          <w:rFonts w:cs="Calibri"/>
          <w:color w:val="000000"/>
          <w:spacing w:val="1"/>
        </w:rPr>
        <w:t>Vendor</w:t>
      </w:r>
      <w:r w:rsidRPr="00F571CB">
        <w:rPr>
          <w:rFonts w:cs="Calibri"/>
          <w:color w:val="000000"/>
        </w:rPr>
        <w:t>s</w:t>
      </w:r>
      <w:r w:rsidRPr="00F571CB">
        <w:rPr>
          <w:rFonts w:cs="Calibri"/>
          <w:color w:val="000000"/>
          <w:spacing w:val="1"/>
        </w:rPr>
        <w:t xml:space="preserve"> </w:t>
      </w:r>
      <w:r w:rsidRPr="00F571CB">
        <w:rPr>
          <w:rFonts w:cs="Calibri"/>
          <w:color w:val="000000"/>
        </w:rPr>
        <w:t>to</w:t>
      </w:r>
      <w:r w:rsidRPr="00F571CB">
        <w:rPr>
          <w:rFonts w:cs="Calibri"/>
          <w:color w:val="000000"/>
          <w:spacing w:val="5"/>
        </w:rPr>
        <w:t xml:space="preserve"> </w:t>
      </w:r>
      <w:r w:rsidRPr="00F571CB">
        <w:rPr>
          <w:rFonts w:cs="Calibri"/>
          <w:color w:val="000000"/>
          <w:spacing w:val="-3"/>
        </w:rPr>
        <w:t>p</w:t>
      </w:r>
      <w:r w:rsidRPr="00F571CB">
        <w:rPr>
          <w:rFonts w:cs="Calibri"/>
          <w:color w:val="000000"/>
          <w:spacing w:val="1"/>
        </w:rPr>
        <w:t>e</w:t>
      </w:r>
      <w:r w:rsidRPr="00F571CB">
        <w:rPr>
          <w:rFonts w:cs="Calibri"/>
          <w:color w:val="000000"/>
        </w:rPr>
        <w:t>rf</w:t>
      </w:r>
      <w:r w:rsidRPr="00F571CB">
        <w:rPr>
          <w:rFonts w:cs="Calibri"/>
          <w:color w:val="000000"/>
          <w:spacing w:val="1"/>
        </w:rPr>
        <w:t>o</w:t>
      </w:r>
      <w:r w:rsidRPr="00F571CB">
        <w:rPr>
          <w:rFonts w:cs="Calibri"/>
          <w:color w:val="000000"/>
          <w:spacing w:val="-3"/>
        </w:rPr>
        <w:t>r</w:t>
      </w:r>
      <w:r w:rsidRPr="00F571CB">
        <w:rPr>
          <w:rFonts w:cs="Calibri"/>
          <w:color w:val="000000"/>
        </w:rPr>
        <w:t>m</w:t>
      </w:r>
      <w:r w:rsidRPr="00F571CB">
        <w:rPr>
          <w:rFonts w:cs="Calibri"/>
          <w:color w:val="000000"/>
          <w:spacing w:val="2"/>
        </w:rPr>
        <w:t xml:space="preserve"> </w:t>
      </w:r>
      <w:r w:rsidRPr="00F571CB">
        <w:rPr>
          <w:rFonts w:cs="Calibri"/>
          <w:color w:val="000000"/>
          <w:spacing w:val="1"/>
        </w:rPr>
        <w:t>o</w:t>
      </w:r>
      <w:r w:rsidRPr="00F571CB">
        <w:rPr>
          <w:rFonts w:cs="Calibri"/>
          <w:color w:val="000000"/>
        </w:rPr>
        <w:t>r</w:t>
      </w:r>
      <w:r w:rsidRPr="00F571CB">
        <w:rPr>
          <w:rFonts w:cs="Calibri"/>
          <w:color w:val="000000"/>
          <w:spacing w:val="3"/>
        </w:rPr>
        <w:t xml:space="preserve"> </w:t>
      </w:r>
      <w:r w:rsidRPr="00F571CB">
        <w:rPr>
          <w:rFonts w:cs="Calibri"/>
          <w:color w:val="000000"/>
          <w:spacing w:val="-3"/>
        </w:rPr>
        <w:t>p</w:t>
      </w:r>
      <w:r w:rsidRPr="00F571CB">
        <w:rPr>
          <w:rFonts w:cs="Calibri"/>
          <w:color w:val="000000"/>
        </w:rPr>
        <w:t>r</w:t>
      </w:r>
      <w:r w:rsidRPr="00F571CB">
        <w:rPr>
          <w:rFonts w:cs="Calibri"/>
          <w:color w:val="000000"/>
          <w:spacing w:val="1"/>
        </w:rPr>
        <w:t>ov</w:t>
      </w:r>
      <w:r w:rsidRPr="00F571CB">
        <w:rPr>
          <w:rFonts w:cs="Calibri"/>
          <w:color w:val="000000"/>
        </w:rPr>
        <w:t>i</w:t>
      </w:r>
      <w:r w:rsidRPr="00F571CB">
        <w:rPr>
          <w:rFonts w:cs="Calibri"/>
          <w:color w:val="000000"/>
          <w:spacing w:val="-1"/>
        </w:rPr>
        <w:t>d</w:t>
      </w:r>
      <w:r w:rsidRPr="00F571CB">
        <w:rPr>
          <w:rFonts w:cs="Calibri"/>
          <w:color w:val="000000"/>
        </w:rPr>
        <w:t>e</w:t>
      </w:r>
      <w:r w:rsidRPr="00F571CB">
        <w:rPr>
          <w:rFonts w:cs="Calibri"/>
          <w:color w:val="000000"/>
          <w:spacing w:val="2"/>
        </w:rPr>
        <w:t xml:space="preserve"> </w:t>
      </w:r>
      <w:r w:rsidRPr="00F571CB">
        <w:rPr>
          <w:rFonts w:cs="Calibri"/>
          <w:color w:val="000000"/>
        </w:rPr>
        <w:t>t</w:t>
      </w:r>
      <w:r w:rsidRPr="00F571CB">
        <w:rPr>
          <w:rFonts w:cs="Calibri"/>
          <w:color w:val="000000"/>
          <w:spacing w:val="-1"/>
        </w:rPr>
        <w:t>h</w:t>
      </w:r>
      <w:r w:rsidRPr="00F571CB">
        <w:rPr>
          <w:rFonts w:cs="Calibri"/>
          <w:color w:val="000000"/>
        </w:rPr>
        <w:t>e</w:t>
      </w:r>
      <w:r w:rsidRPr="00F571CB">
        <w:rPr>
          <w:rFonts w:cs="Calibri"/>
          <w:color w:val="000000"/>
          <w:spacing w:val="4"/>
        </w:rPr>
        <w:t xml:space="preserve"> </w:t>
      </w:r>
      <w:r w:rsidRPr="00F571CB">
        <w:rPr>
          <w:rFonts w:cs="Calibri"/>
          <w:color w:val="000000"/>
        </w:rPr>
        <w:t>a</w:t>
      </w:r>
      <w:r w:rsidRPr="00F571CB">
        <w:rPr>
          <w:rFonts w:cs="Calibri"/>
          <w:color w:val="000000"/>
          <w:spacing w:val="-1"/>
        </w:rPr>
        <w:t>n</w:t>
      </w:r>
      <w:r w:rsidRPr="00F571CB">
        <w:rPr>
          <w:rFonts w:cs="Calibri"/>
          <w:color w:val="000000"/>
        </w:rPr>
        <w:t>tici</w:t>
      </w:r>
      <w:r w:rsidRPr="00F571CB">
        <w:rPr>
          <w:rFonts w:cs="Calibri"/>
          <w:color w:val="000000"/>
          <w:spacing w:val="-1"/>
        </w:rPr>
        <w:t>p</w:t>
      </w:r>
      <w:r w:rsidRPr="00F571CB">
        <w:rPr>
          <w:rFonts w:cs="Calibri"/>
          <w:color w:val="000000"/>
          <w:spacing w:val="-3"/>
        </w:rPr>
        <w:t>a</w:t>
      </w:r>
      <w:r w:rsidRPr="00F571CB">
        <w:rPr>
          <w:rFonts w:cs="Calibri"/>
          <w:color w:val="000000"/>
        </w:rPr>
        <w:t>t</w:t>
      </w:r>
      <w:r w:rsidRPr="00F571CB">
        <w:rPr>
          <w:rFonts w:cs="Calibri"/>
          <w:color w:val="000000"/>
          <w:spacing w:val="1"/>
        </w:rPr>
        <w:t>e</w:t>
      </w:r>
      <w:r w:rsidRPr="00F571CB">
        <w:rPr>
          <w:rFonts w:cs="Calibri"/>
          <w:color w:val="000000"/>
        </w:rPr>
        <w:t>d</w:t>
      </w:r>
      <w:r w:rsidRPr="00F571CB">
        <w:rPr>
          <w:rFonts w:cs="Calibri"/>
          <w:color w:val="000000"/>
          <w:spacing w:val="3"/>
        </w:rPr>
        <w:t xml:space="preserve"> </w:t>
      </w:r>
      <w:r w:rsidRPr="00F571CB">
        <w:rPr>
          <w:rFonts w:cs="Calibri"/>
          <w:color w:val="000000"/>
        </w:rPr>
        <w:t>s</w:t>
      </w:r>
      <w:r w:rsidRPr="00F571CB">
        <w:rPr>
          <w:rFonts w:cs="Calibri"/>
          <w:color w:val="000000"/>
          <w:spacing w:val="1"/>
        </w:rPr>
        <w:t>e</w:t>
      </w:r>
      <w:r w:rsidRPr="00F571CB">
        <w:rPr>
          <w:rFonts w:cs="Calibri"/>
          <w:color w:val="000000"/>
          <w:spacing w:val="-3"/>
        </w:rPr>
        <w:t>r</w:t>
      </w:r>
      <w:r w:rsidRPr="00F571CB">
        <w:rPr>
          <w:rFonts w:cs="Calibri"/>
          <w:color w:val="000000"/>
          <w:spacing w:val="1"/>
        </w:rPr>
        <w:t>v</w:t>
      </w:r>
      <w:r w:rsidRPr="00F571CB">
        <w:rPr>
          <w:rFonts w:cs="Calibri"/>
          <w:color w:val="000000"/>
        </w:rPr>
        <w:t>ic</w:t>
      </w:r>
      <w:r w:rsidRPr="00F571CB">
        <w:rPr>
          <w:rFonts w:cs="Calibri"/>
          <w:color w:val="000000"/>
          <w:spacing w:val="1"/>
        </w:rPr>
        <w:t>e</w:t>
      </w:r>
      <w:r w:rsidRPr="00F571CB">
        <w:rPr>
          <w:rFonts w:cs="Calibri"/>
          <w:color w:val="000000"/>
        </w:rPr>
        <w:t>s</w:t>
      </w:r>
      <w:r w:rsidRPr="00F571CB">
        <w:rPr>
          <w:rFonts w:cs="Calibri"/>
          <w:color w:val="000000"/>
          <w:spacing w:val="3"/>
        </w:rPr>
        <w:t xml:space="preserve"> </w:t>
      </w:r>
      <w:r w:rsidRPr="00F571CB">
        <w:rPr>
          <w:rFonts w:cs="Calibri"/>
          <w:color w:val="000000"/>
        </w:rPr>
        <w:t>a</w:t>
      </w:r>
      <w:r w:rsidRPr="00F571CB">
        <w:rPr>
          <w:rFonts w:cs="Calibri"/>
          <w:color w:val="000000"/>
          <w:spacing w:val="-1"/>
        </w:rPr>
        <w:t>n</w:t>
      </w:r>
      <w:r w:rsidRPr="00F571CB">
        <w:rPr>
          <w:rFonts w:cs="Calibri"/>
          <w:color w:val="000000"/>
          <w:spacing w:val="-3"/>
        </w:rPr>
        <w:t>d</w:t>
      </w:r>
      <w:r w:rsidRPr="00F571CB">
        <w:rPr>
          <w:rFonts w:cs="Calibri"/>
          <w:color w:val="000000"/>
          <w:spacing w:val="1"/>
        </w:rPr>
        <w:t>/o</w:t>
      </w:r>
      <w:r w:rsidRPr="00F571CB">
        <w:rPr>
          <w:rFonts w:cs="Calibri"/>
          <w:color w:val="000000"/>
        </w:rPr>
        <w:t>r</w:t>
      </w:r>
      <w:r w:rsidRPr="00F571CB">
        <w:rPr>
          <w:rFonts w:cs="Calibri"/>
          <w:color w:val="000000"/>
          <w:spacing w:val="3"/>
        </w:rPr>
        <w:t xml:space="preserve"> </w:t>
      </w:r>
      <w:r w:rsidRPr="00F571CB">
        <w:rPr>
          <w:rFonts w:cs="Calibri"/>
          <w:color w:val="000000"/>
        </w:rPr>
        <w:t>s</w:t>
      </w:r>
      <w:r w:rsidRPr="00F571CB">
        <w:rPr>
          <w:rFonts w:cs="Calibri"/>
          <w:color w:val="000000"/>
          <w:spacing w:val="-1"/>
        </w:rPr>
        <w:t>upp</w:t>
      </w:r>
      <w:r w:rsidRPr="00F571CB">
        <w:rPr>
          <w:rFonts w:cs="Calibri"/>
          <w:color w:val="000000"/>
        </w:rPr>
        <w:t>li</w:t>
      </w:r>
      <w:r w:rsidRPr="00F571CB">
        <w:rPr>
          <w:rFonts w:cs="Calibri"/>
          <w:color w:val="000000"/>
          <w:spacing w:val="1"/>
        </w:rPr>
        <w:t>e</w:t>
      </w:r>
      <w:r w:rsidRPr="00F571CB">
        <w:rPr>
          <w:rFonts w:cs="Calibri"/>
          <w:color w:val="000000"/>
        </w:rPr>
        <w:t>s</w:t>
      </w:r>
      <w:r w:rsidRPr="00F571CB">
        <w:rPr>
          <w:rFonts w:cs="Calibri"/>
          <w:color w:val="000000"/>
          <w:spacing w:val="3"/>
        </w:rPr>
        <w:t xml:space="preserve"> </w:t>
      </w:r>
      <w:r w:rsidRPr="00F571CB">
        <w:rPr>
          <w:rFonts w:cs="Calibri"/>
          <w:color w:val="000000"/>
          <w:spacing w:val="-3"/>
        </w:rPr>
        <w:t>r</w:t>
      </w:r>
      <w:r w:rsidRPr="00F571CB">
        <w:rPr>
          <w:rFonts w:cs="Calibri"/>
          <w:color w:val="000000"/>
          <w:spacing w:val="1"/>
        </w:rPr>
        <w:t>e</w:t>
      </w:r>
      <w:r w:rsidRPr="00F571CB">
        <w:rPr>
          <w:rFonts w:cs="Calibri"/>
          <w:color w:val="000000"/>
          <w:spacing w:val="-3"/>
        </w:rPr>
        <w:t>q</w:t>
      </w:r>
      <w:r w:rsidRPr="00F571CB">
        <w:rPr>
          <w:rFonts w:cs="Calibri"/>
          <w:color w:val="000000"/>
          <w:spacing w:val="-1"/>
        </w:rPr>
        <w:t>u</w:t>
      </w:r>
      <w:r w:rsidRPr="00F571CB">
        <w:rPr>
          <w:rFonts w:cs="Calibri"/>
          <w:color w:val="000000"/>
        </w:rPr>
        <w:t>ir</w:t>
      </w:r>
      <w:r w:rsidRPr="00F571CB">
        <w:rPr>
          <w:rFonts w:cs="Calibri"/>
          <w:color w:val="000000"/>
          <w:spacing w:val="1"/>
        </w:rPr>
        <w:t>e</w:t>
      </w:r>
      <w:r w:rsidRPr="00F571CB">
        <w:rPr>
          <w:rFonts w:cs="Calibri"/>
          <w:color w:val="000000"/>
        </w:rPr>
        <w:t>d</w:t>
      </w:r>
      <w:r w:rsidRPr="00F571CB">
        <w:rPr>
          <w:rFonts w:cs="Calibri"/>
          <w:color w:val="000000"/>
          <w:spacing w:val="3"/>
        </w:rPr>
        <w:t xml:space="preserve"> </w:t>
      </w:r>
      <w:r w:rsidRPr="00F571CB">
        <w:rPr>
          <w:rFonts w:cs="Calibri"/>
          <w:color w:val="000000"/>
          <w:spacing w:val="-1"/>
        </w:rPr>
        <w:t>b</w:t>
      </w:r>
      <w:r w:rsidRPr="00F571CB">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proofErr w:type="spellStart"/>
      <w:r w:rsidRPr="00FA4CD7">
        <w:rPr>
          <w:rFonts w:cs="Calibri"/>
          <w:b/>
        </w:rPr>
        <w:t>BoBs</w:t>
      </w:r>
      <w:proofErr w:type="spellEnd"/>
      <w:r w:rsidRPr="00FA4CD7">
        <w:rPr>
          <w:rFonts w:cs="Calibri"/>
          <w:b/>
        </w:rPr>
        <w:t xml:space="preserve"> Procurement DBE Utilization Plan (</w:t>
      </w:r>
      <w:proofErr w:type="spellStart"/>
      <w:r w:rsidRPr="00FA4CD7">
        <w:rPr>
          <w:rFonts w:cs="Calibri"/>
          <w:b/>
        </w:rPr>
        <w:t>BoBs</w:t>
      </w:r>
      <w:proofErr w:type="spellEnd"/>
      <w:r w:rsidRPr="00FA4CD7">
        <w:rPr>
          <w:rFonts w:cs="Calibri"/>
          <w:b/>
        </w:rPr>
        <w:t xml:space="preserve"> 2574)</w:t>
      </w:r>
      <w:r w:rsidRPr="00BB21A3">
        <w:rPr>
          <w:rFonts w:cs="Calibri"/>
        </w:rPr>
        <w:t xml:space="preserve"> and </w:t>
      </w:r>
      <w:proofErr w:type="spellStart"/>
      <w:r w:rsidRPr="00FA4CD7">
        <w:rPr>
          <w:rFonts w:cs="Calibri"/>
          <w:b/>
        </w:rPr>
        <w:t>BoBs</w:t>
      </w:r>
      <w:proofErr w:type="spellEnd"/>
      <w:r w:rsidRPr="00FA4CD7">
        <w:rPr>
          <w:rFonts w:cs="Calibri"/>
          <w:b/>
        </w:rPr>
        <w:t xml:space="preserve"> Procurement DBE Participation Statement (</w:t>
      </w:r>
      <w:proofErr w:type="spellStart"/>
      <w:r w:rsidRPr="00FA4CD7">
        <w:rPr>
          <w:rFonts w:cs="Calibri"/>
          <w:b/>
        </w:rPr>
        <w:t>BoBS</w:t>
      </w:r>
      <w:proofErr w:type="spellEnd"/>
      <w:r w:rsidRPr="00FA4CD7">
        <w:rPr>
          <w:rFonts w:cs="Calibri"/>
          <w:b/>
        </w:rPr>
        <w:t xml:space="preserve">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proofErr w:type="spellStart"/>
        <w:r>
          <w:rPr>
            <w:rStyle w:val="Hyperlink"/>
            <w:rFonts w:ascii="Calibri" w:hAnsi="Calibri" w:cs="Calibri"/>
            <w:sz w:val="22"/>
            <w:u w:color="0000FF"/>
          </w:rPr>
          <w:t>il</w:t>
        </w:r>
        <w:proofErr w:type="spellEnd"/>
        <w:r>
          <w:rPr>
            <w:rStyle w:val="Hyperlink"/>
            <w:rFonts w:ascii="Calibri" w:hAnsi="Calibri" w:cs="Calibri"/>
            <w:sz w:val="22"/>
            <w:u w:color="0000FF"/>
          </w:rPr>
          <w:t>-</w:t>
        </w:r>
        <w:proofErr w:type="spellStart"/>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proofErr w:type="spellEnd"/>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4"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4"/>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proofErr w:type="gramStart"/>
      <w:r>
        <w:rPr>
          <w:rFonts w:cs="Calibri"/>
          <w:spacing w:val="-1"/>
        </w:rPr>
        <w:t>p</w:t>
      </w:r>
      <w:r>
        <w:rPr>
          <w:rFonts w:cs="Calibri"/>
        </w:rPr>
        <w:t>lac</w:t>
      </w:r>
      <w:r>
        <w:rPr>
          <w:rFonts w:cs="Calibri"/>
          <w:spacing w:val="1"/>
        </w:rPr>
        <w:t>e</w:t>
      </w:r>
      <w:r>
        <w:rPr>
          <w:rFonts w:cs="Calibri"/>
        </w:rPr>
        <w:t>s</w:t>
      </w:r>
      <w:proofErr w:type="gramEnd"/>
      <w:r>
        <w:rPr>
          <w:rFonts w:cs="Calibri"/>
        </w:rPr>
        <w:t xml:space="preserve">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lastRenderedPageBreak/>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proofErr w:type="gramStart"/>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d</w:t>
      </w:r>
      <w:proofErr w:type="gramEnd"/>
      <w:r>
        <w:rPr>
          <w:rFonts w:cs="Calibri"/>
        </w:rPr>
        <w:t xml:space="preserve">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with 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lastRenderedPageBreak/>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proofErr w:type="gramStart"/>
      <w:r>
        <w:rPr>
          <w:rFonts w:cs="Calibri"/>
          <w:spacing w:val="-1"/>
        </w:rPr>
        <w:t>A</w:t>
      </w:r>
      <w:r>
        <w:rPr>
          <w:rFonts w:cs="Calibri"/>
        </w:rPr>
        <w:t>l</w:t>
      </w:r>
      <w:r>
        <w:rPr>
          <w:rFonts w:cs="Calibri"/>
          <w:spacing w:val="-3"/>
        </w:rPr>
        <w:t>s</w:t>
      </w:r>
      <w:r>
        <w:rPr>
          <w:rFonts w:cs="Calibri"/>
        </w:rPr>
        <w:t>o</w:t>
      </w:r>
      <w:proofErr w:type="gramEnd"/>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lastRenderedPageBreak/>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lastRenderedPageBreak/>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proofErr w:type="gramStart"/>
      <w:r>
        <w:rPr>
          <w:rFonts w:cs="Calibri"/>
        </w:rPr>
        <w:t>ca</w:t>
      </w:r>
      <w:r>
        <w:rPr>
          <w:rFonts w:cs="Calibri"/>
          <w:spacing w:val="-1"/>
        </w:rPr>
        <w:t>u</w:t>
      </w:r>
      <w:r>
        <w:rPr>
          <w:rFonts w:cs="Calibri"/>
          <w:spacing w:val="-2"/>
        </w:rPr>
        <w:t>s</w:t>
      </w:r>
      <w:r>
        <w:rPr>
          <w:rFonts w:cs="Calibri"/>
        </w:rPr>
        <w:t>e</w:t>
      </w:r>
      <w:proofErr w:type="gramEnd"/>
      <w:r>
        <w:rPr>
          <w:rFonts w:cs="Calibri"/>
        </w:rPr>
        <w:t xml:space="preserv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56BA922" w14:textId="77777777" w:rsidR="006E0089" w:rsidRDefault="006E0089" w:rsidP="006E0089">
      <w:pPr>
        <w:widowControl w:val="0"/>
        <w:spacing w:after="0"/>
        <w:ind w:left="1512" w:hanging="576"/>
        <w:rPr>
          <w:sz w:val="18"/>
        </w:rPr>
      </w:pPr>
    </w:p>
    <w:p w14:paraId="2E444223" w14:textId="77777777" w:rsidR="006E0089" w:rsidRDefault="006E0089" w:rsidP="006E008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 xml:space="preserve">f a </w:t>
      </w:r>
      <w:r>
        <w:rPr>
          <w:rFonts w:cs="Calibri"/>
        </w:rPr>
        <w:lastRenderedPageBreak/>
        <w:t>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35"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35"/>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lastRenderedPageBreak/>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A46D4E"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A46D4E"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3317A66C" w:rsidR="00EE07D5" w:rsidRDefault="006E0089" w:rsidP="00F571CB">
      <w:pPr>
        <w:widowControl w:val="0"/>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8476F2" w:rsidRDefault="008476F2" w:rsidP="00137E54">
      <w:pPr>
        <w:spacing w:after="0" w:line="240" w:lineRule="auto"/>
      </w:pPr>
      <w:r>
        <w:separator/>
      </w:r>
    </w:p>
  </w:endnote>
  <w:endnote w:type="continuationSeparator" w:id="0">
    <w:p w14:paraId="2C9599EA" w14:textId="77777777" w:rsidR="008476F2" w:rsidRDefault="008476F2" w:rsidP="00137E54">
      <w:pPr>
        <w:spacing w:after="0" w:line="240" w:lineRule="auto"/>
      </w:pPr>
      <w:r>
        <w:continuationSeparator/>
      </w:r>
    </w:p>
  </w:endnote>
  <w:endnote w:type="continuationNotice" w:id="1">
    <w:p w14:paraId="2F2F225F" w14:textId="77777777" w:rsidR="008476F2" w:rsidRDefault="00847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8476F2" w:rsidRDefault="008476F2"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8476F2" w:rsidRPr="004469A0" w:rsidRDefault="008476F2"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8476F2" w:rsidRPr="005B4729"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8476F2" w:rsidRPr="005B4729" w:rsidRDefault="008476F2"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8476F2" w:rsidRDefault="008476F2"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8476F2" w:rsidRDefault="008476F2"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8476F2" w:rsidRDefault="008476F2"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8476F2" w:rsidRDefault="008476F2"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8476F2" w:rsidRPr="002D2092" w:rsidRDefault="008476F2"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8476F2" w:rsidRPr="00293E05" w:rsidRDefault="008476F2"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8476F2" w:rsidRPr="00293E05" w:rsidRDefault="008476F2"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8476F2" w:rsidRPr="005B4729" w:rsidRDefault="008476F2"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8476F2" w:rsidRPr="005B4729" w:rsidRDefault="008476F2"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8476F2" w:rsidRDefault="008476F2"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8476F2" w:rsidRDefault="008476F2"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8476F2" w:rsidRDefault="008476F2"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8476F2" w:rsidRPr="005B4729" w:rsidRDefault="008476F2"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8476F2" w:rsidRPr="005B4729" w:rsidRDefault="008476F2"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8476F2" w:rsidRPr="005B4729" w:rsidRDefault="008476F2"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8476F2" w:rsidRDefault="008476F2"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8476F2" w:rsidRDefault="008476F2"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8476F2" w:rsidRDefault="008476F2"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8476F2" w:rsidRDefault="008476F2"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8476F2" w:rsidRPr="00985D2A" w:rsidRDefault="00A46D4E"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8476F2" w:rsidRDefault="008476F2"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8476F2" w:rsidRDefault="008476F2"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8476F2" w:rsidRPr="00985D2A" w:rsidRDefault="00A46D4E"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8476F2" w:rsidRDefault="008476F2"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8476F2" w:rsidRDefault="008476F2"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8476F2" w:rsidRPr="00985D2A" w:rsidRDefault="00A46D4E"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8476F2" w:rsidRPr="005B4729" w:rsidRDefault="008476F2"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8476F2" w:rsidRPr="005B4729"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8476F2" w:rsidRPr="004469A0"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8476F2" w:rsidRDefault="008476F2"/>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8476F2" w:rsidRDefault="008476F2"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8476F2" w:rsidRDefault="008476F2"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8476F2" w:rsidRDefault="008476F2"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8476F2" w:rsidRDefault="008476F2"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8476F2" w:rsidRDefault="008476F2"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8476F2" w:rsidRPr="00FD5A70" w:rsidRDefault="008476F2"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8476F2" w:rsidRPr="0051549D" w:rsidRDefault="008476F2"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8476F2" w:rsidRDefault="008476F2"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8476F2" w:rsidRDefault="008476F2"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8476F2" w:rsidRPr="005940C2" w:rsidRDefault="008476F2"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8476F2" w:rsidRDefault="008476F2"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8476F2" w:rsidRPr="005B4729" w:rsidRDefault="008476F2"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8476F2" w:rsidRPr="005B4729" w:rsidRDefault="008476F2"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8476F2" w:rsidRPr="005B4729" w:rsidRDefault="008476F2"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8476F2" w:rsidRPr="005B4729" w:rsidRDefault="008476F2"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8476F2" w:rsidRPr="005B4729"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8476F2"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8476F2" w:rsidRPr="005B4729" w:rsidRDefault="008476F2"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8476F2" w:rsidRDefault="008476F2"/>
  <w:p w14:paraId="1BD54CA4" w14:textId="77777777" w:rsidR="008476F2" w:rsidRDefault="008476F2"/>
  <w:p w14:paraId="60E9E6F3" w14:textId="77777777" w:rsidR="008476F2" w:rsidRDefault="008476F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8476F2" w:rsidRDefault="008476F2"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8476F2" w:rsidRPr="005B4729" w:rsidRDefault="008476F2"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8476F2" w:rsidRDefault="008476F2" w:rsidP="00137E54">
      <w:pPr>
        <w:spacing w:after="0" w:line="240" w:lineRule="auto"/>
      </w:pPr>
      <w:r>
        <w:separator/>
      </w:r>
    </w:p>
  </w:footnote>
  <w:footnote w:type="continuationSeparator" w:id="0">
    <w:p w14:paraId="5F6BBD8E" w14:textId="77777777" w:rsidR="008476F2" w:rsidRDefault="008476F2" w:rsidP="00137E54">
      <w:pPr>
        <w:spacing w:after="0" w:line="240" w:lineRule="auto"/>
      </w:pPr>
      <w:r>
        <w:continuationSeparator/>
      </w:r>
    </w:p>
  </w:footnote>
  <w:footnote w:type="continuationNotice" w:id="1">
    <w:p w14:paraId="00AEE798" w14:textId="77777777" w:rsidR="008476F2" w:rsidRDefault="00847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8476F2" w:rsidRPr="00137E54" w:rsidRDefault="008476F2" w:rsidP="00157385">
    <w:pPr>
      <w:pStyle w:val="Header"/>
      <w:spacing w:before="40"/>
      <w:jc w:val="center"/>
      <w:rPr>
        <w:b/>
        <w:sz w:val="28"/>
      </w:rPr>
    </w:pPr>
    <w:r w:rsidRPr="00137E54">
      <w:rPr>
        <w:b/>
        <w:sz w:val="28"/>
      </w:rPr>
      <w:t>STATE OF ILLINOIS</w:t>
    </w:r>
  </w:p>
  <w:p w14:paraId="68F88EE7" w14:textId="77777777" w:rsidR="008476F2" w:rsidRDefault="008476F2" w:rsidP="00157385">
    <w:pPr>
      <w:pStyle w:val="Header"/>
      <w:spacing w:before="40"/>
      <w:jc w:val="center"/>
      <w:rPr>
        <w:b/>
        <w:sz w:val="28"/>
      </w:rPr>
    </w:pPr>
    <w:r w:rsidRPr="00137E54">
      <w:rPr>
        <w:b/>
        <w:sz w:val="28"/>
      </w:rPr>
      <w:t>REQUEST FOR PROPOSAL</w:t>
    </w:r>
  </w:p>
  <w:p w14:paraId="5164C110" w14:textId="77777777" w:rsidR="008476F2" w:rsidRDefault="008476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8476F2" w:rsidRPr="00075FD6" w:rsidRDefault="008476F2"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8476F2" w:rsidRPr="00C1013D" w:rsidRDefault="008476F2"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8476F2" w:rsidRPr="00075FD6" w:rsidRDefault="008476F2"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8476F2" w:rsidRPr="00C1013D" w:rsidRDefault="008476F2"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8476F2" w:rsidRPr="00910133" w:rsidRDefault="008476F2"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8476F2" w:rsidRPr="00075FD6" w:rsidRDefault="008476F2"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8476F2" w:rsidRPr="00C1013D" w:rsidRDefault="008476F2"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8476F2" w:rsidRPr="00052FBA" w:rsidRDefault="008476F2"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8476F2" w:rsidRPr="00075FD6" w:rsidRDefault="008476F2"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8476F2" w:rsidRPr="00C1013D" w:rsidRDefault="008476F2"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8476F2" w:rsidRDefault="008476F2" w:rsidP="0043777F">
    <w:pPr>
      <w:pStyle w:val="Header"/>
      <w:spacing w:before="40"/>
      <w:jc w:val="center"/>
      <w:rPr>
        <w:b/>
        <w:sz w:val="28"/>
      </w:rPr>
    </w:pPr>
    <w:r w:rsidRPr="00137E54">
      <w:rPr>
        <w:b/>
        <w:sz w:val="28"/>
      </w:rPr>
      <w:t>STATE OF ILLINOIS</w:t>
    </w:r>
  </w:p>
  <w:p w14:paraId="145C0329" w14:textId="77777777" w:rsidR="008476F2" w:rsidRPr="00DA5B51" w:rsidRDefault="008476F2"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8476F2" w:rsidRDefault="008476F2"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8476F2" w:rsidRPr="00137E54" w:rsidRDefault="008476F2" w:rsidP="00985F8A">
    <w:pPr>
      <w:pStyle w:val="Header"/>
      <w:spacing w:before="40"/>
      <w:jc w:val="center"/>
      <w:rPr>
        <w:b/>
        <w:sz w:val="28"/>
      </w:rPr>
    </w:pPr>
    <w:r w:rsidRPr="00137E54">
      <w:rPr>
        <w:b/>
        <w:sz w:val="28"/>
      </w:rPr>
      <w:t>STATE OF ILLINOIS</w:t>
    </w:r>
  </w:p>
  <w:p w14:paraId="6F1B1110" w14:textId="77777777" w:rsidR="008476F2" w:rsidRPr="00DA5B51" w:rsidRDefault="008476F2"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8476F2" w:rsidRPr="00ED0FA2" w:rsidRDefault="008476F2"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8476F2" w:rsidRPr="00137E54" w:rsidRDefault="008476F2" w:rsidP="0043777F">
    <w:pPr>
      <w:pStyle w:val="Header"/>
      <w:spacing w:before="40"/>
      <w:jc w:val="center"/>
      <w:rPr>
        <w:b/>
        <w:sz w:val="28"/>
      </w:rPr>
    </w:pPr>
    <w:r w:rsidRPr="00137E54">
      <w:rPr>
        <w:b/>
        <w:sz w:val="28"/>
      </w:rPr>
      <w:t>STATE OF ILLINOIS</w:t>
    </w:r>
  </w:p>
  <w:p w14:paraId="263FC57D" w14:textId="77777777" w:rsidR="008476F2" w:rsidRPr="00DA5B51" w:rsidRDefault="008476F2"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8476F2" w:rsidRDefault="008476F2"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8476F2" w:rsidRPr="00137E54" w:rsidRDefault="008476F2" w:rsidP="00947660">
    <w:pPr>
      <w:pStyle w:val="Header"/>
      <w:spacing w:before="40"/>
      <w:jc w:val="center"/>
      <w:rPr>
        <w:b/>
        <w:sz w:val="28"/>
      </w:rPr>
    </w:pPr>
    <w:r w:rsidRPr="00137E54">
      <w:rPr>
        <w:b/>
        <w:sz w:val="28"/>
      </w:rPr>
      <w:t>STATE OF ILLINOIS</w:t>
    </w:r>
  </w:p>
  <w:p w14:paraId="2B05B523" w14:textId="77777777" w:rsidR="008476F2" w:rsidRDefault="008476F2" w:rsidP="00947660">
    <w:pPr>
      <w:pStyle w:val="Header"/>
      <w:spacing w:before="40"/>
      <w:jc w:val="center"/>
      <w:rPr>
        <w:b/>
        <w:sz w:val="28"/>
      </w:rPr>
    </w:pPr>
    <w:r>
      <w:rPr>
        <w:b/>
        <w:sz w:val="28"/>
      </w:rPr>
      <w:t>ILLINOIS DEPARTMENT OF HUMAN RIGHTS PUBLIC CONTRACT NUMBER</w:t>
    </w:r>
  </w:p>
  <w:p w14:paraId="1502CE51" w14:textId="77777777" w:rsidR="008476F2" w:rsidRPr="005C3C5A" w:rsidRDefault="008476F2"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8476F2" w:rsidRPr="001B0318" w:rsidRDefault="008476F2"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8476F2" w:rsidRPr="00137E54" w:rsidRDefault="008476F2" w:rsidP="003E441D">
    <w:pPr>
      <w:pStyle w:val="Header"/>
      <w:spacing w:before="40"/>
      <w:jc w:val="center"/>
      <w:rPr>
        <w:b/>
        <w:sz w:val="28"/>
      </w:rPr>
    </w:pPr>
    <w:r w:rsidRPr="00137E54">
      <w:rPr>
        <w:b/>
        <w:sz w:val="28"/>
      </w:rPr>
      <w:t>STATE OF ILLINOIS</w:t>
    </w:r>
  </w:p>
  <w:p w14:paraId="72C69C5D" w14:textId="77777777" w:rsidR="008476F2" w:rsidRDefault="008476F2" w:rsidP="003E441D">
    <w:pPr>
      <w:pStyle w:val="Header"/>
      <w:spacing w:before="40"/>
      <w:jc w:val="center"/>
      <w:rPr>
        <w:b/>
        <w:sz w:val="28"/>
      </w:rPr>
    </w:pPr>
    <w:r>
      <w:rPr>
        <w:b/>
        <w:sz w:val="28"/>
      </w:rPr>
      <w:t>STANDARD TERMS AND CONDITIONS</w:t>
    </w:r>
  </w:p>
  <w:p w14:paraId="48699F95" w14:textId="77777777" w:rsidR="008476F2" w:rsidRPr="00087150" w:rsidRDefault="008476F2" w:rsidP="003E441D">
    <w:pPr>
      <w:pStyle w:val="Header"/>
      <w:pBdr>
        <w:bottom w:val="single" w:sz="4" w:space="1" w:color="auto"/>
      </w:pBdr>
      <w:spacing w:before="40"/>
    </w:pPr>
    <w:r w:rsidRPr="00ED0FA2">
      <w:rPr>
        <w:b/>
      </w:rPr>
      <w:t xml:space="preserve">ATTACHMENT </w:t>
    </w:r>
    <w:r>
      <w:rPr>
        <w:b/>
      </w:rPr>
      <w:t>DD</w:t>
    </w:r>
  </w:p>
  <w:p w14:paraId="54B3D1C6" w14:textId="77777777" w:rsidR="008476F2" w:rsidRPr="002303A7" w:rsidRDefault="008476F2"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8476F2" w:rsidRPr="00137E54" w:rsidRDefault="008476F2" w:rsidP="0049529D">
    <w:pPr>
      <w:pStyle w:val="Header"/>
      <w:spacing w:before="40"/>
      <w:jc w:val="center"/>
      <w:rPr>
        <w:b/>
        <w:sz w:val="28"/>
      </w:rPr>
    </w:pPr>
    <w:r w:rsidRPr="00137E54">
      <w:rPr>
        <w:b/>
        <w:sz w:val="28"/>
      </w:rPr>
      <w:t>STATE OF ILLINOIS</w:t>
    </w:r>
  </w:p>
  <w:p w14:paraId="4B8D73CA" w14:textId="77777777" w:rsidR="008476F2" w:rsidRDefault="008476F2" w:rsidP="00E06B94">
    <w:pPr>
      <w:pStyle w:val="Header"/>
      <w:spacing w:before="40"/>
      <w:jc w:val="center"/>
      <w:rPr>
        <w:b/>
        <w:sz w:val="28"/>
      </w:rPr>
    </w:pPr>
    <w:r w:rsidRPr="00137E54">
      <w:rPr>
        <w:b/>
        <w:sz w:val="28"/>
      </w:rPr>
      <w:t>REQUEST FOR PROPOSAL</w:t>
    </w:r>
  </w:p>
  <w:sdt>
    <w:sdtPr>
      <w:rPr>
        <w:rStyle w:val="PlaceholderText"/>
        <w:b/>
        <w:color w:val="auto"/>
      </w:rPr>
      <w:alias w:val="S-Agency"/>
      <w:tag w:val="S-Agency"/>
      <w:id w:val="-905375076"/>
      <w:lock w:val="sdtLocked"/>
    </w:sdtPr>
    <w:sdtEndPr>
      <w:rPr>
        <w:rStyle w:val="PlaceholderText"/>
      </w:rPr>
    </w:sdtEndPr>
    <w:sdtContent>
      <w:p w14:paraId="0C9FD810" w14:textId="77777777" w:rsidR="008476F2" w:rsidRPr="00945FF3" w:rsidRDefault="008476F2" w:rsidP="00E06B94">
        <w:pPr>
          <w:pStyle w:val="Header"/>
          <w:pBdr>
            <w:bottom w:val="single" w:sz="4" w:space="1" w:color="auto"/>
          </w:pBdr>
          <w:spacing w:before="40"/>
          <w:jc w:val="center"/>
          <w:rPr>
            <w:rStyle w:val="PlaceholderText"/>
            <w:b/>
            <w:color w:val="auto"/>
          </w:rPr>
        </w:pPr>
        <w:r w:rsidRPr="00945FF3">
          <w:rPr>
            <w:rStyle w:val="PlaceholderText"/>
            <w:b/>
            <w:color w:val="auto"/>
          </w:rPr>
          <w:t>Illinois Department of Transportation (IDOT)</w:t>
        </w:r>
      </w:p>
    </w:sdtContent>
  </w:sdt>
  <w:p w14:paraId="6B30A2D2" w14:textId="7BC6A779" w:rsidR="008476F2" w:rsidRPr="00945FF3" w:rsidRDefault="008476F2" w:rsidP="00682601">
    <w:pPr>
      <w:pStyle w:val="Header"/>
      <w:pBdr>
        <w:bottom w:val="single" w:sz="4" w:space="1" w:color="auto"/>
      </w:pBdr>
      <w:spacing w:before="40"/>
      <w:jc w:val="center"/>
      <w:rPr>
        <w:rStyle w:val="PlaceholderText"/>
        <w:b/>
      </w:rPr>
    </w:pPr>
    <w:r w:rsidRPr="00945FF3">
      <w:rPr>
        <w:rStyle w:val="PlaceholderText"/>
        <w:b/>
        <w:color w:val="auto"/>
      </w:rPr>
      <w:t>LAND ACQUISITION APPRAISAL, NEGOTIATION AND RELOCATION SERVICES IN DISTRICT EIGHT (8)</w:t>
    </w:r>
  </w:p>
  <w:sdt>
    <w:sdtPr>
      <w:rPr>
        <w:rStyle w:val="PlaceholderText"/>
        <w:b/>
        <w:color w:val="auto"/>
      </w:rPr>
      <w:alias w:val="S-IPB Reference Number"/>
      <w:tag w:val="S-IPB Reference Number"/>
      <w:id w:val="1943797556"/>
    </w:sdtPr>
    <w:sdtEndPr>
      <w:rPr>
        <w:rStyle w:val="PlaceholderText"/>
      </w:rPr>
    </w:sdtEndPr>
    <w:sdtContent>
      <w:p w14:paraId="43E3374B" w14:textId="6A79CC8A" w:rsidR="008476F2" w:rsidRPr="00945FF3" w:rsidRDefault="008476F2" w:rsidP="00E06B94">
        <w:pPr>
          <w:pStyle w:val="Header"/>
          <w:pBdr>
            <w:bottom w:val="single" w:sz="4" w:space="1" w:color="auto"/>
          </w:pBdr>
          <w:spacing w:before="40"/>
          <w:jc w:val="center"/>
          <w:rPr>
            <w:rStyle w:val="PlaceholderText"/>
            <w:b/>
            <w:color w:val="auto"/>
          </w:rPr>
        </w:pPr>
        <w:r w:rsidRPr="00945FF3">
          <w:rPr>
            <w:rStyle w:val="PlaceholderText"/>
            <w:b/>
            <w:color w:val="auto"/>
          </w:rPr>
          <w:t>DOT19-LAC-D8-02</w: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8476F2" w:rsidRPr="00137E54" w:rsidRDefault="008476F2" w:rsidP="00A21052">
    <w:pPr>
      <w:pStyle w:val="Header"/>
      <w:spacing w:before="40"/>
      <w:jc w:val="center"/>
      <w:rPr>
        <w:b/>
        <w:sz w:val="28"/>
      </w:rPr>
    </w:pPr>
    <w:r w:rsidRPr="00137E54">
      <w:rPr>
        <w:b/>
        <w:sz w:val="28"/>
      </w:rPr>
      <w:t>STATE OF ILLINOIS</w:t>
    </w:r>
  </w:p>
  <w:p w14:paraId="1CEB756C" w14:textId="77777777" w:rsidR="008476F2" w:rsidRDefault="008476F2" w:rsidP="00A21052">
    <w:pPr>
      <w:pStyle w:val="Header"/>
      <w:spacing w:before="40"/>
      <w:jc w:val="center"/>
      <w:rPr>
        <w:b/>
        <w:sz w:val="28"/>
      </w:rPr>
    </w:pPr>
    <w:r>
      <w:rPr>
        <w:b/>
        <w:sz w:val="28"/>
      </w:rPr>
      <w:t>STANDARD TERMS AND CONDITIONS</w:t>
    </w:r>
  </w:p>
  <w:p w14:paraId="100483A2" w14:textId="77777777" w:rsidR="008476F2" w:rsidRPr="00087150" w:rsidRDefault="008476F2"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8476F2" w:rsidRDefault="008476F2"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8476F2" w:rsidRDefault="008476F2"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8476F2" w:rsidRDefault="008476F2"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8476F2" w:rsidRDefault="008476F2"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8476F2" w:rsidRDefault="008476F2"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8476F2" w:rsidRDefault="008476F2"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8476F2" w:rsidRDefault="008476F2"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8476F2" w:rsidRDefault="008476F2"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8476F2" w:rsidRDefault="008476F2"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8476F2" w:rsidRPr="00137E54" w:rsidRDefault="008476F2" w:rsidP="00EA7055">
    <w:pPr>
      <w:pStyle w:val="Header"/>
      <w:spacing w:before="40"/>
      <w:jc w:val="center"/>
      <w:rPr>
        <w:b/>
        <w:sz w:val="28"/>
      </w:rPr>
    </w:pPr>
    <w:r w:rsidRPr="00137E54">
      <w:rPr>
        <w:b/>
        <w:sz w:val="28"/>
      </w:rPr>
      <w:t>STATE OF ILLINOIS</w:t>
    </w:r>
  </w:p>
  <w:p w14:paraId="50DF16FF" w14:textId="77777777" w:rsidR="008476F2" w:rsidRDefault="008476F2" w:rsidP="00EA7055">
    <w:pPr>
      <w:pStyle w:val="Header"/>
      <w:spacing w:before="40"/>
      <w:jc w:val="center"/>
      <w:rPr>
        <w:b/>
        <w:sz w:val="28"/>
      </w:rPr>
    </w:pPr>
    <w:r>
      <w:rPr>
        <w:b/>
        <w:sz w:val="28"/>
      </w:rPr>
      <w:t>SUBCONTRACTOR DISCLOSURES</w:t>
    </w:r>
  </w:p>
  <w:p w14:paraId="198215F9" w14:textId="77777777" w:rsidR="008476F2" w:rsidRPr="00786E9A" w:rsidRDefault="008476F2"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8476F2" w:rsidRPr="00137E54" w:rsidRDefault="008476F2" w:rsidP="001B0318">
    <w:pPr>
      <w:pStyle w:val="Header"/>
      <w:spacing w:before="40"/>
      <w:jc w:val="center"/>
      <w:rPr>
        <w:b/>
        <w:sz w:val="28"/>
      </w:rPr>
    </w:pPr>
    <w:r w:rsidRPr="00137E54">
      <w:rPr>
        <w:b/>
        <w:sz w:val="28"/>
      </w:rPr>
      <w:t>STATE OF ILLINOIS</w:t>
    </w:r>
  </w:p>
  <w:p w14:paraId="6537CD7D" w14:textId="77777777" w:rsidR="008476F2" w:rsidRDefault="008476F2" w:rsidP="001B0318">
    <w:pPr>
      <w:pStyle w:val="Header"/>
      <w:spacing w:before="40"/>
      <w:jc w:val="center"/>
      <w:rPr>
        <w:b/>
        <w:sz w:val="28"/>
      </w:rPr>
    </w:pPr>
    <w:r>
      <w:rPr>
        <w:b/>
        <w:sz w:val="28"/>
      </w:rPr>
      <w:t>STANDARD CERTIFICATIONS</w:t>
    </w:r>
  </w:p>
  <w:p w14:paraId="28D31CB7" w14:textId="77777777" w:rsidR="008476F2" w:rsidRPr="005C3C5A" w:rsidRDefault="008476F2"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8476F2" w:rsidRPr="00137E54" w:rsidRDefault="008476F2" w:rsidP="00947660">
    <w:pPr>
      <w:pStyle w:val="Header"/>
      <w:spacing w:before="40"/>
      <w:jc w:val="center"/>
      <w:rPr>
        <w:b/>
        <w:sz w:val="28"/>
      </w:rPr>
    </w:pPr>
    <w:r w:rsidRPr="00137E54">
      <w:rPr>
        <w:b/>
        <w:sz w:val="28"/>
      </w:rPr>
      <w:t>STATE OF ILLINOIS</w:t>
    </w:r>
  </w:p>
  <w:p w14:paraId="7F27F66A" w14:textId="12F21812" w:rsidR="008476F2" w:rsidRDefault="008476F2" w:rsidP="00947660">
    <w:pPr>
      <w:pStyle w:val="Header"/>
      <w:spacing w:before="40"/>
      <w:jc w:val="center"/>
      <w:rPr>
        <w:b/>
        <w:sz w:val="28"/>
      </w:rPr>
    </w:pPr>
    <w:r>
      <w:rPr>
        <w:b/>
        <w:sz w:val="28"/>
      </w:rPr>
      <w:t>STANDARD CERTIFICATIONS</w:t>
    </w:r>
  </w:p>
  <w:p w14:paraId="3B253D6A" w14:textId="77777777" w:rsidR="008476F2" w:rsidRPr="005C3C5A" w:rsidRDefault="008476F2"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8476F2" w:rsidRPr="001B0318" w:rsidRDefault="008476F2"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8476F2" w:rsidRPr="00137E54" w:rsidRDefault="008476F2" w:rsidP="006D34DB">
    <w:pPr>
      <w:pStyle w:val="Header"/>
      <w:spacing w:before="40"/>
      <w:jc w:val="center"/>
      <w:rPr>
        <w:b/>
        <w:sz w:val="28"/>
      </w:rPr>
    </w:pPr>
    <w:r w:rsidRPr="00137E54">
      <w:rPr>
        <w:b/>
        <w:sz w:val="28"/>
      </w:rPr>
      <w:t>STATE OF ILLINOIS</w:t>
    </w:r>
  </w:p>
  <w:p w14:paraId="2A3657CF" w14:textId="4A5A11CE" w:rsidR="008476F2" w:rsidRDefault="008476F2" w:rsidP="006D34DB">
    <w:pPr>
      <w:pStyle w:val="Header"/>
      <w:spacing w:before="40"/>
      <w:jc w:val="center"/>
      <w:rPr>
        <w:b/>
        <w:sz w:val="28"/>
      </w:rPr>
    </w:pPr>
    <w:r>
      <w:rPr>
        <w:b/>
        <w:sz w:val="28"/>
      </w:rPr>
      <w:t>STANDRARD CERTIFICATIONS</w:t>
    </w:r>
  </w:p>
  <w:p w14:paraId="01D3619E" w14:textId="7CF52CDD" w:rsidR="008476F2" w:rsidRPr="00087150" w:rsidRDefault="008476F2" w:rsidP="006D34DB">
    <w:pPr>
      <w:pStyle w:val="Header"/>
      <w:pBdr>
        <w:bottom w:val="single" w:sz="4" w:space="1" w:color="auto"/>
      </w:pBdr>
      <w:spacing w:before="40"/>
    </w:pPr>
    <w:r w:rsidRPr="00ED0FA2">
      <w:rPr>
        <w:b/>
      </w:rPr>
      <w:t xml:space="preserve">ATTACHMENT </w:t>
    </w:r>
    <w:r>
      <w:rPr>
        <w:b/>
      </w:rPr>
      <w:t>GG</w:t>
    </w:r>
  </w:p>
  <w:p w14:paraId="792D23B3" w14:textId="77777777" w:rsidR="008476F2" w:rsidRPr="002C7868" w:rsidRDefault="008476F2"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8476F2" w:rsidRDefault="008476F2"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8476F2" w:rsidRPr="00CB636C" w:rsidRDefault="008476F2" w:rsidP="00F575DF">
    <w:pPr>
      <w:pStyle w:val="NoSpacing"/>
      <w:jc w:val="center"/>
      <w:rPr>
        <w:rFonts w:asciiTheme="minorHAnsi" w:hAnsiTheme="minorHAnsi" w:cstheme="minorHAnsi"/>
        <w:b/>
        <w:sz w:val="8"/>
        <w:szCs w:val="8"/>
      </w:rPr>
    </w:pPr>
  </w:p>
  <w:p w14:paraId="507AE8F9" w14:textId="77777777" w:rsidR="008476F2" w:rsidRDefault="008476F2"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8476F2" w:rsidRPr="00F575DF" w:rsidRDefault="008476F2"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8476F2" w:rsidRPr="00137E54" w:rsidRDefault="008476F2" w:rsidP="00320ECB">
    <w:pPr>
      <w:pStyle w:val="Header"/>
      <w:spacing w:before="40"/>
      <w:jc w:val="center"/>
      <w:rPr>
        <w:b/>
        <w:sz w:val="28"/>
      </w:rPr>
    </w:pPr>
    <w:r w:rsidRPr="00137E54">
      <w:rPr>
        <w:b/>
        <w:sz w:val="28"/>
      </w:rPr>
      <w:t>STATE OF ILLINOIS</w:t>
    </w:r>
  </w:p>
  <w:p w14:paraId="575BAD2A" w14:textId="77777777" w:rsidR="008476F2" w:rsidRDefault="008476F2"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8476F2" w:rsidRPr="00137E54" w:rsidRDefault="008476F2" w:rsidP="00167449">
    <w:pPr>
      <w:pStyle w:val="Header"/>
      <w:jc w:val="center"/>
      <w:rPr>
        <w:b/>
        <w:sz w:val="28"/>
      </w:rPr>
    </w:pPr>
    <w:r w:rsidRPr="00137E54">
      <w:rPr>
        <w:b/>
        <w:sz w:val="28"/>
      </w:rPr>
      <w:t>STATE OF ILLINOIS</w:t>
    </w:r>
  </w:p>
  <w:p w14:paraId="135EDE07" w14:textId="7C9AF9FC" w:rsidR="008476F2" w:rsidRDefault="008476F2" w:rsidP="00167449">
    <w:pPr>
      <w:pStyle w:val="Header"/>
      <w:jc w:val="center"/>
      <w:rPr>
        <w:b/>
        <w:sz w:val="28"/>
      </w:rPr>
    </w:pPr>
    <w:r>
      <w:rPr>
        <w:b/>
        <w:sz w:val="28"/>
      </w:rPr>
      <w:t>FINANCIAL DISCLOSURES AND CONFLICTS OF INTEREST</w:t>
    </w:r>
  </w:p>
  <w:p w14:paraId="397874EE" w14:textId="152FB193" w:rsidR="008476F2" w:rsidRPr="005C3C5A" w:rsidRDefault="008476F2"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8476F2" w:rsidRPr="008C41F2" w:rsidRDefault="008476F2"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8476F2" w:rsidRPr="00137E54" w:rsidRDefault="008476F2" w:rsidP="006D34DB">
    <w:pPr>
      <w:pStyle w:val="Header"/>
      <w:spacing w:before="40"/>
      <w:jc w:val="center"/>
      <w:rPr>
        <w:b/>
        <w:sz w:val="28"/>
      </w:rPr>
    </w:pPr>
    <w:r w:rsidRPr="00137E54">
      <w:rPr>
        <w:b/>
        <w:sz w:val="28"/>
      </w:rPr>
      <w:t>STATE OF ILLINOIS</w:t>
    </w:r>
  </w:p>
  <w:p w14:paraId="1ECAA043" w14:textId="54E094CB" w:rsidR="008476F2" w:rsidRDefault="008476F2" w:rsidP="006D34DB">
    <w:pPr>
      <w:pStyle w:val="Header"/>
      <w:spacing w:before="40"/>
      <w:jc w:val="center"/>
      <w:rPr>
        <w:b/>
        <w:sz w:val="28"/>
      </w:rPr>
    </w:pPr>
    <w:r>
      <w:rPr>
        <w:b/>
        <w:sz w:val="28"/>
      </w:rPr>
      <w:t>FINANCIAL DISCLOSURES AND CONFLICTS OF INTEREST</w:t>
    </w:r>
  </w:p>
  <w:p w14:paraId="5E72F03F" w14:textId="0C8C51F9" w:rsidR="008476F2" w:rsidRPr="00087150" w:rsidRDefault="008476F2" w:rsidP="006D34DB">
    <w:pPr>
      <w:pStyle w:val="Header"/>
      <w:pBdr>
        <w:bottom w:val="single" w:sz="4" w:space="1" w:color="auto"/>
      </w:pBdr>
      <w:spacing w:before="40"/>
    </w:pPr>
    <w:r w:rsidRPr="00ED0FA2">
      <w:rPr>
        <w:b/>
      </w:rPr>
      <w:t xml:space="preserve">ATTACHMENT </w:t>
    </w:r>
    <w:r>
      <w:rPr>
        <w:b/>
      </w:rPr>
      <w:t>HH</w:t>
    </w:r>
  </w:p>
  <w:p w14:paraId="67C3BC05" w14:textId="77777777" w:rsidR="008476F2" w:rsidRPr="00F575DF" w:rsidRDefault="008476F2"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8476F2" w:rsidRPr="00137E54" w:rsidRDefault="008476F2" w:rsidP="001B0318">
    <w:pPr>
      <w:pStyle w:val="Header"/>
      <w:spacing w:before="40"/>
      <w:jc w:val="center"/>
      <w:rPr>
        <w:b/>
        <w:sz w:val="28"/>
      </w:rPr>
    </w:pPr>
    <w:r w:rsidRPr="00137E54">
      <w:rPr>
        <w:b/>
        <w:sz w:val="28"/>
      </w:rPr>
      <w:t>STATE OF ILLINOIS</w:t>
    </w:r>
  </w:p>
  <w:p w14:paraId="0D2D9138" w14:textId="77777777" w:rsidR="008476F2" w:rsidRDefault="008476F2" w:rsidP="001B0318">
    <w:pPr>
      <w:pStyle w:val="Header"/>
      <w:spacing w:before="40"/>
      <w:jc w:val="center"/>
      <w:rPr>
        <w:b/>
        <w:sz w:val="28"/>
      </w:rPr>
    </w:pPr>
    <w:r>
      <w:rPr>
        <w:b/>
        <w:sz w:val="28"/>
      </w:rPr>
      <w:t>DISCLOSURE OF BUSINESS OPERATIONS WITH IRAN</w:t>
    </w:r>
  </w:p>
  <w:p w14:paraId="2828C858" w14:textId="77777777" w:rsidR="008476F2" w:rsidRPr="00786E9A" w:rsidRDefault="008476F2"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8476F2" w:rsidRPr="00137E54" w:rsidRDefault="008476F2" w:rsidP="00E15E27">
    <w:pPr>
      <w:pStyle w:val="Header"/>
      <w:spacing w:before="40"/>
      <w:jc w:val="center"/>
      <w:rPr>
        <w:b/>
        <w:sz w:val="28"/>
      </w:rPr>
    </w:pPr>
    <w:r w:rsidRPr="00137E54">
      <w:rPr>
        <w:b/>
        <w:sz w:val="28"/>
      </w:rPr>
      <w:t>STATE OF ILLINOIS</w:t>
    </w:r>
  </w:p>
  <w:p w14:paraId="24D5DD3C" w14:textId="77777777" w:rsidR="008476F2" w:rsidRDefault="008476F2" w:rsidP="00E15E27">
    <w:pPr>
      <w:pStyle w:val="Header"/>
      <w:spacing w:before="40"/>
      <w:jc w:val="center"/>
      <w:rPr>
        <w:b/>
        <w:sz w:val="28"/>
      </w:rPr>
    </w:pPr>
    <w:r>
      <w:rPr>
        <w:b/>
        <w:sz w:val="28"/>
      </w:rPr>
      <w:t>DISCLOSURE OF BUSINESS OPERATIONS WITH IRAN</w:t>
    </w:r>
  </w:p>
  <w:p w14:paraId="3B95067D" w14:textId="77777777" w:rsidR="008476F2" w:rsidRPr="00786E9A" w:rsidRDefault="008476F2"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8476F2" w:rsidRPr="00137E54" w:rsidRDefault="008476F2" w:rsidP="001B0318">
    <w:pPr>
      <w:pStyle w:val="Header"/>
      <w:spacing w:before="40"/>
      <w:jc w:val="center"/>
      <w:rPr>
        <w:b/>
        <w:sz w:val="28"/>
      </w:rPr>
    </w:pPr>
    <w:r w:rsidRPr="00137E54">
      <w:rPr>
        <w:b/>
        <w:sz w:val="28"/>
      </w:rPr>
      <w:t>STATE OF ILLINOIS</w:t>
    </w:r>
  </w:p>
  <w:p w14:paraId="4F900F8C" w14:textId="77777777" w:rsidR="008476F2" w:rsidRDefault="008476F2" w:rsidP="001B0318">
    <w:pPr>
      <w:pStyle w:val="Header"/>
      <w:spacing w:before="40"/>
      <w:jc w:val="center"/>
      <w:rPr>
        <w:b/>
        <w:sz w:val="28"/>
      </w:rPr>
    </w:pPr>
    <w:r>
      <w:rPr>
        <w:b/>
        <w:sz w:val="28"/>
      </w:rPr>
      <w:t>BUSINESS AND DIRECTORY INFORMATION</w:t>
    </w:r>
  </w:p>
  <w:p w14:paraId="64B1582E" w14:textId="77777777" w:rsidR="008476F2" w:rsidRPr="00786E9A" w:rsidRDefault="008476F2"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8476F2" w:rsidRPr="00137E54" w:rsidRDefault="008476F2" w:rsidP="00DA37D1">
    <w:pPr>
      <w:pStyle w:val="Header"/>
      <w:spacing w:before="40"/>
      <w:jc w:val="center"/>
      <w:rPr>
        <w:b/>
        <w:sz w:val="28"/>
      </w:rPr>
    </w:pPr>
    <w:r w:rsidRPr="00137E54">
      <w:rPr>
        <w:b/>
        <w:sz w:val="28"/>
      </w:rPr>
      <w:t>STATE OF ILLINOIS</w:t>
    </w:r>
  </w:p>
  <w:p w14:paraId="1FC566B6" w14:textId="77777777" w:rsidR="008476F2" w:rsidRDefault="008476F2" w:rsidP="00DA37D1">
    <w:pPr>
      <w:pStyle w:val="Header"/>
      <w:spacing w:before="40"/>
      <w:jc w:val="center"/>
      <w:rPr>
        <w:b/>
        <w:sz w:val="28"/>
      </w:rPr>
    </w:pPr>
    <w:r>
      <w:rPr>
        <w:b/>
        <w:sz w:val="28"/>
      </w:rPr>
      <w:t>BUSINESS AND DIRECTORY INFORMATION</w:t>
    </w:r>
  </w:p>
  <w:p w14:paraId="73020901" w14:textId="77777777" w:rsidR="008476F2" w:rsidRPr="00DA37D1" w:rsidRDefault="008476F2"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8476F2" w:rsidRPr="001B0318" w:rsidRDefault="008476F2"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8476F2" w:rsidRPr="00137E54" w:rsidRDefault="008476F2" w:rsidP="00ED3B4D">
    <w:pPr>
      <w:pStyle w:val="Header"/>
      <w:spacing w:before="40"/>
      <w:jc w:val="center"/>
      <w:rPr>
        <w:b/>
        <w:sz w:val="28"/>
      </w:rPr>
    </w:pPr>
    <w:r w:rsidRPr="00137E54">
      <w:rPr>
        <w:b/>
        <w:sz w:val="28"/>
      </w:rPr>
      <w:t>STATE OF ILLINOIS</w:t>
    </w:r>
  </w:p>
  <w:p w14:paraId="1EFA1537" w14:textId="77777777" w:rsidR="008476F2" w:rsidRDefault="008476F2" w:rsidP="00ED3B4D">
    <w:pPr>
      <w:pStyle w:val="Header"/>
      <w:spacing w:before="40"/>
      <w:jc w:val="center"/>
      <w:rPr>
        <w:b/>
        <w:sz w:val="28"/>
      </w:rPr>
    </w:pPr>
    <w:r>
      <w:rPr>
        <w:b/>
        <w:sz w:val="28"/>
      </w:rPr>
      <w:t>BUSINESS AND DIRECTORY INFORMATION</w:t>
    </w:r>
  </w:p>
  <w:p w14:paraId="7B0CB24C" w14:textId="77777777" w:rsidR="008476F2" w:rsidRPr="00DA37D1" w:rsidRDefault="008476F2" w:rsidP="00ED3B4D">
    <w:pPr>
      <w:pStyle w:val="Header"/>
      <w:pBdr>
        <w:bottom w:val="single" w:sz="4" w:space="1" w:color="auto"/>
      </w:pBdr>
      <w:spacing w:before="40"/>
    </w:pPr>
    <w:r w:rsidRPr="00ED0FA2">
      <w:rPr>
        <w:b/>
      </w:rPr>
      <w:t xml:space="preserve">ATTACHMENT </w:t>
    </w:r>
    <w:r>
      <w:rPr>
        <w:b/>
      </w:rPr>
      <w:t>JJ</w:t>
    </w:r>
  </w:p>
  <w:p w14:paraId="42D7F3EA" w14:textId="77777777" w:rsidR="008476F2" w:rsidRPr="00DA37D1" w:rsidRDefault="008476F2"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8476F2" w:rsidRDefault="008476F2" w:rsidP="00392A44">
    <w:pPr>
      <w:pStyle w:val="Header"/>
      <w:jc w:val="center"/>
      <w:rPr>
        <w:b/>
        <w:sz w:val="28"/>
        <w:szCs w:val="28"/>
      </w:rPr>
    </w:pPr>
    <w:r>
      <w:rPr>
        <w:b/>
        <w:sz w:val="28"/>
        <w:szCs w:val="28"/>
      </w:rPr>
      <w:t>STATE OF ILLINOIS</w:t>
    </w:r>
  </w:p>
  <w:p w14:paraId="21EC679A" w14:textId="77777777" w:rsidR="008476F2" w:rsidRDefault="008476F2" w:rsidP="00392A44">
    <w:pPr>
      <w:pStyle w:val="Header"/>
      <w:jc w:val="center"/>
      <w:rPr>
        <w:b/>
        <w:sz w:val="28"/>
        <w:szCs w:val="28"/>
      </w:rPr>
    </w:pPr>
    <w:r>
      <w:rPr>
        <w:b/>
        <w:sz w:val="28"/>
        <w:szCs w:val="28"/>
      </w:rPr>
      <w:t>REFERENCES</w:t>
    </w:r>
  </w:p>
  <w:p w14:paraId="054F4C5A" w14:textId="77777777" w:rsidR="008476F2" w:rsidRPr="00392A44" w:rsidRDefault="008476F2"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8476F2" w:rsidRPr="00137E54" w:rsidRDefault="008476F2" w:rsidP="00157385">
    <w:pPr>
      <w:pStyle w:val="Header"/>
      <w:spacing w:before="40"/>
      <w:jc w:val="center"/>
      <w:rPr>
        <w:b/>
        <w:sz w:val="28"/>
      </w:rPr>
    </w:pPr>
    <w:r w:rsidRPr="00137E54">
      <w:rPr>
        <w:b/>
        <w:sz w:val="28"/>
      </w:rPr>
      <w:t>STATE OF ILLINOIS</w:t>
    </w:r>
  </w:p>
  <w:p w14:paraId="76575F47" w14:textId="00CC342A" w:rsidR="008476F2" w:rsidRDefault="008476F2" w:rsidP="00157385">
    <w:pPr>
      <w:pStyle w:val="Header"/>
      <w:spacing w:before="40"/>
      <w:jc w:val="center"/>
      <w:rPr>
        <w:b/>
        <w:sz w:val="28"/>
      </w:rPr>
    </w:pPr>
    <w:r>
      <w:rPr>
        <w:b/>
        <w:sz w:val="28"/>
      </w:rPr>
      <w:t>OUTLINE</w:t>
    </w:r>
  </w:p>
  <w:p w14:paraId="10EF0B6D" w14:textId="77777777" w:rsidR="008476F2" w:rsidRDefault="008476F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8476F2" w:rsidRPr="00137E54" w:rsidRDefault="008476F2" w:rsidP="00DA37D1">
    <w:pPr>
      <w:pStyle w:val="Header"/>
      <w:spacing w:before="40"/>
      <w:jc w:val="center"/>
      <w:rPr>
        <w:b/>
        <w:sz w:val="28"/>
      </w:rPr>
    </w:pPr>
    <w:r w:rsidRPr="00137E54">
      <w:rPr>
        <w:b/>
        <w:sz w:val="28"/>
      </w:rPr>
      <w:t>STATE OF ILLINOIS</w:t>
    </w:r>
  </w:p>
  <w:p w14:paraId="6445FDDD" w14:textId="77777777" w:rsidR="008476F2" w:rsidRDefault="008476F2" w:rsidP="00DA37D1">
    <w:pPr>
      <w:pStyle w:val="Header"/>
      <w:spacing w:before="40"/>
      <w:jc w:val="center"/>
      <w:rPr>
        <w:b/>
        <w:sz w:val="28"/>
      </w:rPr>
    </w:pPr>
    <w:r>
      <w:rPr>
        <w:b/>
        <w:sz w:val="28"/>
      </w:rPr>
      <w:t>REFERENCES</w:t>
    </w:r>
  </w:p>
  <w:p w14:paraId="6C29028A" w14:textId="77777777" w:rsidR="008476F2" w:rsidRPr="00DA37D1" w:rsidRDefault="008476F2"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8476F2" w:rsidRDefault="008476F2" w:rsidP="00C32862">
    <w:pPr>
      <w:pStyle w:val="Header"/>
      <w:jc w:val="center"/>
      <w:rPr>
        <w:b/>
        <w:sz w:val="28"/>
      </w:rPr>
    </w:pPr>
    <w:r>
      <w:rPr>
        <w:b/>
        <w:sz w:val="28"/>
      </w:rPr>
      <w:t>STATE OF ILLINOIS</w:t>
    </w:r>
  </w:p>
  <w:p w14:paraId="289DBEA0" w14:textId="77777777" w:rsidR="008476F2" w:rsidRDefault="008476F2"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8476F2" w:rsidRDefault="008476F2"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8476F2" w:rsidRDefault="008476F2"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8476F2" w:rsidRPr="00CD5DE1" w:rsidRDefault="008476F2"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8476F2" w:rsidRPr="00137E54" w:rsidRDefault="008476F2" w:rsidP="001B0318">
    <w:pPr>
      <w:pStyle w:val="Header"/>
      <w:spacing w:before="40"/>
      <w:jc w:val="center"/>
      <w:rPr>
        <w:b/>
        <w:sz w:val="28"/>
      </w:rPr>
    </w:pPr>
    <w:r w:rsidRPr="00137E54">
      <w:rPr>
        <w:b/>
        <w:sz w:val="28"/>
      </w:rPr>
      <w:t>STATE OF ILLINOIS</w:t>
    </w:r>
  </w:p>
  <w:p w14:paraId="3AEDD031" w14:textId="77777777" w:rsidR="008476F2" w:rsidRPr="009D0D40" w:rsidRDefault="008476F2"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8476F2" w:rsidRPr="00ED0FA2" w:rsidRDefault="008476F2"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8476F2" w:rsidRPr="00137E54" w:rsidRDefault="008476F2" w:rsidP="00D666C2">
    <w:pPr>
      <w:pStyle w:val="Header"/>
      <w:spacing w:before="40"/>
      <w:jc w:val="center"/>
      <w:rPr>
        <w:b/>
        <w:sz w:val="28"/>
      </w:rPr>
    </w:pPr>
    <w:r w:rsidRPr="00137E54">
      <w:rPr>
        <w:b/>
        <w:sz w:val="28"/>
      </w:rPr>
      <w:t>STATE OF ILLINOIS</w:t>
    </w:r>
  </w:p>
  <w:p w14:paraId="036E90FD" w14:textId="77777777" w:rsidR="008476F2" w:rsidRPr="009D0D40" w:rsidRDefault="008476F2"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8476F2" w:rsidRPr="00ED0FA2" w:rsidRDefault="008476F2"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EBCE" w14:textId="77777777" w:rsidR="008476F2" w:rsidRPr="00F571CB" w:rsidRDefault="008476F2" w:rsidP="00F571CB">
    <w:pPr>
      <w:tabs>
        <w:tab w:val="center" w:pos="4680"/>
        <w:tab w:val="right" w:pos="9360"/>
      </w:tabs>
      <w:spacing w:after="0" w:line="240" w:lineRule="auto"/>
      <w:jc w:val="center"/>
      <w:rPr>
        <w:b/>
        <w:sz w:val="28"/>
      </w:rPr>
    </w:pPr>
    <w:bookmarkStart w:id="36" w:name="_Hlk24116270"/>
    <w:r w:rsidRPr="00F571CB">
      <w:rPr>
        <w:b/>
        <w:sz w:val="28"/>
      </w:rPr>
      <w:t>STATE OF ILLINOIS</w:t>
    </w:r>
  </w:p>
  <w:p w14:paraId="68ED0FE1" w14:textId="77777777" w:rsidR="008476F2" w:rsidRPr="00F571CB" w:rsidRDefault="008476F2" w:rsidP="00F571CB">
    <w:pPr>
      <w:tabs>
        <w:tab w:val="left" w:pos="1440"/>
      </w:tabs>
      <w:kinsoku w:val="0"/>
      <w:overflowPunct w:val="0"/>
      <w:autoSpaceDE w:val="0"/>
      <w:autoSpaceDN w:val="0"/>
      <w:spacing w:after="0" w:line="240" w:lineRule="auto"/>
      <w:jc w:val="center"/>
      <w:outlineLvl w:val="1"/>
      <w:rPr>
        <w:rFonts w:asciiTheme="minorHAnsi" w:eastAsia="Times New Roman" w:hAnsiTheme="minorHAnsi"/>
        <w:b/>
        <w:sz w:val="28"/>
        <w:szCs w:val="28"/>
      </w:rPr>
    </w:pPr>
    <w:r w:rsidRPr="00F571CB">
      <w:rPr>
        <w:rFonts w:asciiTheme="minorHAnsi" w:eastAsia="Times New Roman" w:hAnsiTheme="minorHAnsi"/>
        <w:b/>
        <w:sz w:val="28"/>
        <w:szCs w:val="28"/>
      </w:rPr>
      <w:t xml:space="preserve">DISADVANTAGED BUSINESS ENTERPRISE </w:t>
    </w:r>
  </w:p>
  <w:p w14:paraId="698726F8" w14:textId="77777777" w:rsidR="008476F2" w:rsidRPr="00F571CB" w:rsidRDefault="008476F2" w:rsidP="00F571CB">
    <w:pPr>
      <w:tabs>
        <w:tab w:val="left" w:pos="1440"/>
      </w:tabs>
      <w:kinsoku w:val="0"/>
      <w:overflowPunct w:val="0"/>
      <w:autoSpaceDE w:val="0"/>
      <w:autoSpaceDN w:val="0"/>
      <w:spacing w:after="0" w:line="240" w:lineRule="auto"/>
      <w:jc w:val="center"/>
      <w:outlineLvl w:val="1"/>
      <w:rPr>
        <w:rFonts w:asciiTheme="minorHAnsi" w:eastAsia="Times New Roman" w:hAnsiTheme="minorHAnsi"/>
        <w:b/>
        <w:sz w:val="28"/>
        <w:szCs w:val="28"/>
      </w:rPr>
    </w:pPr>
    <w:r w:rsidRPr="00F571CB">
      <w:rPr>
        <w:rFonts w:asciiTheme="minorHAnsi" w:eastAsia="Times New Roman" w:hAnsiTheme="minorHAnsi"/>
        <w:b/>
        <w:sz w:val="28"/>
        <w:szCs w:val="28"/>
      </w:rPr>
      <w:t>PARTICIPATION AND UTILIZATION COMPLIANCE</w:t>
    </w:r>
  </w:p>
  <w:p w14:paraId="00EED815" w14:textId="77777777" w:rsidR="008476F2" w:rsidRPr="00F571CB" w:rsidRDefault="008476F2" w:rsidP="00F571CB">
    <w:pPr>
      <w:pBdr>
        <w:bottom w:val="single" w:sz="4" w:space="1" w:color="auto"/>
      </w:pBdr>
      <w:tabs>
        <w:tab w:val="center" w:pos="4680"/>
        <w:tab w:val="right" w:pos="9360"/>
      </w:tabs>
      <w:spacing w:before="40" w:after="0" w:line="240" w:lineRule="auto"/>
      <w:rPr>
        <w:b/>
      </w:rPr>
    </w:pPr>
    <w:r w:rsidRPr="00F571CB">
      <w:rPr>
        <w:b/>
      </w:rPr>
      <w:t>ATTACHMENT NN</w:t>
    </w:r>
  </w:p>
  <w:bookmarkEnd w:id="36"/>
  <w:p w14:paraId="1DEA2327" w14:textId="77777777" w:rsidR="008476F2" w:rsidRPr="00F571CB" w:rsidRDefault="008476F2" w:rsidP="009B6386">
    <w:pPr>
      <w:pStyle w:val="Heade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8476F2" w:rsidRPr="00137E54" w:rsidRDefault="008476F2" w:rsidP="00E06B94">
    <w:pPr>
      <w:pStyle w:val="Header"/>
      <w:spacing w:before="40"/>
      <w:jc w:val="center"/>
      <w:rPr>
        <w:b/>
        <w:sz w:val="28"/>
      </w:rPr>
    </w:pPr>
    <w:r w:rsidRPr="00137E54">
      <w:rPr>
        <w:b/>
        <w:sz w:val="28"/>
      </w:rPr>
      <w:t>STATE OF ILLINOIS</w:t>
    </w:r>
  </w:p>
  <w:p w14:paraId="7012B2EA" w14:textId="77777777" w:rsidR="008476F2" w:rsidRDefault="008476F2"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8476F2" w:rsidRDefault="008476F2"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8476F2" w:rsidRDefault="008476F2"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8476F2" w:rsidRPr="007D25EF" w:rsidRDefault="008476F2"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8476F2" w:rsidRPr="00137E54" w:rsidRDefault="008476F2" w:rsidP="00157385">
    <w:pPr>
      <w:pStyle w:val="Header"/>
      <w:spacing w:before="40"/>
      <w:jc w:val="center"/>
      <w:rPr>
        <w:b/>
        <w:sz w:val="28"/>
      </w:rPr>
    </w:pPr>
    <w:r w:rsidRPr="00137E54">
      <w:rPr>
        <w:b/>
        <w:sz w:val="28"/>
      </w:rPr>
      <w:t>STATE OF ILLINOIS</w:t>
    </w:r>
  </w:p>
  <w:p w14:paraId="7084AD2D" w14:textId="3038BF10" w:rsidR="008476F2" w:rsidRDefault="008476F2" w:rsidP="00157385">
    <w:pPr>
      <w:pStyle w:val="Header"/>
      <w:spacing w:before="40"/>
      <w:jc w:val="center"/>
      <w:rPr>
        <w:b/>
        <w:sz w:val="28"/>
      </w:rPr>
    </w:pPr>
    <w:r>
      <w:rPr>
        <w:b/>
        <w:sz w:val="28"/>
      </w:rPr>
      <w:t>INTRODUCTIONS FOR SUBMITTING OFFERS</w:t>
    </w:r>
  </w:p>
  <w:p w14:paraId="2CF48246" w14:textId="77777777" w:rsidR="008476F2" w:rsidRPr="00BE43AB" w:rsidRDefault="008476F2">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8476F2" w:rsidRPr="007D25EF" w:rsidRDefault="008476F2"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8476F2" w:rsidRPr="00137E54" w:rsidRDefault="008476F2" w:rsidP="00157385">
    <w:pPr>
      <w:pStyle w:val="Header"/>
      <w:spacing w:before="40"/>
      <w:jc w:val="center"/>
      <w:rPr>
        <w:b/>
        <w:sz w:val="28"/>
      </w:rPr>
    </w:pPr>
    <w:r w:rsidRPr="00137E54">
      <w:rPr>
        <w:b/>
        <w:sz w:val="28"/>
      </w:rPr>
      <w:t>STATE OF ILLINOIS</w:t>
    </w:r>
  </w:p>
  <w:p w14:paraId="7BD4B74B" w14:textId="239D677F" w:rsidR="008476F2" w:rsidRDefault="008476F2" w:rsidP="00157385">
    <w:pPr>
      <w:pStyle w:val="Header"/>
      <w:spacing w:before="40"/>
      <w:jc w:val="center"/>
      <w:rPr>
        <w:b/>
        <w:sz w:val="28"/>
      </w:rPr>
    </w:pPr>
    <w:r>
      <w:rPr>
        <w:b/>
        <w:sz w:val="28"/>
      </w:rPr>
      <w:t>SELECTION OF VENDOR</w:t>
    </w:r>
  </w:p>
  <w:p w14:paraId="2A88AE69" w14:textId="77777777" w:rsidR="008476F2" w:rsidRPr="0050367F" w:rsidRDefault="008476F2">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608C6D6C"/>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139"/>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5573"/>
    <w:rsid w:val="00025C56"/>
    <w:rsid w:val="00026A43"/>
    <w:rsid w:val="00030B0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A49"/>
    <w:rsid w:val="00056EF0"/>
    <w:rsid w:val="0005767D"/>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3875"/>
    <w:rsid w:val="000B392A"/>
    <w:rsid w:val="000B47F4"/>
    <w:rsid w:val="000B5BD3"/>
    <w:rsid w:val="000B68F5"/>
    <w:rsid w:val="000B6964"/>
    <w:rsid w:val="000B7241"/>
    <w:rsid w:val="000B7664"/>
    <w:rsid w:val="000B7871"/>
    <w:rsid w:val="000B7FD6"/>
    <w:rsid w:val="000C0A90"/>
    <w:rsid w:val="000C2EEE"/>
    <w:rsid w:val="000C3CAB"/>
    <w:rsid w:val="000C52D5"/>
    <w:rsid w:val="000C613F"/>
    <w:rsid w:val="000C7E96"/>
    <w:rsid w:val="000D0402"/>
    <w:rsid w:val="000D0A91"/>
    <w:rsid w:val="000D0E24"/>
    <w:rsid w:val="000D1208"/>
    <w:rsid w:val="000D2D90"/>
    <w:rsid w:val="000D4076"/>
    <w:rsid w:val="000D428E"/>
    <w:rsid w:val="000D519D"/>
    <w:rsid w:val="000D6552"/>
    <w:rsid w:val="000D71D6"/>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101209"/>
    <w:rsid w:val="001039F1"/>
    <w:rsid w:val="00104B22"/>
    <w:rsid w:val="00105BCA"/>
    <w:rsid w:val="00106457"/>
    <w:rsid w:val="00106CF9"/>
    <w:rsid w:val="00107291"/>
    <w:rsid w:val="0010774D"/>
    <w:rsid w:val="00110812"/>
    <w:rsid w:val="00110ACD"/>
    <w:rsid w:val="00111461"/>
    <w:rsid w:val="0011296A"/>
    <w:rsid w:val="00113935"/>
    <w:rsid w:val="00114860"/>
    <w:rsid w:val="00115947"/>
    <w:rsid w:val="00116318"/>
    <w:rsid w:val="00116F23"/>
    <w:rsid w:val="00117710"/>
    <w:rsid w:val="00120319"/>
    <w:rsid w:val="001225A2"/>
    <w:rsid w:val="001227A3"/>
    <w:rsid w:val="001234A1"/>
    <w:rsid w:val="00123A1C"/>
    <w:rsid w:val="001246F5"/>
    <w:rsid w:val="00125C3A"/>
    <w:rsid w:val="00125EA1"/>
    <w:rsid w:val="00126663"/>
    <w:rsid w:val="00126CA3"/>
    <w:rsid w:val="0012715B"/>
    <w:rsid w:val="00130012"/>
    <w:rsid w:val="00131EDA"/>
    <w:rsid w:val="0013235F"/>
    <w:rsid w:val="00133706"/>
    <w:rsid w:val="00134344"/>
    <w:rsid w:val="00134480"/>
    <w:rsid w:val="00134EAE"/>
    <w:rsid w:val="001352DF"/>
    <w:rsid w:val="00135C34"/>
    <w:rsid w:val="00136778"/>
    <w:rsid w:val="00137DAC"/>
    <w:rsid w:val="00137E54"/>
    <w:rsid w:val="00140399"/>
    <w:rsid w:val="00140491"/>
    <w:rsid w:val="00141285"/>
    <w:rsid w:val="001424FA"/>
    <w:rsid w:val="00143639"/>
    <w:rsid w:val="00144919"/>
    <w:rsid w:val="00145A7B"/>
    <w:rsid w:val="00146DEA"/>
    <w:rsid w:val="00146E78"/>
    <w:rsid w:val="00150C77"/>
    <w:rsid w:val="001528A3"/>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E6B"/>
    <w:rsid w:val="001E35BB"/>
    <w:rsid w:val="001E5128"/>
    <w:rsid w:val="001E5EC7"/>
    <w:rsid w:val="001E7A4D"/>
    <w:rsid w:val="001F0CCC"/>
    <w:rsid w:val="001F2269"/>
    <w:rsid w:val="001F2469"/>
    <w:rsid w:val="001F2491"/>
    <w:rsid w:val="001F41FC"/>
    <w:rsid w:val="001F4671"/>
    <w:rsid w:val="001F6E99"/>
    <w:rsid w:val="001F743C"/>
    <w:rsid w:val="001F7F51"/>
    <w:rsid w:val="00200DA5"/>
    <w:rsid w:val="00200F15"/>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ECD"/>
    <w:rsid w:val="00246277"/>
    <w:rsid w:val="002465D7"/>
    <w:rsid w:val="00247070"/>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7B8D"/>
    <w:rsid w:val="00271530"/>
    <w:rsid w:val="00271BB5"/>
    <w:rsid w:val="0027360E"/>
    <w:rsid w:val="00274BC0"/>
    <w:rsid w:val="002759C8"/>
    <w:rsid w:val="002800C9"/>
    <w:rsid w:val="00280C0C"/>
    <w:rsid w:val="0028109A"/>
    <w:rsid w:val="00281C86"/>
    <w:rsid w:val="00282486"/>
    <w:rsid w:val="002831E2"/>
    <w:rsid w:val="002848B7"/>
    <w:rsid w:val="00284CFF"/>
    <w:rsid w:val="00285984"/>
    <w:rsid w:val="00286749"/>
    <w:rsid w:val="00293E05"/>
    <w:rsid w:val="00294713"/>
    <w:rsid w:val="00294A3C"/>
    <w:rsid w:val="00297412"/>
    <w:rsid w:val="002A08FC"/>
    <w:rsid w:val="002A0A0D"/>
    <w:rsid w:val="002A1290"/>
    <w:rsid w:val="002A22E7"/>
    <w:rsid w:val="002A255C"/>
    <w:rsid w:val="002A2D9A"/>
    <w:rsid w:val="002A3000"/>
    <w:rsid w:val="002A4857"/>
    <w:rsid w:val="002A5D1F"/>
    <w:rsid w:val="002B0D8C"/>
    <w:rsid w:val="002B2E6C"/>
    <w:rsid w:val="002B54AC"/>
    <w:rsid w:val="002B57F0"/>
    <w:rsid w:val="002B606A"/>
    <w:rsid w:val="002B70C8"/>
    <w:rsid w:val="002C0217"/>
    <w:rsid w:val="002C0B51"/>
    <w:rsid w:val="002C0BD0"/>
    <w:rsid w:val="002C2F95"/>
    <w:rsid w:val="002C478E"/>
    <w:rsid w:val="002C48FD"/>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7288"/>
    <w:rsid w:val="002E7698"/>
    <w:rsid w:val="002F07EF"/>
    <w:rsid w:val="002F361F"/>
    <w:rsid w:val="002F3766"/>
    <w:rsid w:val="002F5222"/>
    <w:rsid w:val="002F55A5"/>
    <w:rsid w:val="002F7085"/>
    <w:rsid w:val="002F7368"/>
    <w:rsid w:val="0030002A"/>
    <w:rsid w:val="00300A45"/>
    <w:rsid w:val="00300DB4"/>
    <w:rsid w:val="00301DC8"/>
    <w:rsid w:val="0030230B"/>
    <w:rsid w:val="0030279B"/>
    <w:rsid w:val="00303EB0"/>
    <w:rsid w:val="003042DA"/>
    <w:rsid w:val="00306C87"/>
    <w:rsid w:val="00306F82"/>
    <w:rsid w:val="00307D41"/>
    <w:rsid w:val="003127A5"/>
    <w:rsid w:val="0031404D"/>
    <w:rsid w:val="003141BB"/>
    <w:rsid w:val="00314230"/>
    <w:rsid w:val="00315505"/>
    <w:rsid w:val="0031581F"/>
    <w:rsid w:val="00315DB2"/>
    <w:rsid w:val="00317FBC"/>
    <w:rsid w:val="003203CB"/>
    <w:rsid w:val="00320ECB"/>
    <w:rsid w:val="003213B9"/>
    <w:rsid w:val="00322FFC"/>
    <w:rsid w:val="00323A58"/>
    <w:rsid w:val="003247D4"/>
    <w:rsid w:val="00325203"/>
    <w:rsid w:val="00325AEA"/>
    <w:rsid w:val="00327E8D"/>
    <w:rsid w:val="003315D1"/>
    <w:rsid w:val="0033180B"/>
    <w:rsid w:val="00331CB6"/>
    <w:rsid w:val="00332730"/>
    <w:rsid w:val="0033277C"/>
    <w:rsid w:val="00336527"/>
    <w:rsid w:val="0034138A"/>
    <w:rsid w:val="0034233C"/>
    <w:rsid w:val="00343FD2"/>
    <w:rsid w:val="00345FF8"/>
    <w:rsid w:val="00346802"/>
    <w:rsid w:val="00350868"/>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257B"/>
    <w:rsid w:val="0036365E"/>
    <w:rsid w:val="003641CD"/>
    <w:rsid w:val="00366A4F"/>
    <w:rsid w:val="00370ECA"/>
    <w:rsid w:val="0037124D"/>
    <w:rsid w:val="00371B30"/>
    <w:rsid w:val="0037369C"/>
    <w:rsid w:val="003739F2"/>
    <w:rsid w:val="00374630"/>
    <w:rsid w:val="00374824"/>
    <w:rsid w:val="003756EB"/>
    <w:rsid w:val="003778F0"/>
    <w:rsid w:val="00380EA5"/>
    <w:rsid w:val="00382769"/>
    <w:rsid w:val="0038324B"/>
    <w:rsid w:val="00385398"/>
    <w:rsid w:val="00385A1F"/>
    <w:rsid w:val="00386608"/>
    <w:rsid w:val="00387CA2"/>
    <w:rsid w:val="00392A44"/>
    <w:rsid w:val="00393153"/>
    <w:rsid w:val="00395B6E"/>
    <w:rsid w:val="0039683A"/>
    <w:rsid w:val="00397CE0"/>
    <w:rsid w:val="003A0045"/>
    <w:rsid w:val="003A0B2A"/>
    <w:rsid w:val="003A2A8A"/>
    <w:rsid w:val="003A2ED0"/>
    <w:rsid w:val="003A35CC"/>
    <w:rsid w:val="003A3D3D"/>
    <w:rsid w:val="003A4BC9"/>
    <w:rsid w:val="003A4E96"/>
    <w:rsid w:val="003A51D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441D"/>
    <w:rsid w:val="003E6A95"/>
    <w:rsid w:val="003E6CAF"/>
    <w:rsid w:val="003F0479"/>
    <w:rsid w:val="003F2216"/>
    <w:rsid w:val="003F24E4"/>
    <w:rsid w:val="003F2C26"/>
    <w:rsid w:val="003F34E3"/>
    <w:rsid w:val="003F3AD4"/>
    <w:rsid w:val="003F3B37"/>
    <w:rsid w:val="003F4049"/>
    <w:rsid w:val="003F46D8"/>
    <w:rsid w:val="003F4C83"/>
    <w:rsid w:val="003F6DD1"/>
    <w:rsid w:val="00400070"/>
    <w:rsid w:val="00403FA0"/>
    <w:rsid w:val="00404661"/>
    <w:rsid w:val="00404785"/>
    <w:rsid w:val="004052D8"/>
    <w:rsid w:val="004060D9"/>
    <w:rsid w:val="00406793"/>
    <w:rsid w:val="00406A47"/>
    <w:rsid w:val="004072D3"/>
    <w:rsid w:val="00411A78"/>
    <w:rsid w:val="00411EC1"/>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937"/>
    <w:rsid w:val="00485E35"/>
    <w:rsid w:val="00492AD8"/>
    <w:rsid w:val="004930C6"/>
    <w:rsid w:val="004935AF"/>
    <w:rsid w:val="00494293"/>
    <w:rsid w:val="00494A51"/>
    <w:rsid w:val="0049529D"/>
    <w:rsid w:val="00496BE1"/>
    <w:rsid w:val="004A162D"/>
    <w:rsid w:val="004A43FB"/>
    <w:rsid w:val="004A69C2"/>
    <w:rsid w:val="004A6CF4"/>
    <w:rsid w:val="004B14F3"/>
    <w:rsid w:val="004B2207"/>
    <w:rsid w:val="004B258C"/>
    <w:rsid w:val="004B6754"/>
    <w:rsid w:val="004B6C9F"/>
    <w:rsid w:val="004B7675"/>
    <w:rsid w:val="004C1966"/>
    <w:rsid w:val="004C281E"/>
    <w:rsid w:val="004C2E20"/>
    <w:rsid w:val="004C3320"/>
    <w:rsid w:val="004C42FF"/>
    <w:rsid w:val="004C430E"/>
    <w:rsid w:val="004C4C07"/>
    <w:rsid w:val="004C56D8"/>
    <w:rsid w:val="004C5DD3"/>
    <w:rsid w:val="004C6DB6"/>
    <w:rsid w:val="004D01C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483"/>
    <w:rsid w:val="004E6A9C"/>
    <w:rsid w:val="004E74EF"/>
    <w:rsid w:val="004F1202"/>
    <w:rsid w:val="004F1517"/>
    <w:rsid w:val="004F1542"/>
    <w:rsid w:val="004F1DE0"/>
    <w:rsid w:val="004F2726"/>
    <w:rsid w:val="004F3A26"/>
    <w:rsid w:val="004F4068"/>
    <w:rsid w:val="004F6A42"/>
    <w:rsid w:val="005000E7"/>
    <w:rsid w:val="00500D5F"/>
    <w:rsid w:val="00500FDB"/>
    <w:rsid w:val="005022AE"/>
    <w:rsid w:val="005030C5"/>
    <w:rsid w:val="0050367F"/>
    <w:rsid w:val="005038FC"/>
    <w:rsid w:val="00503ACA"/>
    <w:rsid w:val="005048D7"/>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1D69"/>
    <w:rsid w:val="0052223B"/>
    <w:rsid w:val="00522A45"/>
    <w:rsid w:val="005243BD"/>
    <w:rsid w:val="00525192"/>
    <w:rsid w:val="00526BCE"/>
    <w:rsid w:val="00526CA3"/>
    <w:rsid w:val="0053095D"/>
    <w:rsid w:val="00531407"/>
    <w:rsid w:val="00531BD3"/>
    <w:rsid w:val="0053252F"/>
    <w:rsid w:val="0053318C"/>
    <w:rsid w:val="00534C32"/>
    <w:rsid w:val="00536A01"/>
    <w:rsid w:val="0054329F"/>
    <w:rsid w:val="005449F8"/>
    <w:rsid w:val="00544E27"/>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E76"/>
    <w:rsid w:val="005560C0"/>
    <w:rsid w:val="00556605"/>
    <w:rsid w:val="00556660"/>
    <w:rsid w:val="00557376"/>
    <w:rsid w:val="005616AD"/>
    <w:rsid w:val="00563761"/>
    <w:rsid w:val="005637E6"/>
    <w:rsid w:val="005643B5"/>
    <w:rsid w:val="00564F42"/>
    <w:rsid w:val="00565348"/>
    <w:rsid w:val="00565D44"/>
    <w:rsid w:val="00572C84"/>
    <w:rsid w:val="005734FF"/>
    <w:rsid w:val="005736DB"/>
    <w:rsid w:val="00573F75"/>
    <w:rsid w:val="00574530"/>
    <w:rsid w:val="00576A91"/>
    <w:rsid w:val="00576E35"/>
    <w:rsid w:val="0058029F"/>
    <w:rsid w:val="00581F1F"/>
    <w:rsid w:val="005822F4"/>
    <w:rsid w:val="005831FF"/>
    <w:rsid w:val="00585AA7"/>
    <w:rsid w:val="00585D8D"/>
    <w:rsid w:val="005860C6"/>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30F1"/>
    <w:rsid w:val="005C3C5A"/>
    <w:rsid w:val="005C497D"/>
    <w:rsid w:val="005C5393"/>
    <w:rsid w:val="005C5D1D"/>
    <w:rsid w:val="005C6C17"/>
    <w:rsid w:val="005C6C23"/>
    <w:rsid w:val="005C6D54"/>
    <w:rsid w:val="005C7FF8"/>
    <w:rsid w:val="005D13F4"/>
    <w:rsid w:val="005D1B8A"/>
    <w:rsid w:val="005D4F11"/>
    <w:rsid w:val="005D5823"/>
    <w:rsid w:val="005D5AE0"/>
    <w:rsid w:val="005D6452"/>
    <w:rsid w:val="005D7DF4"/>
    <w:rsid w:val="005E03F2"/>
    <w:rsid w:val="005E0560"/>
    <w:rsid w:val="005E1838"/>
    <w:rsid w:val="005E2F2E"/>
    <w:rsid w:val="005E32CC"/>
    <w:rsid w:val="005E41BB"/>
    <w:rsid w:val="005E455C"/>
    <w:rsid w:val="005E5608"/>
    <w:rsid w:val="005E5A7D"/>
    <w:rsid w:val="005F3348"/>
    <w:rsid w:val="005F4ACC"/>
    <w:rsid w:val="005F4B00"/>
    <w:rsid w:val="005F4DE8"/>
    <w:rsid w:val="005F544F"/>
    <w:rsid w:val="005F5EA1"/>
    <w:rsid w:val="005F64C1"/>
    <w:rsid w:val="005F6EFD"/>
    <w:rsid w:val="0060022C"/>
    <w:rsid w:val="00601468"/>
    <w:rsid w:val="00601CE4"/>
    <w:rsid w:val="0060511F"/>
    <w:rsid w:val="00605C3C"/>
    <w:rsid w:val="00606481"/>
    <w:rsid w:val="006065BD"/>
    <w:rsid w:val="00607983"/>
    <w:rsid w:val="006079C8"/>
    <w:rsid w:val="006110A0"/>
    <w:rsid w:val="006114AE"/>
    <w:rsid w:val="00611735"/>
    <w:rsid w:val="00611811"/>
    <w:rsid w:val="00613FC8"/>
    <w:rsid w:val="006144B8"/>
    <w:rsid w:val="0061467B"/>
    <w:rsid w:val="006156B4"/>
    <w:rsid w:val="00615A27"/>
    <w:rsid w:val="006176B0"/>
    <w:rsid w:val="00617AB7"/>
    <w:rsid w:val="00617ADC"/>
    <w:rsid w:val="00620EC8"/>
    <w:rsid w:val="00621687"/>
    <w:rsid w:val="0062200B"/>
    <w:rsid w:val="006228FC"/>
    <w:rsid w:val="00624D2B"/>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4D23"/>
    <w:rsid w:val="0064598C"/>
    <w:rsid w:val="00645F3E"/>
    <w:rsid w:val="00646F26"/>
    <w:rsid w:val="006507DE"/>
    <w:rsid w:val="006509BC"/>
    <w:rsid w:val="00651978"/>
    <w:rsid w:val="00651BEA"/>
    <w:rsid w:val="006524F0"/>
    <w:rsid w:val="00655389"/>
    <w:rsid w:val="006564F1"/>
    <w:rsid w:val="00656FAE"/>
    <w:rsid w:val="006600B6"/>
    <w:rsid w:val="0066045E"/>
    <w:rsid w:val="0066162F"/>
    <w:rsid w:val="00661DEC"/>
    <w:rsid w:val="0066205F"/>
    <w:rsid w:val="00662EEB"/>
    <w:rsid w:val="006640BF"/>
    <w:rsid w:val="00665961"/>
    <w:rsid w:val="006663C5"/>
    <w:rsid w:val="00666B67"/>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75DC"/>
    <w:rsid w:val="0069789D"/>
    <w:rsid w:val="006A513B"/>
    <w:rsid w:val="006A5E7F"/>
    <w:rsid w:val="006A6E7A"/>
    <w:rsid w:val="006B118C"/>
    <w:rsid w:val="006B1FF4"/>
    <w:rsid w:val="006B2948"/>
    <w:rsid w:val="006B36B1"/>
    <w:rsid w:val="006B377F"/>
    <w:rsid w:val="006B3C1D"/>
    <w:rsid w:val="006B5CCD"/>
    <w:rsid w:val="006C11F6"/>
    <w:rsid w:val="006C2B49"/>
    <w:rsid w:val="006C2CBF"/>
    <w:rsid w:val="006C2ECE"/>
    <w:rsid w:val="006C4E57"/>
    <w:rsid w:val="006C572F"/>
    <w:rsid w:val="006C6524"/>
    <w:rsid w:val="006C68DB"/>
    <w:rsid w:val="006C7748"/>
    <w:rsid w:val="006D074C"/>
    <w:rsid w:val="006D26EB"/>
    <w:rsid w:val="006D31AB"/>
    <w:rsid w:val="006D34DB"/>
    <w:rsid w:val="006D3C0C"/>
    <w:rsid w:val="006D646E"/>
    <w:rsid w:val="006D6594"/>
    <w:rsid w:val="006D6FC6"/>
    <w:rsid w:val="006E0089"/>
    <w:rsid w:val="006E1393"/>
    <w:rsid w:val="006E1D0D"/>
    <w:rsid w:val="006E3C59"/>
    <w:rsid w:val="006E63D1"/>
    <w:rsid w:val="006E678E"/>
    <w:rsid w:val="006E6E74"/>
    <w:rsid w:val="006E7446"/>
    <w:rsid w:val="006F134D"/>
    <w:rsid w:val="006F1577"/>
    <w:rsid w:val="006F1D69"/>
    <w:rsid w:val="006F2485"/>
    <w:rsid w:val="006F37E0"/>
    <w:rsid w:val="006F4284"/>
    <w:rsid w:val="006F57D8"/>
    <w:rsid w:val="006F5AF2"/>
    <w:rsid w:val="006F5D34"/>
    <w:rsid w:val="0070058C"/>
    <w:rsid w:val="00700F96"/>
    <w:rsid w:val="0070201F"/>
    <w:rsid w:val="00705AE9"/>
    <w:rsid w:val="00705B98"/>
    <w:rsid w:val="00706328"/>
    <w:rsid w:val="0070638C"/>
    <w:rsid w:val="007064BC"/>
    <w:rsid w:val="007069F0"/>
    <w:rsid w:val="00707DF7"/>
    <w:rsid w:val="00710EF9"/>
    <w:rsid w:val="00712F2C"/>
    <w:rsid w:val="007139EB"/>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5023"/>
    <w:rsid w:val="00745A8F"/>
    <w:rsid w:val="007471DB"/>
    <w:rsid w:val="00747543"/>
    <w:rsid w:val="00747EF5"/>
    <w:rsid w:val="00751A1C"/>
    <w:rsid w:val="0075377B"/>
    <w:rsid w:val="00755E4A"/>
    <w:rsid w:val="00756FD6"/>
    <w:rsid w:val="00757039"/>
    <w:rsid w:val="00760AF1"/>
    <w:rsid w:val="0076276E"/>
    <w:rsid w:val="00766C70"/>
    <w:rsid w:val="00767182"/>
    <w:rsid w:val="0076761B"/>
    <w:rsid w:val="00767C5B"/>
    <w:rsid w:val="00767F52"/>
    <w:rsid w:val="0077049C"/>
    <w:rsid w:val="007709E9"/>
    <w:rsid w:val="00771553"/>
    <w:rsid w:val="0077195C"/>
    <w:rsid w:val="00771C51"/>
    <w:rsid w:val="00776B4E"/>
    <w:rsid w:val="007770C3"/>
    <w:rsid w:val="007777DB"/>
    <w:rsid w:val="00777B18"/>
    <w:rsid w:val="00777DC8"/>
    <w:rsid w:val="00780166"/>
    <w:rsid w:val="00780E7A"/>
    <w:rsid w:val="00781916"/>
    <w:rsid w:val="00782273"/>
    <w:rsid w:val="007826B3"/>
    <w:rsid w:val="00782966"/>
    <w:rsid w:val="00783669"/>
    <w:rsid w:val="00784999"/>
    <w:rsid w:val="007853B9"/>
    <w:rsid w:val="00785D19"/>
    <w:rsid w:val="007864C8"/>
    <w:rsid w:val="007865D9"/>
    <w:rsid w:val="00786E9A"/>
    <w:rsid w:val="00794681"/>
    <w:rsid w:val="007949B0"/>
    <w:rsid w:val="00797E39"/>
    <w:rsid w:val="007A12D6"/>
    <w:rsid w:val="007A1E2E"/>
    <w:rsid w:val="007A1FD7"/>
    <w:rsid w:val="007A5986"/>
    <w:rsid w:val="007B035C"/>
    <w:rsid w:val="007B1450"/>
    <w:rsid w:val="007B335F"/>
    <w:rsid w:val="007B3A91"/>
    <w:rsid w:val="007B558F"/>
    <w:rsid w:val="007B569A"/>
    <w:rsid w:val="007B5DC4"/>
    <w:rsid w:val="007B71BE"/>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7B88"/>
    <w:rsid w:val="007E0BB0"/>
    <w:rsid w:val="007E51AE"/>
    <w:rsid w:val="007E798C"/>
    <w:rsid w:val="007F0B71"/>
    <w:rsid w:val="007F1A90"/>
    <w:rsid w:val="007F276F"/>
    <w:rsid w:val="007F2936"/>
    <w:rsid w:val="007F318A"/>
    <w:rsid w:val="007F475F"/>
    <w:rsid w:val="007F4827"/>
    <w:rsid w:val="007F5564"/>
    <w:rsid w:val="007F5762"/>
    <w:rsid w:val="007F5E3C"/>
    <w:rsid w:val="007F6BF6"/>
    <w:rsid w:val="0080258F"/>
    <w:rsid w:val="00802623"/>
    <w:rsid w:val="0080274B"/>
    <w:rsid w:val="00803D6D"/>
    <w:rsid w:val="00803DB9"/>
    <w:rsid w:val="00804BB1"/>
    <w:rsid w:val="00805236"/>
    <w:rsid w:val="008064CB"/>
    <w:rsid w:val="00806752"/>
    <w:rsid w:val="00810A45"/>
    <w:rsid w:val="008149AA"/>
    <w:rsid w:val="00814DA9"/>
    <w:rsid w:val="00816292"/>
    <w:rsid w:val="0081678F"/>
    <w:rsid w:val="00817A1A"/>
    <w:rsid w:val="00821650"/>
    <w:rsid w:val="00821AEC"/>
    <w:rsid w:val="0082321B"/>
    <w:rsid w:val="0082375A"/>
    <w:rsid w:val="00823DCD"/>
    <w:rsid w:val="0082491D"/>
    <w:rsid w:val="00830BE2"/>
    <w:rsid w:val="00830E69"/>
    <w:rsid w:val="008334A3"/>
    <w:rsid w:val="008347C5"/>
    <w:rsid w:val="008357E3"/>
    <w:rsid w:val="00836E05"/>
    <w:rsid w:val="00836F19"/>
    <w:rsid w:val="008418D6"/>
    <w:rsid w:val="00841B47"/>
    <w:rsid w:val="00842CB1"/>
    <w:rsid w:val="008436F6"/>
    <w:rsid w:val="0084496D"/>
    <w:rsid w:val="00844D23"/>
    <w:rsid w:val="008452A0"/>
    <w:rsid w:val="00845574"/>
    <w:rsid w:val="008476F2"/>
    <w:rsid w:val="00847845"/>
    <w:rsid w:val="008502ED"/>
    <w:rsid w:val="00850C62"/>
    <w:rsid w:val="00850C65"/>
    <w:rsid w:val="00851D0A"/>
    <w:rsid w:val="008526A5"/>
    <w:rsid w:val="00853504"/>
    <w:rsid w:val="00853935"/>
    <w:rsid w:val="00855A6B"/>
    <w:rsid w:val="0085697A"/>
    <w:rsid w:val="00857A13"/>
    <w:rsid w:val="008608E5"/>
    <w:rsid w:val="00860F1F"/>
    <w:rsid w:val="00861195"/>
    <w:rsid w:val="008617FC"/>
    <w:rsid w:val="0086214C"/>
    <w:rsid w:val="00863654"/>
    <w:rsid w:val="00864E16"/>
    <w:rsid w:val="00865AB9"/>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73A3"/>
    <w:rsid w:val="00890957"/>
    <w:rsid w:val="00891A1E"/>
    <w:rsid w:val="00891B42"/>
    <w:rsid w:val="00893512"/>
    <w:rsid w:val="00894995"/>
    <w:rsid w:val="00895896"/>
    <w:rsid w:val="00895E8E"/>
    <w:rsid w:val="00896547"/>
    <w:rsid w:val="00896710"/>
    <w:rsid w:val="00896D0F"/>
    <w:rsid w:val="00897186"/>
    <w:rsid w:val="008A0209"/>
    <w:rsid w:val="008A34CA"/>
    <w:rsid w:val="008A3560"/>
    <w:rsid w:val="008A4070"/>
    <w:rsid w:val="008A5AD1"/>
    <w:rsid w:val="008A5E1A"/>
    <w:rsid w:val="008A6F3C"/>
    <w:rsid w:val="008A7D13"/>
    <w:rsid w:val="008A7FFB"/>
    <w:rsid w:val="008B0EB5"/>
    <w:rsid w:val="008B18B5"/>
    <w:rsid w:val="008B25BE"/>
    <w:rsid w:val="008B3037"/>
    <w:rsid w:val="008C2748"/>
    <w:rsid w:val="008C3D3E"/>
    <w:rsid w:val="008C603F"/>
    <w:rsid w:val="008C62CB"/>
    <w:rsid w:val="008C692D"/>
    <w:rsid w:val="008C6C67"/>
    <w:rsid w:val="008D026E"/>
    <w:rsid w:val="008D0758"/>
    <w:rsid w:val="008D0889"/>
    <w:rsid w:val="008D0998"/>
    <w:rsid w:val="008D11F3"/>
    <w:rsid w:val="008D12C4"/>
    <w:rsid w:val="008D1ED6"/>
    <w:rsid w:val="008D1FAC"/>
    <w:rsid w:val="008D2FC6"/>
    <w:rsid w:val="008D30BE"/>
    <w:rsid w:val="008D3483"/>
    <w:rsid w:val="008D456A"/>
    <w:rsid w:val="008D6376"/>
    <w:rsid w:val="008D6AD4"/>
    <w:rsid w:val="008D6D98"/>
    <w:rsid w:val="008D74B1"/>
    <w:rsid w:val="008E0323"/>
    <w:rsid w:val="008E16A2"/>
    <w:rsid w:val="008E1EFC"/>
    <w:rsid w:val="008E1F8F"/>
    <w:rsid w:val="008E2E62"/>
    <w:rsid w:val="008E3FDA"/>
    <w:rsid w:val="008E40FF"/>
    <w:rsid w:val="008E5364"/>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63D9"/>
    <w:rsid w:val="00930A3E"/>
    <w:rsid w:val="0093161C"/>
    <w:rsid w:val="00932BEE"/>
    <w:rsid w:val="00933230"/>
    <w:rsid w:val="00933F70"/>
    <w:rsid w:val="00933FAB"/>
    <w:rsid w:val="00937D01"/>
    <w:rsid w:val="00937EB1"/>
    <w:rsid w:val="00942A30"/>
    <w:rsid w:val="00943128"/>
    <w:rsid w:val="00943607"/>
    <w:rsid w:val="00944419"/>
    <w:rsid w:val="00945D62"/>
    <w:rsid w:val="00945F19"/>
    <w:rsid w:val="00945FF3"/>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323E"/>
    <w:rsid w:val="009834FF"/>
    <w:rsid w:val="009850B3"/>
    <w:rsid w:val="0098572D"/>
    <w:rsid w:val="00985C55"/>
    <w:rsid w:val="00985F8A"/>
    <w:rsid w:val="00987D44"/>
    <w:rsid w:val="0099065D"/>
    <w:rsid w:val="00990782"/>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1053"/>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6B94"/>
    <w:rsid w:val="009E6D8E"/>
    <w:rsid w:val="009E6F7F"/>
    <w:rsid w:val="009E771B"/>
    <w:rsid w:val="009F0F27"/>
    <w:rsid w:val="009F1042"/>
    <w:rsid w:val="009F1EEE"/>
    <w:rsid w:val="009F2367"/>
    <w:rsid w:val="009F2537"/>
    <w:rsid w:val="009F5851"/>
    <w:rsid w:val="009F5FDF"/>
    <w:rsid w:val="009F73C7"/>
    <w:rsid w:val="009F74A3"/>
    <w:rsid w:val="009F774F"/>
    <w:rsid w:val="00A00C5E"/>
    <w:rsid w:val="00A033ED"/>
    <w:rsid w:val="00A05B56"/>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50C"/>
    <w:rsid w:val="00A35AF8"/>
    <w:rsid w:val="00A35E1E"/>
    <w:rsid w:val="00A37C0C"/>
    <w:rsid w:val="00A4002B"/>
    <w:rsid w:val="00A40753"/>
    <w:rsid w:val="00A40C11"/>
    <w:rsid w:val="00A40CAC"/>
    <w:rsid w:val="00A42A9F"/>
    <w:rsid w:val="00A4502B"/>
    <w:rsid w:val="00A45528"/>
    <w:rsid w:val="00A4609F"/>
    <w:rsid w:val="00A46433"/>
    <w:rsid w:val="00A46D4E"/>
    <w:rsid w:val="00A51469"/>
    <w:rsid w:val="00A526F1"/>
    <w:rsid w:val="00A52C9C"/>
    <w:rsid w:val="00A54A98"/>
    <w:rsid w:val="00A558B5"/>
    <w:rsid w:val="00A56412"/>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2430"/>
    <w:rsid w:val="00A8262A"/>
    <w:rsid w:val="00A82D7E"/>
    <w:rsid w:val="00A842A4"/>
    <w:rsid w:val="00A84357"/>
    <w:rsid w:val="00A84997"/>
    <w:rsid w:val="00A84ED4"/>
    <w:rsid w:val="00A85A49"/>
    <w:rsid w:val="00A85E30"/>
    <w:rsid w:val="00A876FA"/>
    <w:rsid w:val="00A8790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407C"/>
    <w:rsid w:val="00AC0048"/>
    <w:rsid w:val="00AC093B"/>
    <w:rsid w:val="00AC11BF"/>
    <w:rsid w:val="00AC1204"/>
    <w:rsid w:val="00AC123F"/>
    <w:rsid w:val="00AC2554"/>
    <w:rsid w:val="00AC40C0"/>
    <w:rsid w:val="00AC46D2"/>
    <w:rsid w:val="00AC499C"/>
    <w:rsid w:val="00AC56F7"/>
    <w:rsid w:val="00AC5D91"/>
    <w:rsid w:val="00AC61E2"/>
    <w:rsid w:val="00AC66CF"/>
    <w:rsid w:val="00AC72AE"/>
    <w:rsid w:val="00AC7C58"/>
    <w:rsid w:val="00AD283F"/>
    <w:rsid w:val="00AD6674"/>
    <w:rsid w:val="00AD6C79"/>
    <w:rsid w:val="00AD7849"/>
    <w:rsid w:val="00AD7B78"/>
    <w:rsid w:val="00AE1581"/>
    <w:rsid w:val="00AE2324"/>
    <w:rsid w:val="00AE31AA"/>
    <w:rsid w:val="00AE3983"/>
    <w:rsid w:val="00AE494E"/>
    <w:rsid w:val="00AE560C"/>
    <w:rsid w:val="00AE5B40"/>
    <w:rsid w:val="00AE6B53"/>
    <w:rsid w:val="00AE7849"/>
    <w:rsid w:val="00AF2DEF"/>
    <w:rsid w:val="00AF34F6"/>
    <w:rsid w:val="00AF3634"/>
    <w:rsid w:val="00AF43C3"/>
    <w:rsid w:val="00AF5EDE"/>
    <w:rsid w:val="00AF6B10"/>
    <w:rsid w:val="00AF6D6F"/>
    <w:rsid w:val="00B00C05"/>
    <w:rsid w:val="00B00EED"/>
    <w:rsid w:val="00B01442"/>
    <w:rsid w:val="00B024DF"/>
    <w:rsid w:val="00B0316B"/>
    <w:rsid w:val="00B10C59"/>
    <w:rsid w:val="00B12D9E"/>
    <w:rsid w:val="00B131B2"/>
    <w:rsid w:val="00B13F5D"/>
    <w:rsid w:val="00B14A06"/>
    <w:rsid w:val="00B14A5D"/>
    <w:rsid w:val="00B15792"/>
    <w:rsid w:val="00B161B3"/>
    <w:rsid w:val="00B201C7"/>
    <w:rsid w:val="00B20321"/>
    <w:rsid w:val="00B22293"/>
    <w:rsid w:val="00B22E84"/>
    <w:rsid w:val="00B23423"/>
    <w:rsid w:val="00B2562D"/>
    <w:rsid w:val="00B259AB"/>
    <w:rsid w:val="00B25D54"/>
    <w:rsid w:val="00B26244"/>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52BC"/>
    <w:rsid w:val="00B46A98"/>
    <w:rsid w:val="00B50655"/>
    <w:rsid w:val="00B51A4D"/>
    <w:rsid w:val="00B51F94"/>
    <w:rsid w:val="00B535EA"/>
    <w:rsid w:val="00B5628A"/>
    <w:rsid w:val="00B607C3"/>
    <w:rsid w:val="00B608D7"/>
    <w:rsid w:val="00B63728"/>
    <w:rsid w:val="00B6420C"/>
    <w:rsid w:val="00B67609"/>
    <w:rsid w:val="00B6773A"/>
    <w:rsid w:val="00B67E46"/>
    <w:rsid w:val="00B71D16"/>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651"/>
    <w:rsid w:val="00B9219D"/>
    <w:rsid w:val="00B92C34"/>
    <w:rsid w:val="00B948C8"/>
    <w:rsid w:val="00B95F27"/>
    <w:rsid w:val="00BA0C5D"/>
    <w:rsid w:val="00BA1218"/>
    <w:rsid w:val="00BA2117"/>
    <w:rsid w:val="00BA3C5B"/>
    <w:rsid w:val="00BA5457"/>
    <w:rsid w:val="00BA5626"/>
    <w:rsid w:val="00BA5B72"/>
    <w:rsid w:val="00BA6D9D"/>
    <w:rsid w:val="00BA7A41"/>
    <w:rsid w:val="00BB14C7"/>
    <w:rsid w:val="00BB1939"/>
    <w:rsid w:val="00BB21A3"/>
    <w:rsid w:val="00BB260D"/>
    <w:rsid w:val="00BB43DA"/>
    <w:rsid w:val="00BB4798"/>
    <w:rsid w:val="00BB4E95"/>
    <w:rsid w:val="00BB7158"/>
    <w:rsid w:val="00BC32D2"/>
    <w:rsid w:val="00BC3B04"/>
    <w:rsid w:val="00BC429C"/>
    <w:rsid w:val="00BC46FD"/>
    <w:rsid w:val="00BC492A"/>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1622"/>
    <w:rsid w:val="00BF305F"/>
    <w:rsid w:val="00BF3083"/>
    <w:rsid w:val="00BF38CC"/>
    <w:rsid w:val="00BF3964"/>
    <w:rsid w:val="00BF7764"/>
    <w:rsid w:val="00BF7D09"/>
    <w:rsid w:val="00BF7D36"/>
    <w:rsid w:val="00C005B2"/>
    <w:rsid w:val="00C0102A"/>
    <w:rsid w:val="00C01205"/>
    <w:rsid w:val="00C012FC"/>
    <w:rsid w:val="00C027C1"/>
    <w:rsid w:val="00C02B51"/>
    <w:rsid w:val="00C02FFF"/>
    <w:rsid w:val="00C044E4"/>
    <w:rsid w:val="00C0554F"/>
    <w:rsid w:val="00C07321"/>
    <w:rsid w:val="00C1013D"/>
    <w:rsid w:val="00C107C0"/>
    <w:rsid w:val="00C10A15"/>
    <w:rsid w:val="00C120E2"/>
    <w:rsid w:val="00C12DDE"/>
    <w:rsid w:val="00C14D76"/>
    <w:rsid w:val="00C15BCF"/>
    <w:rsid w:val="00C20087"/>
    <w:rsid w:val="00C22DB9"/>
    <w:rsid w:val="00C2349D"/>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7B1A"/>
    <w:rsid w:val="00C712EE"/>
    <w:rsid w:val="00C7165C"/>
    <w:rsid w:val="00C73C81"/>
    <w:rsid w:val="00C75EEA"/>
    <w:rsid w:val="00C77C24"/>
    <w:rsid w:val="00C8076F"/>
    <w:rsid w:val="00C80AE4"/>
    <w:rsid w:val="00C80D1A"/>
    <w:rsid w:val="00C81C14"/>
    <w:rsid w:val="00C82234"/>
    <w:rsid w:val="00C82C00"/>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5B8"/>
    <w:rsid w:val="00CD6779"/>
    <w:rsid w:val="00CD6D44"/>
    <w:rsid w:val="00CD77E4"/>
    <w:rsid w:val="00CE0F03"/>
    <w:rsid w:val="00CE1EBD"/>
    <w:rsid w:val="00CE6EB2"/>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532E"/>
    <w:rsid w:val="00D4533D"/>
    <w:rsid w:val="00D47834"/>
    <w:rsid w:val="00D500DA"/>
    <w:rsid w:val="00D500EB"/>
    <w:rsid w:val="00D5111E"/>
    <w:rsid w:val="00D52A17"/>
    <w:rsid w:val="00D5447D"/>
    <w:rsid w:val="00D544EF"/>
    <w:rsid w:val="00D5480E"/>
    <w:rsid w:val="00D60A1C"/>
    <w:rsid w:val="00D61E91"/>
    <w:rsid w:val="00D62698"/>
    <w:rsid w:val="00D627E7"/>
    <w:rsid w:val="00D65981"/>
    <w:rsid w:val="00D666C2"/>
    <w:rsid w:val="00D710A2"/>
    <w:rsid w:val="00D732C0"/>
    <w:rsid w:val="00D73F7B"/>
    <w:rsid w:val="00D7460D"/>
    <w:rsid w:val="00D755B1"/>
    <w:rsid w:val="00D75B95"/>
    <w:rsid w:val="00D75ED8"/>
    <w:rsid w:val="00D77C6C"/>
    <w:rsid w:val="00D77D7A"/>
    <w:rsid w:val="00D80661"/>
    <w:rsid w:val="00D80AEA"/>
    <w:rsid w:val="00D80F05"/>
    <w:rsid w:val="00D81DFF"/>
    <w:rsid w:val="00D83065"/>
    <w:rsid w:val="00D84719"/>
    <w:rsid w:val="00D8701C"/>
    <w:rsid w:val="00D8749F"/>
    <w:rsid w:val="00D87DF3"/>
    <w:rsid w:val="00D907E8"/>
    <w:rsid w:val="00D911C8"/>
    <w:rsid w:val="00D913F9"/>
    <w:rsid w:val="00D91651"/>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7FF1"/>
    <w:rsid w:val="00DB0181"/>
    <w:rsid w:val="00DB0825"/>
    <w:rsid w:val="00DB21B7"/>
    <w:rsid w:val="00DB7BE0"/>
    <w:rsid w:val="00DC3CD2"/>
    <w:rsid w:val="00DC45C3"/>
    <w:rsid w:val="00DC5629"/>
    <w:rsid w:val="00DD0046"/>
    <w:rsid w:val="00DD18B4"/>
    <w:rsid w:val="00DD25D5"/>
    <w:rsid w:val="00DD33B7"/>
    <w:rsid w:val="00DD397E"/>
    <w:rsid w:val="00DD39A6"/>
    <w:rsid w:val="00DD666D"/>
    <w:rsid w:val="00DD6EEF"/>
    <w:rsid w:val="00DD72C2"/>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545F"/>
    <w:rsid w:val="00DF60B1"/>
    <w:rsid w:val="00DF62B4"/>
    <w:rsid w:val="00DF7F9D"/>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54F"/>
    <w:rsid w:val="00E07610"/>
    <w:rsid w:val="00E111FD"/>
    <w:rsid w:val="00E124AE"/>
    <w:rsid w:val="00E12808"/>
    <w:rsid w:val="00E1401F"/>
    <w:rsid w:val="00E14B17"/>
    <w:rsid w:val="00E15453"/>
    <w:rsid w:val="00E15AE3"/>
    <w:rsid w:val="00E15E27"/>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27A6"/>
    <w:rsid w:val="00E43439"/>
    <w:rsid w:val="00E43911"/>
    <w:rsid w:val="00E44B17"/>
    <w:rsid w:val="00E45662"/>
    <w:rsid w:val="00E45A42"/>
    <w:rsid w:val="00E46B64"/>
    <w:rsid w:val="00E47B70"/>
    <w:rsid w:val="00E5081C"/>
    <w:rsid w:val="00E50993"/>
    <w:rsid w:val="00E51498"/>
    <w:rsid w:val="00E52240"/>
    <w:rsid w:val="00E53068"/>
    <w:rsid w:val="00E550CE"/>
    <w:rsid w:val="00E55662"/>
    <w:rsid w:val="00E55841"/>
    <w:rsid w:val="00E56A9D"/>
    <w:rsid w:val="00E570C0"/>
    <w:rsid w:val="00E5734E"/>
    <w:rsid w:val="00E57B0D"/>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267D"/>
    <w:rsid w:val="00E832E0"/>
    <w:rsid w:val="00E837AD"/>
    <w:rsid w:val="00E84726"/>
    <w:rsid w:val="00E87261"/>
    <w:rsid w:val="00E87B9C"/>
    <w:rsid w:val="00E93C8E"/>
    <w:rsid w:val="00E94689"/>
    <w:rsid w:val="00E94ECE"/>
    <w:rsid w:val="00E9567C"/>
    <w:rsid w:val="00E96207"/>
    <w:rsid w:val="00E97ED2"/>
    <w:rsid w:val="00EA3E2C"/>
    <w:rsid w:val="00EA4782"/>
    <w:rsid w:val="00EA7055"/>
    <w:rsid w:val="00EB0598"/>
    <w:rsid w:val="00EB1F1A"/>
    <w:rsid w:val="00EB2C84"/>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49F"/>
    <w:rsid w:val="00EC7CD7"/>
    <w:rsid w:val="00ED0DF0"/>
    <w:rsid w:val="00ED0FA2"/>
    <w:rsid w:val="00ED3281"/>
    <w:rsid w:val="00ED3B4D"/>
    <w:rsid w:val="00ED5DF0"/>
    <w:rsid w:val="00ED5E94"/>
    <w:rsid w:val="00ED7D88"/>
    <w:rsid w:val="00EE02C8"/>
    <w:rsid w:val="00EE05DA"/>
    <w:rsid w:val="00EE07D5"/>
    <w:rsid w:val="00EE104B"/>
    <w:rsid w:val="00EE5525"/>
    <w:rsid w:val="00EE63CD"/>
    <w:rsid w:val="00EE66A0"/>
    <w:rsid w:val="00EE7092"/>
    <w:rsid w:val="00EE76E9"/>
    <w:rsid w:val="00EE7FC6"/>
    <w:rsid w:val="00EF04C6"/>
    <w:rsid w:val="00EF0D69"/>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5DB"/>
    <w:rsid w:val="00F01B46"/>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21312"/>
    <w:rsid w:val="00F2185A"/>
    <w:rsid w:val="00F21D84"/>
    <w:rsid w:val="00F22205"/>
    <w:rsid w:val="00F2260B"/>
    <w:rsid w:val="00F24406"/>
    <w:rsid w:val="00F24B5A"/>
    <w:rsid w:val="00F30523"/>
    <w:rsid w:val="00F306C1"/>
    <w:rsid w:val="00F30D52"/>
    <w:rsid w:val="00F33DED"/>
    <w:rsid w:val="00F34DFB"/>
    <w:rsid w:val="00F35FB5"/>
    <w:rsid w:val="00F37B57"/>
    <w:rsid w:val="00F37ECD"/>
    <w:rsid w:val="00F40667"/>
    <w:rsid w:val="00F40B57"/>
    <w:rsid w:val="00F40EB5"/>
    <w:rsid w:val="00F40EBF"/>
    <w:rsid w:val="00F42A67"/>
    <w:rsid w:val="00F42D80"/>
    <w:rsid w:val="00F4351F"/>
    <w:rsid w:val="00F439BA"/>
    <w:rsid w:val="00F43C70"/>
    <w:rsid w:val="00F44B3A"/>
    <w:rsid w:val="00F44F2E"/>
    <w:rsid w:val="00F4521B"/>
    <w:rsid w:val="00F45371"/>
    <w:rsid w:val="00F46ECB"/>
    <w:rsid w:val="00F50E5F"/>
    <w:rsid w:val="00F543CE"/>
    <w:rsid w:val="00F54503"/>
    <w:rsid w:val="00F550D4"/>
    <w:rsid w:val="00F5571D"/>
    <w:rsid w:val="00F56AF4"/>
    <w:rsid w:val="00F571CB"/>
    <w:rsid w:val="00F5728D"/>
    <w:rsid w:val="00F575DF"/>
    <w:rsid w:val="00F57798"/>
    <w:rsid w:val="00F57860"/>
    <w:rsid w:val="00F6018B"/>
    <w:rsid w:val="00F60409"/>
    <w:rsid w:val="00F61C16"/>
    <w:rsid w:val="00F61FF4"/>
    <w:rsid w:val="00F632A1"/>
    <w:rsid w:val="00F63879"/>
    <w:rsid w:val="00F63F7F"/>
    <w:rsid w:val="00F65C96"/>
    <w:rsid w:val="00F662BD"/>
    <w:rsid w:val="00F66B17"/>
    <w:rsid w:val="00F66BBB"/>
    <w:rsid w:val="00F7018C"/>
    <w:rsid w:val="00F70EB2"/>
    <w:rsid w:val="00F7504C"/>
    <w:rsid w:val="00F77830"/>
    <w:rsid w:val="00F77B00"/>
    <w:rsid w:val="00F77F0C"/>
    <w:rsid w:val="00F806B8"/>
    <w:rsid w:val="00F80FD0"/>
    <w:rsid w:val="00F81CDD"/>
    <w:rsid w:val="00F81DA2"/>
    <w:rsid w:val="00F828B3"/>
    <w:rsid w:val="00F837EA"/>
    <w:rsid w:val="00F844E5"/>
    <w:rsid w:val="00F865A0"/>
    <w:rsid w:val="00F86B67"/>
    <w:rsid w:val="00F86C34"/>
    <w:rsid w:val="00F87C48"/>
    <w:rsid w:val="00F9026A"/>
    <w:rsid w:val="00F917AA"/>
    <w:rsid w:val="00F918C4"/>
    <w:rsid w:val="00F92A51"/>
    <w:rsid w:val="00F931AC"/>
    <w:rsid w:val="00F94B85"/>
    <w:rsid w:val="00F94E9D"/>
    <w:rsid w:val="00F97414"/>
    <w:rsid w:val="00FA1DB7"/>
    <w:rsid w:val="00FA2165"/>
    <w:rsid w:val="00FA2C2F"/>
    <w:rsid w:val="00FA43C3"/>
    <w:rsid w:val="00FA45D2"/>
    <w:rsid w:val="00FA4CD7"/>
    <w:rsid w:val="00FA5461"/>
    <w:rsid w:val="00FA5DFF"/>
    <w:rsid w:val="00FA5E96"/>
    <w:rsid w:val="00FB20A7"/>
    <w:rsid w:val="00FB3232"/>
    <w:rsid w:val="00FB3923"/>
    <w:rsid w:val="00FB41FA"/>
    <w:rsid w:val="00FB4F5B"/>
    <w:rsid w:val="00FB6CF6"/>
    <w:rsid w:val="00FC1368"/>
    <w:rsid w:val="00FC13EE"/>
    <w:rsid w:val="00FC3AEC"/>
    <w:rsid w:val="00FC531F"/>
    <w:rsid w:val="00FC769D"/>
    <w:rsid w:val="00FD0452"/>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Michael.Myler@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2EBD741E812640ED80D1385C682A5A5E"/>
        <w:category>
          <w:name w:val="General"/>
          <w:gallery w:val="placeholder"/>
        </w:category>
        <w:types>
          <w:type w:val="bbPlcHdr"/>
        </w:types>
        <w:behaviors>
          <w:behavior w:val="content"/>
        </w:behaviors>
        <w:guid w:val="{659F0869-33A1-462D-9B07-9788165C4743}"/>
      </w:docPartPr>
      <w:docPartBody>
        <w:p w:rsidR="000674C4" w:rsidRDefault="00E445E5" w:rsidP="00E445E5">
          <w:pPr>
            <w:pStyle w:val="2EBD741E812640ED80D1385C682A5A5E2"/>
          </w:pPr>
          <w:r w:rsidRPr="00F02657">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45148"/>
    <w:rsid w:val="002A5C93"/>
    <w:rsid w:val="002C2007"/>
    <w:rsid w:val="002D7FF4"/>
    <w:rsid w:val="0030408D"/>
    <w:rsid w:val="00306A14"/>
    <w:rsid w:val="003257A9"/>
    <w:rsid w:val="0033573E"/>
    <w:rsid w:val="00352D05"/>
    <w:rsid w:val="0036067A"/>
    <w:rsid w:val="0039772C"/>
    <w:rsid w:val="003B2866"/>
    <w:rsid w:val="003C11F8"/>
    <w:rsid w:val="003C2A3B"/>
    <w:rsid w:val="003C3435"/>
    <w:rsid w:val="003D22E5"/>
    <w:rsid w:val="003E014B"/>
    <w:rsid w:val="004136C0"/>
    <w:rsid w:val="00427793"/>
    <w:rsid w:val="00462839"/>
    <w:rsid w:val="00471AA2"/>
    <w:rsid w:val="00472EFE"/>
    <w:rsid w:val="0047483F"/>
    <w:rsid w:val="0048783F"/>
    <w:rsid w:val="00496237"/>
    <w:rsid w:val="004A0DD0"/>
    <w:rsid w:val="004A6B11"/>
    <w:rsid w:val="004D4A2B"/>
    <w:rsid w:val="004D76C0"/>
    <w:rsid w:val="004E3776"/>
    <w:rsid w:val="004E6044"/>
    <w:rsid w:val="004F5ED4"/>
    <w:rsid w:val="00511832"/>
    <w:rsid w:val="00537CCB"/>
    <w:rsid w:val="0054361A"/>
    <w:rsid w:val="0056009E"/>
    <w:rsid w:val="00585305"/>
    <w:rsid w:val="00586252"/>
    <w:rsid w:val="005A57CB"/>
    <w:rsid w:val="005A7173"/>
    <w:rsid w:val="005D3D88"/>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37021"/>
    <w:rsid w:val="00741052"/>
    <w:rsid w:val="00746864"/>
    <w:rsid w:val="00747946"/>
    <w:rsid w:val="00766C3A"/>
    <w:rsid w:val="00784E2D"/>
    <w:rsid w:val="007866D1"/>
    <w:rsid w:val="007E2F8F"/>
    <w:rsid w:val="00802357"/>
    <w:rsid w:val="00804510"/>
    <w:rsid w:val="00825B87"/>
    <w:rsid w:val="0086345F"/>
    <w:rsid w:val="008645AD"/>
    <w:rsid w:val="008A32CE"/>
    <w:rsid w:val="008A418F"/>
    <w:rsid w:val="008A71FF"/>
    <w:rsid w:val="008B6C65"/>
    <w:rsid w:val="008C0B7F"/>
    <w:rsid w:val="008C286E"/>
    <w:rsid w:val="008F0D75"/>
    <w:rsid w:val="0090360A"/>
    <w:rsid w:val="00915142"/>
    <w:rsid w:val="0092297C"/>
    <w:rsid w:val="00944825"/>
    <w:rsid w:val="00957300"/>
    <w:rsid w:val="00976185"/>
    <w:rsid w:val="0099518A"/>
    <w:rsid w:val="00997D65"/>
    <w:rsid w:val="009C5D5D"/>
    <w:rsid w:val="00A345CD"/>
    <w:rsid w:val="00A5527F"/>
    <w:rsid w:val="00AA595D"/>
    <w:rsid w:val="00AD1E05"/>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F1CDB"/>
    <w:rsid w:val="00C055E6"/>
    <w:rsid w:val="00C0624A"/>
    <w:rsid w:val="00C07345"/>
    <w:rsid w:val="00C416FF"/>
    <w:rsid w:val="00C4372D"/>
    <w:rsid w:val="00C56ED6"/>
    <w:rsid w:val="00C6097E"/>
    <w:rsid w:val="00C62483"/>
    <w:rsid w:val="00C666BB"/>
    <w:rsid w:val="00CA78F6"/>
    <w:rsid w:val="00CC0791"/>
    <w:rsid w:val="00CC1ECE"/>
    <w:rsid w:val="00CE5CFF"/>
    <w:rsid w:val="00CE7DDD"/>
    <w:rsid w:val="00CF13AB"/>
    <w:rsid w:val="00D10200"/>
    <w:rsid w:val="00D16289"/>
    <w:rsid w:val="00D40239"/>
    <w:rsid w:val="00D732CF"/>
    <w:rsid w:val="00D80A22"/>
    <w:rsid w:val="00D86513"/>
    <w:rsid w:val="00D921B9"/>
    <w:rsid w:val="00DA28AE"/>
    <w:rsid w:val="00DA607E"/>
    <w:rsid w:val="00DA7DE5"/>
    <w:rsid w:val="00DB2C14"/>
    <w:rsid w:val="00DB65B6"/>
    <w:rsid w:val="00DF1D23"/>
    <w:rsid w:val="00E110BF"/>
    <w:rsid w:val="00E3052C"/>
    <w:rsid w:val="00E445E5"/>
    <w:rsid w:val="00E7395E"/>
    <w:rsid w:val="00E774B9"/>
    <w:rsid w:val="00E77D49"/>
    <w:rsid w:val="00E80322"/>
    <w:rsid w:val="00E8242B"/>
    <w:rsid w:val="00E838EE"/>
    <w:rsid w:val="00E85515"/>
    <w:rsid w:val="00E8621D"/>
    <w:rsid w:val="00EB3941"/>
    <w:rsid w:val="00EB543F"/>
    <w:rsid w:val="00ED43C5"/>
    <w:rsid w:val="00EF0A85"/>
    <w:rsid w:val="00EF1D51"/>
    <w:rsid w:val="00EF5317"/>
    <w:rsid w:val="00F05263"/>
    <w:rsid w:val="00F12DAA"/>
    <w:rsid w:val="00F13A6D"/>
    <w:rsid w:val="00F1629E"/>
    <w:rsid w:val="00F3365D"/>
    <w:rsid w:val="00F43045"/>
    <w:rsid w:val="00F55EA6"/>
    <w:rsid w:val="00F619FC"/>
    <w:rsid w:val="00F72CED"/>
    <w:rsid w:val="00F763F8"/>
    <w:rsid w:val="00F8375F"/>
    <w:rsid w:val="00F857DB"/>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D23"/>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 w:type="paragraph" w:customStyle="1" w:styleId="EB37CEAF1CAE437F95F20A62C031AA7F">
    <w:name w:val="EB37CEAF1CAE437F95F20A62C031AA7F"/>
    <w:rsid w:val="00DF1D23"/>
    <w:pPr>
      <w:spacing w:after="160" w:line="259" w:lineRule="auto"/>
    </w:pPr>
  </w:style>
  <w:style w:type="paragraph" w:customStyle="1" w:styleId="22A9750405CD4D82B766D70788ABF30F">
    <w:name w:val="22A9750405CD4D82B766D70788ABF30F"/>
    <w:rsid w:val="00DF1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2ec1545b-b685-421c-9235-1c7dc66d3cb5"/>
    <ds:schemaRef ds:uri="http://purl.org/dc/dcmitype/"/>
    <ds:schemaRef ds:uri="http://schemas.microsoft.com/office/2006/documentManagement/types"/>
    <ds:schemaRef ds:uri="http://purl.org/dc/terms/"/>
    <ds:schemaRef ds:uri="d05655a7-ea03-4ac9-a149-b4abdecb21d2"/>
    <ds:schemaRef ds:uri="http://purl.org/dc/elements/1.1/"/>
    <ds:schemaRef ds:uri="b4694e53-e838-4432-8309-bb46ee2c3cd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E0112D-CFDE-4F7A-896B-2A8F1CF5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16C70831.dotm</Template>
  <TotalTime>2</TotalTime>
  <Pages>80</Pages>
  <Words>30273</Words>
  <Characters>169635</Characters>
  <Application>Microsoft Office Word</Application>
  <DocSecurity>4</DocSecurity>
  <Lines>1413</Lines>
  <Paragraphs>399</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199509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2019-09-18T17:50:00Z</cp:lastPrinted>
  <dcterms:created xsi:type="dcterms:W3CDTF">2019-11-26T20:55:00Z</dcterms:created>
  <dcterms:modified xsi:type="dcterms:W3CDTF">2019-11-26T20:55:00Z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