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F0C7" w14:textId="76C9FD87" w:rsidR="00854303" w:rsidRDefault="00E138E7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 of C</w:t>
      </w:r>
      <w:r w:rsidR="00EC321A">
        <w:rPr>
          <w:sz w:val="52"/>
          <w:szCs w:val="52"/>
        </w:rPr>
        <w:t>orrection</w:t>
      </w:r>
    </w:p>
    <w:p w14:paraId="04B50ABE" w14:textId="59B6BA17" w:rsidR="00140C70" w:rsidRPr="00140C70" w:rsidRDefault="00EC321A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Innovative Project Delivery Technical &amp; Management Advisory/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>20</w:t>
      </w:r>
      <w:r>
        <w:rPr>
          <w:rFonts w:asciiTheme="minorHAnsi" w:eastAsiaTheme="minorHAnsi" w:hAnsiTheme="minorHAnsi" w:cstheme="minorBidi"/>
          <w:sz w:val="40"/>
          <w:szCs w:val="40"/>
        </w:rPr>
        <w:t>19-2</w:t>
      </w:r>
      <w:r w:rsidR="00DF5262">
        <w:rPr>
          <w:rFonts w:asciiTheme="minorHAnsi" w:eastAsiaTheme="minorHAnsi" w:hAnsiTheme="minorHAnsi" w:cstheme="minorBidi"/>
          <w:sz w:val="40"/>
          <w:szCs w:val="40"/>
        </w:rPr>
        <w:t>6</w:t>
      </w:r>
    </w:p>
    <w:p w14:paraId="3069C5A9" w14:textId="10E0706E" w:rsidR="00854303" w:rsidRPr="00140C70" w:rsidRDefault="00EC321A" w:rsidP="00854303">
      <w:pPr>
        <w:jc w:val="center"/>
        <w:rPr>
          <w:sz w:val="40"/>
          <w:szCs w:val="40"/>
        </w:rPr>
      </w:pPr>
      <w:r>
        <w:rPr>
          <w:sz w:val="40"/>
          <w:szCs w:val="40"/>
        </w:rPr>
        <w:t>Correction to Amendment #1</w:t>
      </w:r>
    </w:p>
    <w:p w14:paraId="64D0A56E" w14:textId="2ADC009F" w:rsidR="00854303" w:rsidRDefault="00EC321A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May 20, 2026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0E7EA6BB" w14:textId="75DD99D4" w:rsidR="002065D0" w:rsidRPr="00854303" w:rsidRDefault="00E138E7" w:rsidP="00EC321A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notice</w:t>
      </w:r>
      <w:r w:rsidR="000B4C3D">
        <w:rPr>
          <w:sz w:val="28"/>
          <w:szCs w:val="28"/>
        </w:rPr>
        <w:t xml:space="preserve"> </w:t>
      </w:r>
      <w:r w:rsidR="00EC321A">
        <w:rPr>
          <w:sz w:val="28"/>
          <w:szCs w:val="28"/>
        </w:rPr>
        <w:t>correct</w:t>
      </w:r>
      <w:r w:rsidR="00DF5262">
        <w:rPr>
          <w:sz w:val="28"/>
          <w:szCs w:val="28"/>
        </w:rPr>
        <w:t>s</w:t>
      </w:r>
      <w:r w:rsidR="00EC321A">
        <w:rPr>
          <w:sz w:val="28"/>
          <w:szCs w:val="28"/>
        </w:rPr>
        <w:t xml:space="preserve"> the term date</w:t>
      </w:r>
      <w:r w:rsidR="008C690C">
        <w:rPr>
          <w:sz w:val="28"/>
          <w:szCs w:val="28"/>
        </w:rPr>
        <w:t xml:space="preserve"> for</w:t>
      </w:r>
      <w:r w:rsidR="00DF5262">
        <w:rPr>
          <w:sz w:val="28"/>
          <w:szCs w:val="28"/>
        </w:rPr>
        <w:t xml:space="preserve"> </w:t>
      </w:r>
      <w:r w:rsidR="00EC321A">
        <w:rPr>
          <w:sz w:val="28"/>
          <w:szCs w:val="28"/>
        </w:rPr>
        <w:t>Amendment #1 for the Innovate Project Delivery Technical &amp; Management Advisory Contract</w:t>
      </w:r>
      <w:r w:rsidR="00DF5262">
        <w:rPr>
          <w:sz w:val="28"/>
          <w:szCs w:val="28"/>
        </w:rPr>
        <w:t>/2019-26</w:t>
      </w:r>
      <w:r w:rsidR="00EC321A">
        <w:rPr>
          <w:sz w:val="28"/>
          <w:szCs w:val="28"/>
        </w:rPr>
        <w:t>. The incorrect date was listed on the SPO Determination on Award Recommendation. The correct date extends the term to August 30,</w:t>
      </w:r>
      <w:r w:rsidR="008C690C">
        <w:rPr>
          <w:sz w:val="28"/>
          <w:szCs w:val="28"/>
        </w:rPr>
        <w:t xml:space="preserve"> </w:t>
      </w:r>
      <w:r w:rsidR="00EC321A">
        <w:rPr>
          <w:sz w:val="28"/>
          <w:szCs w:val="28"/>
        </w:rPr>
        <w:t>2026</w:t>
      </w:r>
      <w:r w:rsidR="008C690C">
        <w:rPr>
          <w:sz w:val="28"/>
          <w:szCs w:val="28"/>
        </w:rPr>
        <w:t>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B4C3D"/>
    <w:rsid w:val="00140C70"/>
    <w:rsid w:val="00185BCD"/>
    <w:rsid w:val="002065D0"/>
    <w:rsid w:val="002A5243"/>
    <w:rsid w:val="0049313F"/>
    <w:rsid w:val="00854303"/>
    <w:rsid w:val="008A1011"/>
    <w:rsid w:val="008C690C"/>
    <w:rsid w:val="00BB4687"/>
    <w:rsid w:val="00DD5EF8"/>
    <w:rsid w:val="00DF5262"/>
    <w:rsid w:val="00E138E7"/>
    <w:rsid w:val="00E64B35"/>
    <w:rsid w:val="00EC321A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Caton, Colleen L.</cp:lastModifiedBy>
  <cp:revision>4</cp:revision>
  <cp:lastPrinted>2019-01-03T15:50:00Z</cp:lastPrinted>
  <dcterms:created xsi:type="dcterms:W3CDTF">2026-05-20T17:41:00Z</dcterms:created>
  <dcterms:modified xsi:type="dcterms:W3CDTF">2026-05-20T17:51:00Z</dcterms:modified>
</cp:coreProperties>
</file>