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0730"/>
  <workbookPr defaultThemeVersion="166925"/>
  <mc:AlternateContent xmlns:mc="http://schemas.openxmlformats.org/markup-compatibility/2006">
    <mc:Choice Requires="x15">
      <x15ac:absPath xmlns:x15ac="http://schemas.microsoft.com/office/spreadsheetml/2010/11/ac" url="S:\GEN\Passenger Railcars Procurement\"/>
    </mc:Choice>
  </mc:AlternateContent>
  <xr:revisionPtr revIDLastSave="0" documentId="13_ncr:1_{35B7CB2A-A88A-4728-84EA-3826006E1CEF}" xr6:coauthVersionLast="36" xr6:coauthVersionMax="36" xr10:uidLastSave="{00000000-0000-0000-0000-000000000000}"/>
  <bookViews>
    <workbookView xWindow="0" yWindow="0" windowWidth="25200" windowHeight="11775" xr2:uid="{EE1E5150-DEAB-478A-AFED-05BFF76B19B2}"/>
  </bookViews>
  <sheets>
    <sheet name="Sheet1" sheetId="1" r:id="rId1"/>
  </sheet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calcFeatures>
    </ext>
  </extLst>
</workbook>
</file>

<file path=xl/sharedStrings.xml><?xml version="1.0" encoding="utf-8"?>
<sst xmlns="http://schemas.openxmlformats.org/spreadsheetml/2006/main" count="13" uniqueCount="12">
  <si>
    <t>Passenger RailCar Single Level IDOT Change Orders/Contract 75A0362</t>
  </si>
  <si>
    <t>Change Order #</t>
  </si>
  <si>
    <t xml:space="preserve">Title </t>
  </si>
  <si>
    <t>Brief Description</t>
  </si>
  <si>
    <t>15" Platform sliding steps for passenger cars</t>
  </si>
  <si>
    <t xml:space="preserve">After railcar contract was executed, there were additional changes to some platforms in the Midwest, with platform heights at  8" and/or 15". To maintain passenger access to railcars, regardless of platform height, this change modifies the sliding steps to deploy either one or two steps depending on platform height. </t>
  </si>
  <si>
    <t>IDOT PIS (Passenger Information System)</t>
  </si>
  <si>
    <t xml:space="preserve">Allows necessary hardware needed to operate an onboard Passenger Information System ("PIS")  on all 88 IDOT railcars. The system would allow for immediate status and emergency updates to be performed remotely which improves passenger safety. </t>
  </si>
  <si>
    <t>Synthetic Leather and Fabric</t>
  </si>
  <si>
    <t xml:space="preserve">Upgrade to the coach/economy seats on the railcars to be upgraded to synthetic leather. This change provides longer life on the wear of seats. </t>
  </si>
  <si>
    <t>Total</t>
  </si>
  <si>
    <t>Execution Date</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quot;$&quot;#,##0"/>
  </numFmts>
  <fonts count="4" x14ac:knownFonts="1">
    <font>
      <sz val="11"/>
      <color theme="1"/>
      <name val="Calibri"/>
      <family val="2"/>
      <scheme val="minor"/>
    </font>
    <font>
      <b/>
      <sz val="11"/>
      <color theme="1"/>
      <name val="Calibri"/>
      <family val="2"/>
      <scheme val="minor"/>
    </font>
    <font>
      <b/>
      <sz val="11"/>
      <name val="Calibri"/>
      <family val="2"/>
      <scheme val="minor"/>
    </font>
    <font>
      <b/>
      <sz val="10"/>
      <name val="Arial"/>
      <family val="2"/>
    </font>
  </fonts>
  <fills count="3">
    <fill>
      <patternFill patternType="none"/>
    </fill>
    <fill>
      <patternFill patternType="gray125"/>
    </fill>
    <fill>
      <patternFill patternType="solid">
        <fgColor theme="0"/>
        <bgColor indexed="64"/>
      </patternFill>
    </fill>
  </fills>
  <borders count="2">
    <border>
      <left/>
      <right/>
      <top/>
      <bottom/>
      <diagonal/>
    </border>
    <border>
      <left style="thin">
        <color indexed="64"/>
      </left>
      <right style="thin">
        <color indexed="64"/>
      </right>
      <top style="thin">
        <color indexed="64"/>
      </top>
      <bottom style="thin">
        <color indexed="64"/>
      </bottom>
      <diagonal/>
    </border>
  </borders>
  <cellStyleXfs count="1">
    <xf numFmtId="0" fontId="0" fillId="0" borderId="0"/>
  </cellStyleXfs>
  <cellXfs count="18">
    <xf numFmtId="0" fontId="0" fillId="0" borderId="0" xfId="0"/>
    <xf numFmtId="0" fontId="0" fillId="0" borderId="0" xfId="0" applyAlignment="1">
      <alignment horizontal="center"/>
    </xf>
    <xf numFmtId="0" fontId="1" fillId="0" borderId="0" xfId="0" applyFont="1" applyAlignment="1">
      <alignment vertical="top" wrapText="1"/>
    </xf>
    <xf numFmtId="0" fontId="2" fillId="2" borderId="1" xfId="0" applyFont="1" applyFill="1" applyBorder="1" applyAlignment="1">
      <alignment horizontal="center" vertical="center" wrapText="1"/>
    </xf>
    <xf numFmtId="0" fontId="2" fillId="2" borderId="1" xfId="0" applyFont="1" applyFill="1" applyBorder="1" applyAlignment="1">
      <alignment vertical="center" wrapText="1"/>
    </xf>
    <xf numFmtId="0" fontId="2" fillId="2" borderId="1" xfId="0" applyFont="1" applyFill="1" applyBorder="1" applyAlignment="1">
      <alignment vertical="top" wrapText="1"/>
    </xf>
    <xf numFmtId="0" fontId="0" fillId="0" borderId="1" xfId="0" applyBorder="1" applyAlignment="1">
      <alignment horizontal="center" vertical="center" wrapText="1"/>
    </xf>
    <xf numFmtId="0" fontId="0" fillId="0" borderId="1" xfId="0" applyFont="1" applyFill="1" applyBorder="1" applyAlignment="1">
      <alignment horizontal="left"/>
    </xf>
    <xf numFmtId="0" fontId="0" fillId="2" borderId="1" xfId="0" applyFont="1" applyFill="1" applyBorder="1" applyAlignment="1">
      <alignment vertical="top" wrapText="1"/>
    </xf>
    <xf numFmtId="0" fontId="3" fillId="0" borderId="1" xfId="0" applyFont="1" applyFill="1" applyBorder="1" applyAlignment="1">
      <alignment vertical="center" wrapText="1"/>
    </xf>
    <xf numFmtId="0" fontId="3" fillId="0" borderId="1" xfId="0" applyFont="1" applyFill="1" applyBorder="1" applyAlignment="1">
      <alignment vertical="top" wrapText="1"/>
    </xf>
    <xf numFmtId="0" fontId="0" fillId="0" borderId="1" xfId="0" applyBorder="1"/>
    <xf numFmtId="164" fontId="0" fillId="0" borderId="0" xfId="0" applyNumberFormat="1"/>
    <xf numFmtId="164" fontId="0" fillId="0" borderId="1" xfId="0" applyNumberFormat="1" applyBorder="1"/>
    <xf numFmtId="14" fontId="0" fillId="0" borderId="1" xfId="0" applyNumberFormat="1" applyBorder="1"/>
    <xf numFmtId="164" fontId="1" fillId="0" borderId="1" xfId="0" applyNumberFormat="1" applyFont="1" applyBorder="1" applyAlignment="1">
      <alignment horizontal="center"/>
    </xf>
    <xf numFmtId="0" fontId="1" fillId="0" borderId="1" xfId="0" applyFont="1" applyBorder="1" applyAlignment="1">
      <alignment horizontal="center"/>
    </xf>
    <xf numFmtId="164" fontId="1" fillId="0" borderId="1" xfId="0" applyNumberFormat="1" applyFont="1" applyBorder="1"/>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431599E9-187F-4F2B-AC15-EA2FBA7C39E9}">
  <sheetPr>
    <pageSetUpPr fitToPage="1"/>
  </sheetPr>
  <dimension ref="A1:E6"/>
  <sheetViews>
    <sheetView tabSelected="1" workbookViewId="0">
      <selection activeCell="B3" sqref="B3"/>
    </sheetView>
  </sheetViews>
  <sheetFormatPr defaultRowHeight="15" x14ac:dyDescent="0.25"/>
  <cols>
    <col min="1" max="1" width="14.7109375" bestFit="1" customWidth="1"/>
    <col min="2" max="2" width="40.7109375" bestFit="1" customWidth="1"/>
    <col min="3" max="3" width="72.28515625" customWidth="1"/>
    <col min="4" max="4" width="15.7109375" style="12" customWidth="1"/>
    <col min="5" max="5" width="14.42578125" bestFit="1" customWidth="1"/>
  </cols>
  <sheetData>
    <row r="1" spans="1:5" x14ac:dyDescent="0.25">
      <c r="A1" s="1"/>
      <c r="C1" s="2" t="s">
        <v>0</v>
      </c>
    </row>
    <row r="2" spans="1:5" ht="23.25" customHeight="1" x14ac:dyDescent="0.25">
      <c r="A2" s="3" t="s">
        <v>1</v>
      </c>
      <c r="B2" s="4" t="s">
        <v>2</v>
      </c>
      <c r="C2" s="5" t="s">
        <v>3</v>
      </c>
      <c r="D2" s="15" t="s">
        <v>10</v>
      </c>
      <c r="E2" s="16" t="s">
        <v>11</v>
      </c>
    </row>
    <row r="3" spans="1:5" ht="75" customHeight="1" x14ac:dyDescent="0.25">
      <c r="A3" s="6">
        <v>5</v>
      </c>
      <c r="B3" s="7" t="s">
        <v>4</v>
      </c>
      <c r="C3" s="8" t="s">
        <v>5</v>
      </c>
      <c r="D3" s="13">
        <v>188219</v>
      </c>
      <c r="E3" s="14">
        <v>43507</v>
      </c>
    </row>
    <row r="4" spans="1:5" ht="60.75" customHeight="1" x14ac:dyDescent="0.25">
      <c r="A4" s="6">
        <v>6</v>
      </c>
      <c r="B4" s="7" t="s">
        <v>6</v>
      </c>
      <c r="C4" s="8" t="s">
        <v>7</v>
      </c>
      <c r="D4" s="13">
        <v>661552</v>
      </c>
      <c r="E4" s="14">
        <v>43563</v>
      </c>
    </row>
    <row r="5" spans="1:5" ht="53.25" customHeight="1" x14ac:dyDescent="0.25">
      <c r="A5" s="6">
        <v>7</v>
      </c>
      <c r="B5" s="7" t="s">
        <v>8</v>
      </c>
      <c r="C5" s="8" t="s">
        <v>9</v>
      </c>
      <c r="D5" s="13">
        <v>42230</v>
      </c>
      <c r="E5" s="14">
        <v>43577</v>
      </c>
    </row>
    <row r="6" spans="1:5" x14ac:dyDescent="0.25">
      <c r="A6" s="1"/>
      <c r="B6" s="9" t="s">
        <v>10</v>
      </c>
      <c r="C6" s="10"/>
      <c r="D6" s="17">
        <v>892001</v>
      </c>
      <c r="E6" s="11"/>
    </row>
  </sheetData>
  <pageMargins left="0.7" right="0.7" top="0.75" bottom="0.75" header="0.3" footer="0.3"/>
  <pageSetup scale="77"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Sheet1</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Bethany J</dc:creator>
  <cp:lastModifiedBy>Caton, Colleen L</cp:lastModifiedBy>
  <cp:lastPrinted>2019-07-30T20:05:52Z</cp:lastPrinted>
  <dcterms:created xsi:type="dcterms:W3CDTF">2019-07-30T19:59:38Z</dcterms:created>
  <dcterms:modified xsi:type="dcterms:W3CDTF">2019-07-30T20:06:53Z</dcterms:modified>
</cp:coreProperties>
</file>