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4A90EFA1" w:rsidR="00643BB5" w:rsidRPr="00FC687F" w:rsidRDefault="00B3203C" w:rsidP="00BD5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rPr>
              <w:rFonts w:asciiTheme="minorHAnsi" w:hAnsiTheme="minorHAnsi"/>
            </w:rPr>
          </w:pPr>
          <w:r>
            <w:rPr>
              <w:rFonts w:asciiTheme="minorHAnsi" w:hAnsiTheme="minorHAnsi"/>
            </w:rPr>
            <w:t xml:space="preserve">The Illinois Department of Transportation is seeking bids for the purchase of </w:t>
          </w:r>
          <w:r w:rsidR="00522996">
            <w:rPr>
              <w:rFonts w:asciiTheme="minorHAnsi" w:hAnsiTheme="minorHAnsi"/>
            </w:rPr>
            <w:t>a trailer-mounted welder and a truck</w:t>
          </w:r>
          <w:r w:rsidR="000359B3">
            <w:rPr>
              <w:rFonts w:asciiTheme="minorHAnsi" w:hAnsiTheme="minorHAnsi"/>
            </w:rPr>
            <w:t xml:space="preserve"> </w:t>
          </w:r>
          <w:r w:rsidR="00522996">
            <w:rPr>
              <w:rFonts w:asciiTheme="minorHAnsi" w:hAnsiTheme="minorHAnsi"/>
            </w:rPr>
            <w:t>mount welder</w:t>
          </w:r>
          <w:r>
            <w:rPr>
              <w:rFonts w:asciiTheme="minorHAnsi" w:hAnsiTheme="minorHAnsi"/>
            </w:rPr>
            <w:t>.  Detailed equipment specifications/questionnaire</w:t>
          </w:r>
          <w:r w:rsidR="00522996">
            <w:rPr>
              <w:rFonts w:asciiTheme="minorHAnsi" w:hAnsiTheme="minorHAnsi"/>
            </w:rPr>
            <w:t>s</w:t>
          </w:r>
          <w:r>
            <w:rPr>
              <w:rFonts w:asciiTheme="minorHAnsi" w:hAnsiTheme="minorHAnsi"/>
            </w:rPr>
            <w:t xml:space="preserve"> ha</w:t>
          </w:r>
          <w:r w:rsidR="00522996">
            <w:rPr>
              <w:rFonts w:asciiTheme="minorHAnsi" w:hAnsiTheme="minorHAnsi"/>
            </w:rPr>
            <w:t>ve</w:t>
          </w:r>
          <w:r>
            <w:rPr>
              <w:rFonts w:asciiTheme="minorHAnsi" w:hAnsiTheme="minorHAnsi"/>
            </w:rPr>
            <w:t xml:space="preserve"> been included in this solicitation.  Bidders are required to complete and submit th</w:t>
          </w:r>
          <w:r w:rsidR="00522996">
            <w:rPr>
              <w:rFonts w:asciiTheme="minorHAnsi" w:hAnsiTheme="minorHAnsi"/>
            </w:rPr>
            <w:t>e</w:t>
          </w:r>
          <w:r>
            <w:rPr>
              <w:rFonts w:asciiTheme="minorHAnsi" w:hAnsiTheme="minorHAnsi"/>
            </w:rPr>
            <w:t>s</w:t>
          </w:r>
          <w:r w:rsidR="00522996">
            <w:rPr>
              <w:rFonts w:asciiTheme="minorHAnsi" w:hAnsiTheme="minorHAnsi"/>
            </w:rPr>
            <w:t>e</w:t>
          </w:r>
          <w:r>
            <w:rPr>
              <w:rFonts w:asciiTheme="minorHAnsi" w:hAnsiTheme="minorHAnsi"/>
            </w:rPr>
            <w:t xml:space="preserve"> specifications/questionnaire</w:t>
          </w:r>
          <w:r w:rsidR="00522996">
            <w:rPr>
              <w:rFonts w:asciiTheme="minorHAnsi" w:hAnsiTheme="minorHAnsi"/>
            </w:rPr>
            <w:t>s</w:t>
          </w:r>
          <w:r>
            <w:rPr>
              <w:rFonts w:asciiTheme="minorHAnsi" w:hAnsiTheme="minorHAnsi"/>
            </w:rPr>
            <w:t xml:space="preserv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30 ILCS 500/20-60.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bookmarkStart w:id="0" w:name="_GoBack"/>
      <w:bookmarkEnd w:id="0"/>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4E0A964A" w:rsidR="00194F4F" w:rsidRPr="00FC4DA2" w:rsidRDefault="00FC4DA2" w:rsidP="003C7B4A">
      <w:pPr>
        <w:rPr>
          <w:rFonts w:asciiTheme="minorHAnsi" w:hAnsiTheme="minorHAnsi"/>
        </w:rPr>
        <w:sectPr w:rsidR="00194F4F" w:rsidRPr="00FC4DA2">
          <w:headerReference w:type="default" r:id="rId12"/>
          <w:footerReference w:type="default" r:id="rId13"/>
          <w:pgSz w:w="12240" w:h="15840"/>
          <w:pgMar w:top="1440" w:right="1440" w:bottom="1440" w:left="1440" w:header="720" w:footer="720" w:gutter="0"/>
          <w:cols w:space="720"/>
          <w:docGrid w:linePitch="360"/>
        </w:sectPr>
      </w:pPr>
      <w:r>
        <w:rPr>
          <w:rFonts w:asciiTheme="minorHAnsi" w:hAnsiTheme="minorHAnsi" w:cs="Arial"/>
        </w:rPr>
        <w:tab/>
      </w:r>
      <w:r w:rsidR="00820B32" w:rsidRPr="00FC4DA2">
        <w:rPr>
          <w:rFonts w:asciiTheme="minorHAnsi" w:hAnsiTheme="minorHAnsi" w:cs="Arial"/>
        </w:rPr>
        <w:t>Specifications and Questionnaire for a Powered Stock Straightening Machine</w:t>
      </w: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4FAEAE0A" w:rsidR="00DB31E4" w:rsidRPr="00820B32" w:rsidRDefault="005A4110" w:rsidP="00732984">
      <w:pPr>
        <w:ind w:firstLine="720"/>
        <w:rPr>
          <w:rFonts w:asciiTheme="minorHAnsi" w:hAnsiTheme="minorHAnsi"/>
          <w:sz w:val="20"/>
          <w:szCs w:val="20"/>
        </w:rPr>
      </w:pPr>
      <w:hyperlink r:id="rId14" w:history="1">
        <w:r w:rsidR="00820B32" w:rsidRPr="00820B32">
          <w:rPr>
            <w:rStyle w:val="Hyperlink"/>
            <w:rFonts w:ascii="Calibri" w:hAnsi="Calibri"/>
            <w:szCs w:val="20"/>
          </w:rPr>
          <w:t>https://webapps.dot.illinois.gov/WCTB/ConstructionSupportProcurementRequest/BulletinItems</w:t>
        </w:r>
      </w:hyperlink>
      <w:r w:rsidR="00820B32" w:rsidRPr="00820B32">
        <w:rPr>
          <w:sz w:val="20"/>
          <w:szCs w:val="20"/>
        </w:rPr>
        <w:t xml:space="preserve"> </w:t>
      </w:r>
      <w:r w:rsidR="00DB31E4" w:rsidRPr="00820B32">
        <w:rPr>
          <w:rFonts w:asciiTheme="minorHAnsi" w:hAnsiTheme="minorHAnsi"/>
          <w:sz w:val="20"/>
          <w:szCs w:val="20"/>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10EF0837"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C95F3E">
                  <w:rPr>
                    <w:rFonts w:asciiTheme="minorHAnsi" w:hAnsiTheme="minorHAnsi" w:cstheme="minorHAnsi"/>
                    <w:bCs/>
                  </w:rPr>
                  <w:t>Mark Windsor</w:t>
                </w:r>
              </w:sdtContent>
            </w:sdt>
          </w:p>
        </w:tc>
        <w:tc>
          <w:tcPr>
            <w:tcW w:w="3134" w:type="dxa"/>
          </w:tcPr>
          <w:p w14:paraId="69A90DA8" w14:textId="4462699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C95F3E">
                  <w:rPr>
                    <w:rFonts w:asciiTheme="minorHAnsi" w:hAnsiTheme="minorHAnsi" w:cstheme="minorHAnsi"/>
                    <w:bCs/>
                  </w:rPr>
                  <w:t>(217) 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6A958066"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3D70CA">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48B1FE1B"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9-01-31T00:00:00Z">
            <w:dateFormat w:val="MMMM d, yyyy"/>
            <w:lid w:val="en-US"/>
            <w:storeMappedDataAs w:val="dateTime"/>
            <w:calendar w:val="gregorian"/>
          </w:date>
        </w:sdtPr>
        <w:sdtContent>
          <w:r w:rsidR="0075193F">
            <w:rPr>
              <w:rFonts w:asciiTheme="minorHAnsi" w:hAnsiTheme="minorHAnsi" w:cstheme="minorHAnsi"/>
            </w:rPr>
            <w:t>January 31, 2019</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5A4110">
        <w:rPr>
          <w:rFonts w:asciiTheme="minorHAnsi" w:hAnsiTheme="minorHAnsi"/>
        </w:rPr>
      </w:r>
      <w:r w:rsidR="005A4110">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5A4110">
        <w:rPr>
          <w:rFonts w:asciiTheme="minorHAnsi" w:hAnsiTheme="minorHAnsi"/>
        </w:rPr>
      </w:r>
      <w:r w:rsidR="005A4110">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16BAEA16"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02-07T00:00:00Z">
            <w:dateFormat w:val="MMMM d, yyyy"/>
            <w:lid w:val="en-US"/>
            <w:storeMappedDataAs w:val="dateTime"/>
            <w:calendar w:val="gregorian"/>
          </w:date>
        </w:sdtPr>
        <w:sdtContent>
          <w:r w:rsidR="0075193F">
            <w:rPr>
              <w:rFonts w:asciiTheme="minorHAnsi" w:hAnsiTheme="minorHAnsi" w:cstheme="minorHAnsi"/>
            </w:rPr>
            <w:t>February 7, 2019</w:t>
          </w:r>
        </w:sdtContent>
      </w:sdt>
    </w:p>
    <w:p w14:paraId="230F7E47" w14:textId="693BB74D"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Pr>
              <w:rStyle w:val="Style10"/>
            </w:rPr>
            <w:t>11:00 a.m. CDT</w:t>
          </w:r>
        </w:sdtContent>
      </w:sdt>
    </w:p>
    <w:p w14:paraId="246C333A" w14:textId="782FB926" w:rsidR="00643BB5" w:rsidRPr="00F15566" w:rsidRDefault="00643BB5" w:rsidP="005A4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720" w:type="dxa"/>
        <w:tblInd w:w="108" w:type="dxa"/>
        <w:tblLook w:val="04A0" w:firstRow="1" w:lastRow="0" w:firstColumn="1" w:lastColumn="0" w:noHBand="0" w:noVBand="1"/>
      </w:tblPr>
      <w:tblGrid>
        <w:gridCol w:w="4590"/>
        <w:gridCol w:w="5130"/>
      </w:tblGrid>
      <w:tr w:rsidR="001671B2" w14:paraId="51C5AFFD" w14:textId="77777777" w:rsidTr="00820B32">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513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820B32">
        <w:tc>
          <w:tcPr>
            <w:tcW w:w="4590" w:type="dxa"/>
          </w:tcPr>
          <w:p w14:paraId="27FD6D3B" w14:textId="4559F178"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3D70CA">
              <w:rPr>
                <w:rFonts w:asciiTheme="minorHAnsi" w:hAnsiTheme="minorHAnsi"/>
              </w:rPr>
              <w:t>Mark Windsor</w:t>
            </w:r>
          </w:p>
        </w:tc>
        <w:tc>
          <w:tcPr>
            <w:tcW w:w="5130" w:type="dxa"/>
          </w:tcPr>
          <w:p w14:paraId="1BD8C967" w14:textId="77777777" w:rsidR="000359B3" w:rsidRDefault="001671B2" w:rsidP="0075193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00BD5A2D">
              <w:rPr>
                <w:rFonts w:asciiTheme="minorHAnsi" w:hAnsiTheme="minorHAnsi"/>
              </w:rPr>
              <w:t>:</w:t>
            </w:r>
            <w:r w:rsidR="0075193F">
              <w:rPr>
                <w:rFonts w:asciiTheme="minorHAnsi" w:hAnsiTheme="minorHAnsi"/>
              </w:rPr>
              <w:t xml:space="preserve"> Trailer</w:t>
            </w:r>
            <w:r w:rsidR="000359B3">
              <w:rPr>
                <w:rFonts w:asciiTheme="minorHAnsi" w:hAnsiTheme="minorHAnsi"/>
              </w:rPr>
              <w:t>-Mounted</w:t>
            </w:r>
            <w:r w:rsidR="0075193F">
              <w:rPr>
                <w:rFonts w:asciiTheme="minorHAnsi" w:hAnsiTheme="minorHAnsi"/>
              </w:rPr>
              <w:t xml:space="preserve"> and</w:t>
            </w:r>
          </w:p>
          <w:p w14:paraId="072C8F25" w14:textId="1760674B" w:rsidR="000359B3" w:rsidRDefault="0075193F" w:rsidP="0075193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Style w:val="Style10"/>
              </w:rPr>
            </w:pPr>
            <w:r>
              <w:rPr>
                <w:rFonts w:asciiTheme="minorHAnsi" w:hAnsiTheme="minorHAnsi"/>
              </w:rPr>
              <w:t>Truck Mount</w:t>
            </w:r>
            <w:r w:rsidR="000359B3">
              <w:rPr>
                <w:rFonts w:asciiTheme="minorHAnsi" w:hAnsiTheme="minorHAnsi"/>
              </w:rPr>
              <w:t xml:space="preserve"> </w:t>
            </w:r>
            <w:r>
              <w:rPr>
                <w:rFonts w:asciiTheme="minorHAnsi" w:hAnsiTheme="minorHAnsi"/>
              </w:rPr>
              <w:t>Welders for Day Labor Operations</w:t>
            </w:r>
            <w:r w:rsidR="00BD5A2D">
              <w:rPr>
                <w:rStyle w:val="Style10"/>
              </w:rPr>
              <w:t>,</w:t>
            </w:r>
          </w:p>
          <w:p w14:paraId="40542EA0" w14:textId="537C281A" w:rsidR="003D70CA" w:rsidRPr="000359B3" w:rsidRDefault="003D70CA" w:rsidP="0075193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Pr>
                <w:rStyle w:val="Style10"/>
              </w:rPr>
              <w:t>2019-</w:t>
            </w:r>
            <w:r w:rsidR="0075193F">
              <w:rPr>
                <w:rStyle w:val="Style10"/>
              </w:rPr>
              <w:t>46</w:t>
            </w:r>
          </w:p>
        </w:tc>
      </w:tr>
      <w:tr w:rsidR="001671B2" w14:paraId="7CF0ACAF" w14:textId="77777777" w:rsidTr="00820B32">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5130" w:type="dxa"/>
          </w:tcPr>
          <w:p w14:paraId="308BC426" w14:textId="03596B80"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75193F">
                  <w:rPr>
                    <w:rStyle w:val="Style3"/>
                  </w:rPr>
                  <w:t>2/7</w:t>
                </w:r>
                <w:r w:rsidR="003D70CA">
                  <w:rPr>
                    <w:rStyle w:val="Style3"/>
                  </w:rPr>
                  <w:t>/1</w:t>
                </w:r>
                <w:r w:rsidR="00F526D5">
                  <w:rPr>
                    <w:rStyle w:val="Style3"/>
                  </w:rPr>
                  <w:t>9</w:t>
                </w:r>
                <w:r w:rsidR="003D70CA">
                  <w:rPr>
                    <w:rStyle w:val="Style3"/>
                  </w:rPr>
                  <w:t>, 11:00 a.m. CDT</w:t>
                </w:r>
              </w:sdtContent>
            </w:sdt>
          </w:p>
        </w:tc>
      </w:tr>
      <w:tr w:rsidR="001671B2" w14:paraId="4B307E65" w14:textId="77777777" w:rsidTr="00820B32">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513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820B32">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13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3B19276A"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75193F">
        <w:rPr>
          <w:rFonts w:asciiTheme="minorHAnsi" w:hAnsiTheme="minorHAnsi"/>
          <w:b/>
        </w:rPr>
        <w:t>46</w:t>
      </w:r>
      <w:r w:rsidR="00B33777" w:rsidRPr="00B33777">
        <w:rPr>
          <w:rFonts w:asciiTheme="minorHAnsi" w:hAnsiTheme="minorHAnsi"/>
          <w:b/>
        </w:rPr>
        <w:t xml:space="preserve"> </w:t>
      </w:r>
      <w:r w:rsidR="000359B3">
        <w:rPr>
          <w:rFonts w:asciiTheme="minorHAnsi" w:hAnsiTheme="minorHAnsi"/>
          <w:b/>
        </w:rPr>
        <w:t xml:space="preserve">Trailer-Mounted </w:t>
      </w:r>
      <w:r w:rsidR="0075193F">
        <w:rPr>
          <w:rFonts w:asciiTheme="minorHAnsi" w:hAnsiTheme="minorHAnsi"/>
          <w:b/>
        </w:rPr>
        <w:t>and Truck Mount Welders for Day Labor Operations</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5AD933F0" w14:textId="742127B6" w:rsidR="00203ADA" w:rsidRDefault="00D72E1E" w:rsidP="00F96235">
      <w:pPr>
        <w:spacing w:before="240" w:after="240" w:line="276" w:lineRule="auto"/>
        <w:ind w:left="720" w:hanging="720"/>
        <w:jc w:val="both"/>
        <w:rPr>
          <w:rFonts w:asciiTheme="minorHAnsi" w:hAnsiTheme="minorHAnsi" w:cs="Arial"/>
          <w:color w:val="000000"/>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5A4110">
        <w:rPr>
          <w:rFonts w:asciiTheme="minorHAnsi" w:hAnsiTheme="minorHAnsi" w:cs="Arial"/>
        </w:rPr>
      </w:r>
      <w:r w:rsidR="005A4110">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5A4110">
        <w:rPr>
          <w:rFonts w:asciiTheme="minorHAnsi" w:hAnsiTheme="minorHAnsi" w:cs="Arial"/>
        </w:rPr>
      </w:r>
      <w:r w:rsidR="005A4110">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1F4A42"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1F4A42">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1F4A42">
          <w:rPr>
            <w:rStyle w:val="Hyperlink"/>
            <w:rFonts w:asciiTheme="minorHAnsi" w:hAnsiTheme="minorHAnsi" w:cs="Arial"/>
            <w:spacing w:val="-5"/>
            <w:sz w:val="22"/>
          </w:rPr>
          <w:t>http://www.ilga.gov/legislation/ilcs/ilcs5.asp?ActID=532&amp;ChapterID=7) and</w:t>
        </w:r>
      </w:hyperlink>
      <w:r w:rsidR="001671B2" w:rsidRPr="001F4A4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1F4A42">
        <w:rPr>
          <w:rFonts w:asciiTheme="minorHAnsi" w:hAnsiTheme="minorHAnsi" w:cs="Arial"/>
          <w:spacing w:val="-5"/>
        </w:rPr>
        <w:t>(</w:t>
      </w:r>
      <w:hyperlink r:id="rId19" w:history="1">
        <w:r w:rsidRPr="001F4A42">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5BE64B80" w14:textId="77777777" w:rsidR="006A2416" w:rsidRDefault="006A2416">
      <w:pPr>
        <w:spacing w:after="200" w:line="276" w:lineRule="auto"/>
        <w:rPr>
          <w:rFonts w:asciiTheme="minorHAnsi" w:hAnsiTheme="minorHAnsi"/>
        </w:rPr>
      </w:pPr>
      <w:r>
        <w:rPr>
          <w:rFonts w:asciiTheme="minorHAnsi" w:hAnsiTheme="minorHAnsi"/>
        </w:rPr>
        <w:br w:type="page"/>
      </w:r>
    </w:p>
    <w:p w14:paraId="3F4CE51A" w14:textId="084BB834"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lastRenderedPageBreak/>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lastRenderedPageBreak/>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5A4110">
        <w:rPr>
          <w:rFonts w:asciiTheme="minorHAnsi" w:hAnsiTheme="minorHAnsi" w:cs="Arial"/>
        </w:rPr>
      </w:r>
      <w:r w:rsidR="005A4110">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5A4110">
        <w:rPr>
          <w:rFonts w:asciiTheme="minorHAnsi" w:hAnsiTheme="minorHAnsi" w:cs="Arial"/>
        </w:rPr>
      </w:r>
      <w:r w:rsidR="005A4110">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3BCE87A3"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lastRenderedPageBreak/>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641A7032" w14:textId="0D69F9E6" w:rsidR="00C9688D" w:rsidRDefault="00F15566" w:rsidP="00F96235">
      <w:pPr>
        <w:kinsoku w:val="0"/>
        <w:overflowPunct w:val="0"/>
        <w:autoSpaceDE w:val="0"/>
        <w:autoSpaceDN w:val="0"/>
        <w:spacing w:before="240" w:line="23" w:lineRule="atLeast"/>
        <w:ind w:left="2880" w:hanging="1080"/>
        <w:jc w:val="both"/>
        <w:rPr>
          <w:rFonts w:asciiTheme="minorHAnsi" w:hAnsiTheme="minorHAnsi"/>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1099F08C" w14:textId="36B58A9C" w:rsidR="006A6A9C" w:rsidRDefault="00F15566" w:rsidP="00F96235">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5BB1C888" w14:textId="77777777" w:rsidR="006A2416" w:rsidRDefault="006A2416">
      <w:pPr>
        <w:spacing w:after="200" w:line="276" w:lineRule="auto"/>
        <w:rPr>
          <w:rFonts w:asciiTheme="minorHAnsi" w:hAnsiTheme="minorHAnsi"/>
          <w:szCs w:val="20"/>
        </w:rPr>
      </w:pPr>
      <w:r>
        <w:rPr>
          <w:rFonts w:asciiTheme="minorHAnsi" w:hAnsiTheme="minorHAnsi"/>
          <w:szCs w:val="20"/>
        </w:rPr>
        <w:br w:type="page"/>
      </w:r>
    </w:p>
    <w:p w14:paraId="3D62514A" w14:textId="4E66EE09" w:rsidR="00737424" w:rsidRDefault="00F15566" w:rsidP="00F96235">
      <w:pPr>
        <w:spacing w:before="240" w:after="240" w:line="23" w:lineRule="atLeast"/>
        <w:ind w:left="2070" w:hanging="45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5A4110">
        <w:rPr>
          <w:rFonts w:asciiTheme="minorHAnsi" w:hAnsiTheme="minorHAnsi" w:cs="Arial"/>
        </w:rPr>
      </w:r>
      <w:r w:rsidR="005A4110">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5A4110">
        <w:rPr>
          <w:rFonts w:asciiTheme="minorHAnsi" w:hAnsiTheme="minorHAnsi" w:cs="Arial"/>
        </w:rPr>
      </w:r>
      <w:r w:rsidR="005A4110">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Content>
          <w:r w:rsidRPr="00F02657">
            <w:rPr>
              <w:rStyle w:val="PlaceholderText"/>
              <w:color w:val="00B050"/>
            </w:rPr>
            <w:t>Click here to enter text</w:t>
          </w:r>
        </w:sdtContent>
      </w:sdt>
    </w:p>
    <w:p w14:paraId="28FF0C99" w14:textId="77777777" w:rsidR="006A2416" w:rsidRDefault="006A2416">
      <w:pPr>
        <w:spacing w:after="200" w:line="276" w:lineRule="auto"/>
        <w:rPr>
          <w:rFonts w:asciiTheme="minorHAnsi" w:hAnsiTheme="minorHAnsi"/>
          <w:b/>
          <w:spacing w:val="-5"/>
          <w:szCs w:val="20"/>
        </w:rPr>
      </w:pPr>
      <w:r>
        <w:rPr>
          <w:rFonts w:asciiTheme="minorHAnsi" w:hAnsiTheme="minorHAnsi"/>
          <w:b/>
          <w:spacing w:val="-5"/>
          <w:szCs w:val="20"/>
        </w:rPr>
        <w:br w:type="page"/>
      </w:r>
    </w:p>
    <w:p w14:paraId="3B440AA6" w14:textId="5DC6A6EF"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lastRenderedPageBreak/>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5A4110">
        <w:rPr>
          <w:rFonts w:asciiTheme="minorHAnsi" w:hAnsiTheme="minorHAnsi" w:cs="Arial"/>
        </w:rPr>
      </w:r>
      <w:r w:rsidR="005A4110">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5A4110">
        <w:rPr>
          <w:rFonts w:asciiTheme="minorHAnsi" w:hAnsiTheme="minorHAnsi" w:cs="Arial"/>
        </w:rPr>
      </w:r>
      <w:r w:rsidR="005A4110">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5A4110"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1CDD3225"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B86398">
            <w:rPr>
              <w:rStyle w:val="Style10"/>
            </w:rPr>
            <w:t>Trailer</w:t>
          </w:r>
          <w:r w:rsidR="006A2416">
            <w:rPr>
              <w:rStyle w:val="Style10"/>
            </w:rPr>
            <w:t>-Mounted</w:t>
          </w:r>
          <w:r w:rsidR="00B86398">
            <w:rPr>
              <w:rStyle w:val="Style10"/>
            </w:rPr>
            <w:t xml:space="preserve"> and Truck Mount Welders for Day Labor Operations</w:t>
          </w:r>
          <w:r w:rsidR="00270C3D">
            <w:rPr>
              <w:rStyle w:val="Style10"/>
            </w:rPr>
            <w:t>, 2019-</w:t>
          </w:r>
          <w:r w:rsidR="00B86398">
            <w:rPr>
              <w:rStyle w:val="Style10"/>
            </w:rPr>
            <w:t>46</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5A4110">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5A4110">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5A4110">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5A4110">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5A4110">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A411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A4110">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A411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A4110">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A411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A4110">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A411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A4110">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A411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A4110">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A411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A4110">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A411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A4110">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A411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A4110">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A411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A4110">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392DF48D"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164018">
                  <w:rPr>
                    <w:rFonts w:asciiTheme="minorHAnsi" w:hAnsiTheme="minorHAnsi" w:cstheme="minorHAnsi"/>
                  </w:rPr>
                  <w:t>217-524-3938</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2E946F9E"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B545EA">
                  <w:rPr>
                    <w:rFonts w:asciiTheme="minorHAnsi" w:hAnsiTheme="minorHAnsi" w:cstheme="minorHAnsi"/>
                  </w:rPr>
                  <w:t>Matt Magalis</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62282E7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B545EA">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5F05BA38"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B545EA">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7B08383F"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B545EA">
                  <w:rPr>
                    <w:rFonts w:asciiTheme="minorHAnsi" w:hAnsiTheme="minorHAnsi" w:cstheme="minorHAnsi"/>
                  </w:rPr>
                  <w:t xml:space="preserve">Acting </w:t>
                </w:r>
                <w:r w:rsidR="00EF49B4">
                  <w:rPr>
                    <w:rFonts w:asciiTheme="minorHAnsi" w:hAnsiTheme="minorHAnsi" w:cstheme="minorHAnsi"/>
                  </w:rPr>
                  <w:t>Chief Fi</w:t>
                </w:r>
                <w:r w:rsidR="00B545EA">
                  <w:rPr>
                    <w:rFonts w:asciiTheme="minorHAnsi" w:hAnsiTheme="minorHAnsi" w:cstheme="minorHAnsi"/>
                  </w:rPr>
                  <w:t>nancial</w:t>
                </w:r>
                <w:r w:rsidR="00EF49B4">
                  <w:rPr>
                    <w:rFonts w:asciiTheme="minorHAnsi" w:hAnsiTheme="minorHAnsi" w:cstheme="minorHAnsi"/>
                  </w:rPr>
                  <w:t xml:space="preserve">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7A05B94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AB5DE1">
        <w:t>2019-</w:t>
      </w:r>
      <w:r w:rsidR="00C32D70">
        <w:t>46</w:t>
      </w:r>
    </w:p>
    <w:p w14:paraId="6DE2ECA9" w14:textId="1B30E297"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C32D70">
        <w:rPr>
          <w:rStyle w:val="Style10"/>
        </w:rPr>
        <w:t>Trailer</w:t>
      </w:r>
      <w:r w:rsidR="00B07E0A">
        <w:rPr>
          <w:rStyle w:val="Style10"/>
        </w:rPr>
        <w:t>-Mounted</w:t>
      </w:r>
      <w:r w:rsidR="00C32D70">
        <w:rPr>
          <w:rStyle w:val="Style10"/>
        </w:rPr>
        <w:t xml:space="preserve"> and Truck-Mount Welders for Day Labor Operations</w:t>
      </w:r>
    </w:p>
    <w:p w14:paraId="46D83E4D" w14:textId="2E1576B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6F60FE">
        <w:rPr>
          <w:rStyle w:val="Style10"/>
        </w:rPr>
        <w:t>2</w:t>
      </w:r>
      <w:r w:rsidR="00DC56EB">
        <w:rPr>
          <w:rStyle w:val="Style10"/>
        </w:rPr>
        <w:t>019-</w:t>
      </w:r>
      <w:r w:rsidR="00C32D70">
        <w:rPr>
          <w:rStyle w:val="Style10"/>
        </w:rPr>
        <w:t>46</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4110">
        <w:rPr>
          <w:rFonts w:asciiTheme="minorHAnsi" w:hAnsiTheme="minorHAnsi"/>
          <w:iCs/>
        </w:rPr>
      </w:r>
      <w:r w:rsidR="005A411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4110">
        <w:rPr>
          <w:rFonts w:asciiTheme="minorHAnsi" w:hAnsiTheme="minorHAnsi"/>
          <w:iCs/>
        </w:rPr>
      </w:r>
      <w:r w:rsidR="005A411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4110">
        <w:rPr>
          <w:rFonts w:asciiTheme="minorHAnsi" w:hAnsiTheme="minorHAnsi"/>
          <w:iCs/>
        </w:rPr>
      </w:r>
      <w:r w:rsidR="005A411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4110">
        <w:rPr>
          <w:rFonts w:asciiTheme="minorHAnsi" w:hAnsiTheme="minorHAnsi"/>
          <w:iCs/>
        </w:rPr>
      </w:r>
      <w:r w:rsidR="005A411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4110">
        <w:rPr>
          <w:rFonts w:asciiTheme="minorHAnsi" w:hAnsiTheme="minorHAnsi"/>
          <w:iCs/>
        </w:rPr>
      </w:r>
      <w:r w:rsidR="005A411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5A4110">
        <w:rPr>
          <w:rFonts w:asciiTheme="minorHAnsi" w:hAnsiTheme="minorHAnsi"/>
          <w:iCs/>
        </w:rPr>
      </w:r>
      <w:r w:rsidR="005A4110">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4110">
        <w:rPr>
          <w:rFonts w:asciiTheme="minorHAnsi" w:hAnsiTheme="minorHAnsi"/>
          <w:iCs/>
        </w:rPr>
      </w:r>
      <w:r w:rsidR="005A411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4110">
        <w:rPr>
          <w:rFonts w:asciiTheme="minorHAnsi" w:hAnsiTheme="minorHAnsi"/>
          <w:iCs/>
        </w:rPr>
      </w:r>
      <w:r w:rsidR="005A411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4110">
        <w:rPr>
          <w:rFonts w:asciiTheme="minorHAnsi" w:hAnsiTheme="minorHAnsi"/>
          <w:iCs/>
        </w:rPr>
      </w:r>
      <w:r w:rsidR="005A411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4110">
        <w:rPr>
          <w:rFonts w:asciiTheme="minorHAnsi" w:hAnsiTheme="minorHAnsi"/>
          <w:iCs/>
        </w:rPr>
      </w:r>
      <w:r w:rsidR="005A411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5A4110">
        <w:rPr>
          <w:rFonts w:asciiTheme="minorHAnsi" w:hAnsiTheme="minorHAnsi"/>
          <w:iCs/>
        </w:rPr>
      </w:r>
      <w:r w:rsidR="005A4110">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4110">
        <w:rPr>
          <w:rFonts w:asciiTheme="minorHAnsi" w:hAnsiTheme="minorHAnsi"/>
          <w:iCs/>
        </w:rPr>
      </w:r>
      <w:r w:rsidR="005A411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4110">
        <w:rPr>
          <w:rFonts w:asciiTheme="minorHAnsi" w:hAnsiTheme="minorHAnsi"/>
          <w:iCs/>
        </w:rPr>
      </w:r>
      <w:r w:rsidR="005A411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4110">
        <w:rPr>
          <w:rFonts w:asciiTheme="minorHAnsi" w:hAnsiTheme="minorHAnsi"/>
          <w:iCs/>
        </w:rPr>
      </w:r>
      <w:r w:rsidR="005A411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46E9DECA"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r w:rsidR="00C162BE">
            <w:rPr>
              <w:rStyle w:val="Style10"/>
            </w:rPr>
            <w:t xml:space="preserve">a trailer-mounted welder and a truck-mount welder </w:t>
          </w:r>
          <w:r w:rsidR="00BF3BCE">
            <w:rPr>
              <w:rStyle w:val="Style10"/>
            </w:rPr>
            <w:t>a</w:t>
          </w:r>
          <w:r w:rsidR="00C162BE">
            <w:rPr>
              <w:rStyle w:val="Style10"/>
            </w:rPr>
            <w:t>s</w:t>
          </w:r>
          <w:r w:rsidR="006F60FE">
            <w:rPr>
              <w:rStyle w:val="Style10"/>
            </w:rPr>
            <w:t xml:space="preserve"> identified within.</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5F4CD212"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C162BE">
        <w:rPr>
          <w:rFonts w:asciiTheme="minorHAnsi" w:hAnsiTheme="minorHAnsi"/>
        </w:rPr>
        <w:t>welders</w:t>
      </w:r>
      <w:r w:rsidRPr="00C3471C">
        <w:rPr>
          <w:rFonts w:asciiTheme="minorHAnsi" w:hAnsiTheme="minorHAnsi"/>
        </w:rPr>
        <w:t xml:space="preserve"> shall be in accordance with Illinois Department of </w:t>
      </w:r>
      <w:r>
        <w:rPr>
          <w:rFonts w:asciiTheme="minorHAnsi" w:hAnsiTheme="minorHAnsi"/>
        </w:rPr>
        <w:t>Transportation specification</w:t>
      </w:r>
      <w:r w:rsidR="00C162BE">
        <w:rPr>
          <w:rFonts w:asciiTheme="minorHAnsi" w:hAnsiTheme="minorHAnsi"/>
        </w:rPr>
        <w:t>s</w:t>
      </w:r>
      <w:r>
        <w:rPr>
          <w:rFonts w:asciiTheme="minorHAnsi" w:hAnsiTheme="minorHAnsi"/>
        </w:rPr>
        <w:t xml:space="preserve"> </w:t>
      </w:r>
      <w:r w:rsidR="0071183E">
        <w:rPr>
          <w:rFonts w:asciiTheme="minorHAnsi" w:hAnsiTheme="minorHAnsi"/>
        </w:rPr>
        <w:t>6</w:t>
      </w:r>
      <w:r w:rsidR="00C162BE">
        <w:rPr>
          <w:rFonts w:asciiTheme="minorHAnsi" w:hAnsiTheme="minorHAnsi"/>
        </w:rPr>
        <w:t>02</w:t>
      </w:r>
      <w:r w:rsidR="0071183E">
        <w:rPr>
          <w:rFonts w:asciiTheme="minorHAnsi" w:hAnsiTheme="minorHAnsi"/>
        </w:rPr>
        <w:t>-60-0</w:t>
      </w:r>
      <w:r w:rsidR="00C162BE">
        <w:rPr>
          <w:rFonts w:asciiTheme="minorHAnsi" w:hAnsiTheme="minorHAnsi"/>
        </w:rPr>
        <w:t>1</w:t>
      </w:r>
      <w:r>
        <w:rPr>
          <w:rFonts w:asciiTheme="minorHAnsi" w:hAnsiTheme="minorHAnsi"/>
        </w:rPr>
        <w:t xml:space="preserve">, dated </w:t>
      </w:r>
      <w:r w:rsidR="00C162BE">
        <w:rPr>
          <w:rFonts w:asciiTheme="minorHAnsi" w:hAnsiTheme="minorHAnsi"/>
        </w:rPr>
        <w:t>January 2019 and 602-60-03, dated December 2018</w:t>
      </w:r>
      <w:r>
        <w:rPr>
          <w:rFonts w:asciiTheme="minorHAnsi" w:hAnsiTheme="minorHAnsi"/>
        </w:rPr>
        <w:t xml:space="preserve">.  The specifications </w:t>
      </w:r>
      <w:r w:rsidR="002E0142">
        <w:rPr>
          <w:rFonts w:asciiTheme="minorHAnsi" w:hAnsiTheme="minorHAnsi"/>
        </w:rPr>
        <w:t xml:space="preserve">each </w:t>
      </w:r>
      <w:r>
        <w:rPr>
          <w:rFonts w:asciiTheme="minorHAnsi" w:hAnsiTheme="minorHAnsi"/>
        </w:rPr>
        <w:t>embody 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4131EA49" w14:textId="77777777" w:rsidR="00F22B84" w:rsidRPr="00786FB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32F5BCC6"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1.2.4.</w:t>
      </w:r>
      <w:r>
        <w:rPr>
          <w:rFonts w:asciiTheme="minorHAnsi" w:hAnsiTheme="minorHAnsi"/>
        </w:rPr>
        <w:tab/>
      </w:r>
      <w:r w:rsidRPr="00F22B84">
        <w:rPr>
          <w:rFonts w:asciiTheme="minorHAnsi" w:hAnsiTheme="minorHAnsi"/>
        </w:rPr>
        <w:t>Warranties:</w:t>
      </w:r>
      <w:r>
        <w:rPr>
          <w:rFonts w:asciiTheme="minorHAnsi" w:hAnsiTheme="minorHAnsi"/>
        </w:rPr>
        <w:t xml:space="preserve"> Bidder shall provide detailed information concerning warranties of commercially acceptable quality, function, performance, service, parts and any other warranties offered, along with the bid.</w:t>
      </w:r>
    </w:p>
    <w:p w14:paraId="1857D1FF" w14:textId="77777777" w:rsidR="00F22B84" w:rsidRDefault="00F22B84" w:rsidP="00F22B84">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Bidder may utilize the spaces provided below to detail type or warranty, duration of warranty and other pertinent information. Submit and refer to additional sheets as required.</w:t>
      </w:r>
    </w:p>
    <w:p w14:paraId="72F0343B" w14:textId="03CEFFF4" w:rsidR="00783287" w:rsidRDefault="00F22B84" w:rsidP="00F96235">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w:t>
      </w:r>
    </w:p>
    <w:p w14:paraId="373DD968" w14:textId="090906BC" w:rsidR="00087038" w:rsidRDefault="00087038" w:rsidP="0071183E">
      <w:pPr>
        <w:pStyle w:val="ListParagraph"/>
        <w:tabs>
          <w:tab w:val="left" w:pos="720"/>
        </w:tabs>
        <w:spacing w:before="240" w:after="240" w:line="276" w:lineRule="auto"/>
        <w:ind w:left="2160" w:hanging="720"/>
        <w:jc w:val="both"/>
        <w:rPr>
          <w:rFonts w:asciiTheme="minorHAnsi" w:hAnsiTheme="minorHAnsi"/>
        </w:rPr>
      </w:pPr>
    </w:p>
    <w:p w14:paraId="68F13239" w14:textId="77777777" w:rsidR="00087038" w:rsidRDefault="00087038">
      <w:pPr>
        <w:spacing w:after="200" w:line="276" w:lineRule="auto"/>
        <w:rPr>
          <w:rFonts w:asciiTheme="minorHAnsi" w:hAnsiTheme="minorHAnsi"/>
        </w:rPr>
      </w:pPr>
      <w:r>
        <w:rPr>
          <w:rFonts w:asciiTheme="minorHAnsi" w:hAnsiTheme="minorHAnsi"/>
        </w:rPr>
        <w:br w:type="page"/>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lastRenderedPageBreak/>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180012F" w14:textId="2C90890A"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Parts Warehouse Address:</w:t>
      </w:r>
    </w:p>
    <w:p w14:paraId="66BA51CC" w14:textId="77777777" w:rsidR="00407168" w:rsidRDefault="00407168" w:rsidP="00407168">
      <w:pPr>
        <w:pStyle w:val="ListParagraph"/>
        <w:spacing w:before="240" w:after="240" w:line="276" w:lineRule="auto"/>
        <w:ind w:left="216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58EF4191" w14:textId="6DB34C56" w:rsidR="008F5BF8" w:rsidRPr="00D90474" w:rsidRDefault="008F5BF8" w:rsidP="00407168">
      <w:pPr>
        <w:pStyle w:val="ListParagraph"/>
        <w:spacing w:before="240" w:after="240" w:line="276" w:lineRule="auto"/>
        <w:ind w:left="2160"/>
        <w:jc w:val="both"/>
        <w:rPr>
          <w:rFonts w:asciiTheme="minorHAnsi" w:hAnsiTheme="minorHAnsi"/>
        </w:rPr>
      </w:pPr>
      <w:r>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A1C06D" w14:textId="0EFF3712" w:rsidR="00407168" w:rsidRDefault="00407168" w:rsidP="00407168">
      <w:pPr>
        <w:pStyle w:val="ListParagraph"/>
        <w:tabs>
          <w:tab w:val="left" w:pos="720"/>
        </w:tabs>
        <w:spacing w:before="240" w:after="240" w:line="276" w:lineRule="auto"/>
        <w:ind w:left="2160" w:hanging="630"/>
        <w:jc w:val="both"/>
        <w:rPr>
          <w:rStyle w:val="Style10"/>
        </w:rPr>
      </w:pPr>
      <w:r>
        <w:rPr>
          <w:rStyle w:val="Style10"/>
        </w:rPr>
        <w:t>1.3.3</w:t>
      </w:r>
      <w:r>
        <w:rPr>
          <w:rStyle w:val="Style10"/>
        </w:rPr>
        <w:tab/>
        <w:t xml:space="preserve">Serviceability will be a factor in award. Successful bidder shall either be able to provide service after </w:t>
      </w:r>
      <w:r w:rsidR="00ED22FA">
        <w:rPr>
          <w:rStyle w:val="Style10"/>
        </w:rPr>
        <w:t>purchase or</w:t>
      </w:r>
      <w:r>
        <w:rPr>
          <w:rStyle w:val="Style10"/>
        </w:rPr>
        <w:t xml:space="preserve"> shall indicate other qualified service facilities able to service equipment, within a reasonable period of time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625FC028" w14:textId="5518376D" w:rsidR="00407168" w:rsidRDefault="00407168" w:rsidP="00407168">
      <w:pPr>
        <w:pStyle w:val="ListParagraph"/>
        <w:tabs>
          <w:tab w:val="left" w:pos="720"/>
        </w:tabs>
        <w:spacing w:before="240" w:after="240" w:line="276" w:lineRule="auto"/>
        <w:ind w:left="2160" w:hanging="720"/>
        <w:rPr>
          <w:rStyle w:val="Style10"/>
        </w:rPr>
      </w:pPr>
      <w:r>
        <w:rPr>
          <w:rStyle w:val="Style10"/>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F5BF8">
        <w:rPr>
          <w:rStyle w:val="Style10"/>
        </w:rPr>
        <w:t>_____________________________________</w:t>
      </w:r>
    </w:p>
    <w:p w14:paraId="0E5B9EF8" w14:textId="3903B185" w:rsidR="00407168" w:rsidRDefault="00407168" w:rsidP="00407168">
      <w:pPr>
        <w:pStyle w:val="ListParagraph"/>
        <w:tabs>
          <w:tab w:val="left" w:pos="720"/>
        </w:tabs>
        <w:spacing w:before="240" w:after="240" w:line="276" w:lineRule="auto"/>
        <w:ind w:left="1440" w:firstLine="720"/>
        <w:jc w:val="both"/>
        <w:rPr>
          <w:rStyle w:val="Style10"/>
        </w:rPr>
      </w:pPr>
      <w:r>
        <w:rPr>
          <w:rStyle w:val="Style10"/>
        </w:rPr>
        <w:t>Service lead time</w:t>
      </w:r>
      <w:proofErr w:type="gramStart"/>
      <w:r>
        <w:rPr>
          <w:rStyle w:val="Style10"/>
        </w:rPr>
        <w:t>:_</w:t>
      </w:r>
      <w:proofErr w:type="gramEnd"/>
      <w:r>
        <w:rPr>
          <w:rStyle w:val="Style10"/>
        </w:rPr>
        <w:t>__________________________________________________</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lastRenderedPageBreak/>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whom shipment is made. Vendor 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5A4110">
        <w:rPr>
          <w:rFonts w:asciiTheme="minorHAnsi" w:hAnsiTheme="minorHAnsi"/>
        </w:rPr>
      </w:r>
      <w:r w:rsidR="005A4110">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A2F4196" w:rsidR="009742ED" w:rsidRDefault="00114D9E"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A subcontractor is a person or entity that is hired to perform all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0709857A" w:rsidR="007B461A"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13525065" w14:textId="77777777" w:rsidR="007B461A" w:rsidRDefault="007B461A">
      <w:pPr>
        <w:spacing w:after="200" w:line="276" w:lineRule="auto"/>
        <w:rPr>
          <w:rFonts w:asciiTheme="minorHAnsi" w:hAnsiTheme="minorHAnsi"/>
        </w:rPr>
      </w:pPr>
      <w:r>
        <w:rPr>
          <w:rFonts w:asciiTheme="minorHAnsi" w:hAnsiTheme="minorHAnsi"/>
        </w:rPr>
        <w:br w:type="page"/>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lastRenderedPageBreak/>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Default="009742ED" w:rsidP="009742ED">
      <w:pPr>
        <w:pStyle w:val="PlainText"/>
        <w:tabs>
          <w:tab w:val="left" w:pos="2520"/>
        </w:tabs>
        <w:spacing w:before="240" w:after="240" w:line="276" w:lineRule="auto"/>
        <w:ind w:left="2520"/>
        <w:rPr>
          <w:rFonts w:asciiTheme="minorHAnsi" w:hAnsiTheme="minorHAnsi"/>
          <w:b/>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5E2CBF93" w14:textId="77777777" w:rsidR="00F96235" w:rsidRPr="00C036C2" w:rsidRDefault="00F96235" w:rsidP="009742ED">
      <w:pPr>
        <w:pStyle w:val="PlainText"/>
        <w:tabs>
          <w:tab w:val="left" w:pos="2520"/>
        </w:tabs>
        <w:spacing w:before="240" w:after="240" w:line="276" w:lineRule="auto"/>
        <w:ind w:left="2520"/>
        <w:rPr>
          <w:rFonts w:asciiTheme="minorHAnsi" w:hAnsiTheme="minorHAnsi" w:cs="Arial"/>
          <w:sz w:val="22"/>
          <w:szCs w:val="22"/>
        </w:rPr>
      </w:pP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4C226295" w:rsidR="00783287" w:rsidRPr="00F96235" w:rsidRDefault="002719A2" w:rsidP="00F96235">
      <w:pPr>
        <w:pStyle w:val="ListParagraph"/>
        <w:numPr>
          <w:ilvl w:val="2"/>
          <w:numId w:val="35"/>
        </w:numPr>
        <w:tabs>
          <w:tab w:val="left" w:pos="720"/>
        </w:tabs>
        <w:spacing w:before="240" w:after="200" w:line="276" w:lineRule="auto"/>
        <w:jc w:val="both"/>
        <w:rPr>
          <w:rFonts w:asciiTheme="minorHAnsi" w:hAnsiTheme="minorHAnsi"/>
          <w:b/>
        </w:rPr>
      </w:pPr>
      <w:r w:rsidRPr="00F96235">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F9623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14D8345D" w:rsidR="00B27F29" w:rsidRPr="000477FE"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EA5324">
        <w:rPr>
          <w:rFonts w:asciiTheme="minorHAnsi" w:hAnsiTheme="minorHAnsi" w:cstheme="minorHAnsi"/>
        </w:rPr>
        <w:t xml:space="preserve"> by the low group total</w:t>
      </w:r>
      <w:r>
        <w:rPr>
          <w:rFonts w:asciiTheme="minorHAnsi" w:hAnsiTheme="minorHAnsi" w:cstheme="minorHAnsi"/>
        </w:rPr>
        <w:t xml:space="preserve"> to the responsible bidder offering the lowest responsive bid.  </w:t>
      </w:r>
      <w:r w:rsidR="00E36827">
        <w:rPr>
          <w:rFonts w:asciiTheme="minorHAnsi" w:hAnsiTheme="minorHAnsi" w:cstheme="minorHAnsi"/>
        </w:rPr>
        <w:t>The quoted price</w:t>
      </w:r>
      <w:r w:rsidR="00EA5324">
        <w:rPr>
          <w:rFonts w:asciiTheme="minorHAnsi" w:hAnsiTheme="minorHAnsi" w:cstheme="minorHAnsi"/>
        </w:rPr>
        <w:t>s</w:t>
      </w:r>
      <w:r>
        <w:rPr>
          <w:rFonts w:asciiTheme="minorHAnsi" w:hAnsiTheme="minorHAnsi" w:cstheme="minorHAnsi"/>
        </w:rPr>
        <w:t xml:space="preserve">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bookmarkStart w:id="10" w:name="_Hlk534976077"/>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4D99D260" w:rsidR="00B27F29" w:rsidRDefault="00B27F29" w:rsidP="007A0744">
            <w:pPr>
              <w:pStyle w:val="ListParagraph"/>
              <w:tabs>
                <w:tab w:val="left" w:pos="720"/>
              </w:tabs>
              <w:spacing w:before="240" w:after="240" w:line="276" w:lineRule="auto"/>
              <w:ind w:left="0"/>
              <w:jc w:val="both"/>
              <w:rPr>
                <w:rStyle w:val="Style10"/>
              </w:rPr>
            </w:pPr>
            <w:bookmarkStart w:id="11" w:name="_Hlk534976057"/>
            <w:bookmarkEnd w:id="10"/>
            <w:r>
              <w:rPr>
                <w:rStyle w:val="Style10"/>
                <w:b/>
              </w:rPr>
              <w:t xml:space="preserve">Item 1:  </w:t>
            </w:r>
            <w:r w:rsidR="00EA5324">
              <w:rPr>
                <w:rStyle w:val="Style10"/>
              </w:rPr>
              <w:t>Trailer-Mounted, Diesel-Powered Welder/Generator</w:t>
            </w:r>
          </w:p>
          <w:p w14:paraId="317ADAA8" w14:textId="76AA5FB9" w:rsidR="00B27F29"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B67242">
              <w:rPr>
                <w:rStyle w:val="Style10"/>
              </w:rPr>
              <w:t>6</w:t>
            </w:r>
            <w:r w:rsidR="00EA5324">
              <w:rPr>
                <w:rStyle w:val="Style10"/>
              </w:rPr>
              <w:t>02</w:t>
            </w:r>
            <w:r>
              <w:rPr>
                <w:rStyle w:val="Style10"/>
              </w:rPr>
              <w:t>-60-0</w:t>
            </w:r>
            <w:r w:rsidR="00EA5324">
              <w:rPr>
                <w:rStyle w:val="Style10"/>
              </w:rPr>
              <w:t>1</w:t>
            </w:r>
            <w:r>
              <w:rPr>
                <w:rStyle w:val="Style10"/>
              </w:rPr>
              <w:t xml:space="preserve">, Dated </w:t>
            </w:r>
            <w:r w:rsidR="00EA5324">
              <w:rPr>
                <w:rStyle w:val="Style10"/>
              </w:rPr>
              <w:t>January 2019</w:t>
            </w:r>
            <w:r>
              <w:rPr>
                <w:rStyle w:val="Style10"/>
              </w:rPr>
              <w:t>.</w:t>
            </w:r>
          </w:p>
          <w:p w14:paraId="030B84D9" w14:textId="5E438428" w:rsidR="007A535E" w:rsidRDefault="007A535E" w:rsidP="007A0744">
            <w:pPr>
              <w:pStyle w:val="ListParagraph"/>
              <w:tabs>
                <w:tab w:val="left" w:pos="720"/>
              </w:tabs>
              <w:spacing w:before="240" w:after="240" w:line="276" w:lineRule="auto"/>
              <w:ind w:left="0"/>
              <w:jc w:val="both"/>
              <w:rPr>
                <w:rStyle w:val="Style10"/>
              </w:rPr>
            </w:pPr>
            <w:r>
              <w:rPr>
                <w:rStyle w:val="Style10"/>
              </w:rPr>
              <w:t>MFR: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64DED924" w:rsidR="00B27F29" w:rsidRDefault="00B67242" w:rsidP="007A0744">
            <w:pPr>
              <w:pStyle w:val="ListParagraph"/>
              <w:tabs>
                <w:tab w:val="left" w:pos="720"/>
              </w:tabs>
              <w:ind w:left="0"/>
              <w:rPr>
                <w:rFonts w:asciiTheme="minorHAnsi" w:hAnsiTheme="minorHAnsi"/>
              </w:rPr>
            </w:pPr>
            <w:r>
              <w:rPr>
                <w:rFonts w:asciiTheme="minorHAnsi" w:hAnsiTheme="minorHAnsi"/>
              </w:rPr>
              <w:t xml:space="preserve">IDOT </w:t>
            </w:r>
            <w:r w:rsidR="00EA5324">
              <w:rPr>
                <w:rFonts w:asciiTheme="minorHAnsi" w:hAnsiTheme="minorHAnsi"/>
              </w:rPr>
              <w:t>Day Labor Unit F</w:t>
            </w:r>
          </w:p>
          <w:p w14:paraId="5575687F" w14:textId="4D580F9A" w:rsidR="00B27F29" w:rsidRDefault="00B27F29" w:rsidP="007A0744">
            <w:pPr>
              <w:pStyle w:val="ListParagraph"/>
              <w:tabs>
                <w:tab w:val="left" w:pos="720"/>
              </w:tabs>
              <w:ind w:left="0"/>
              <w:rPr>
                <w:rFonts w:asciiTheme="minorHAnsi" w:hAnsiTheme="minorHAnsi"/>
              </w:rPr>
            </w:pPr>
            <w:r>
              <w:rPr>
                <w:rFonts w:asciiTheme="minorHAnsi" w:hAnsiTheme="minorHAnsi"/>
              </w:rPr>
              <w:t xml:space="preserve">ATTN: </w:t>
            </w:r>
            <w:r w:rsidR="00EA5324">
              <w:rPr>
                <w:rFonts w:asciiTheme="minorHAnsi" w:hAnsiTheme="minorHAnsi"/>
              </w:rPr>
              <w:t>Troy Gundy</w:t>
            </w:r>
          </w:p>
          <w:p w14:paraId="1436BE0F" w14:textId="499FEDD0" w:rsidR="00B27F29" w:rsidRDefault="00EA5324" w:rsidP="007A0744">
            <w:pPr>
              <w:pStyle w:val="ListParagraph"/>
              <w:tabs>
                <w:tab w:val="left" w:pos="720"/>
              </w:tabs>
              <w:ind w:left="0"/>
              <w:rPr>
                <w:rFonts w:asciiTheme="minorHAnsi" w:hAnsiTheme="minorHAnsi"/>
              </w:rPr>
            </w:pPr>
            <w:r>
              <w:rPr>
                <w:rFonts w:asciiTheme="minorHAnsi" w:hAnsiTheme="minorHAnsi"/>
              </w:rPr>
              <w:t>722 N. Lincoln Avenue</w:t>
            </w:r>
          </w:p>
          <w:p w14:paraId="13260AD6" w14:textId="29E3BBC8" w:rsidR="00B27F29" w:rsidRDefault="00E36827" w:rsidP="007A0744">
            <w:pPr>
              <w:pStyle w:val="ListParagraph"/>
              <w:tabs>
                <w:tab w:val="left" w:pos="720"/>
              </w:tabs>
              <w:ind w:left="0"/>
              <w:rPr>
                <w:rFonts w:asciiTheme="minorHAnsi" w:hAnsiTheme="minorHAnsi"/>
              </w:rPr>
            </w:pPr>
            <w:r>
              <w:rPr>
                <w:rFonts w:asciiTheme="minorHAnsi" w:hAnsiTheme="minorHAnsi"/>
              </w:rPr>
              <w:t>Springfield</w:t>
            </w:r>
            <w:r w:rsidR="00B27F29">
              <w:rPr>
                <w:rFonts w:asciiTheme="minorHAnsi" w:hAnsiTheme="minorHAnsi"/>
              </w:rPr>
              <w:t>, IL 6</w:t>
            </w:r>
            <w:r w:rsidR="00293879">
              <w:rPr>
                <w:rFonts w:asciiTheme="minorHAnsi" w:hAnsiTheme="minorHAnsi"/>
              </w:rPr>
              <w:t>2702</w:t>
            </w:r>
          </w:p>
          <w:p w14:paraId="357A6EDD" w14:textId="75193A63" w:rsidR="00B27F29" w:rsidRPr="00C7377D" w:rsidRDefault="00B27F29" w:rsidP="007A0744">
            <w:pPr>
              <w:pStyle w:val="ListParagraph"/>
              <w:tabs>
                <w:tab w:val="left" w:pos="720"/>
              </w:tabs>
              <w:ind w:left="0"/>
              <w:rPr>
                <w:rFonts w:asciiTheme="minorHAnsi" w:hAnsiTheme="minorHAnsi"/>
              </w:rPr>
            </w:pPr>
            <w:r>
              <w:rPr>
                <w:rFonts w:asciiTheme="minorHAnsi" w:hAnsiTheme="minorHAnsi"/>
              </w:rPr>
              <w:t>(</w:t>
            </w:r>
            <w:r w:rsidR="00293879">
              <w:rPr>
                <w:rFonts w:asciiTheme="minorHAnsi" w:hAnsiTheme="minorHAnsi"/>
              </w:rPr>
              <w:t>217</w:t>
            </w:r>
            <w:r>
              <w:rPr>
                <w:rFonts w:asciiTheme="minorHAnsi" w:hAnsiTheme="minorHAnsi"/>
              </w:rPr>
              <w:t xml:space="preserve">) </w:t>
            </w:r>
            <w:r w:rsidR="00293879">
              <w:rPr>
                <w:rFonts w:asciiTheme="minorHAnsi" w:hAnsiTheme="minorHAnsi"/>
              </w:rPr>
              <w:t>782</w:t>
            </w:r>
            <w:r w:rsidR="007A535E">
              <w:rPr>
                <w:rFonts w:asciiTheme="minorHAnsi" w:hAnsiTheme="minorHAnsi"/>
              </w:rPr>
              <w:t>-</w:t>
            </w:r>
            <w:r w:rsidR="00EA5324">
              <w:rPr>
                <w:rFonts w:asciiTheme="minorHAnsi" w:hAnsiTheme="minorHAnsi"/>
              </w:rPr>
              <w:t>7416</w:t>
            </w:r>
          </w:p>
        </w:tc>
        <w:tc>
          <w:tcPr>
            <w:tcW w:w="1237" w:type="dxa"/>
          </w:tcPr>
          <w:p w14:paraId="34FBD3D3" w14:textId="77777777" w:rsidR="00B27F29" w:rsidRPr="00C7377D" w:rsidRDefault="00B27F29"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BFA20B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r w:rsidR="00B428ED" w14:paraId="153DF5FF" w14:textId="77777777" w:rsidTr="00B428ED">
        <w:tc>
          <w:tcPr>
            <w:tcW w:w="4788" w:type="dxa"/>
          </w:tcPr>
          <w:p w14:paraId="6B6A6989" w14:textId="77777777" w:rsidR="00B428ED" w:rsidRDefault="00B428ED" w:rsidP="00D142F5">
            <w:pPr>
              <w:pStyle w:val="ListParagraph"/>
              <w:tabs>
                <w:tab w:val="left" w:pos="720"/>
              </w:tabs>
              <w:spacing w:before="240" w:after="240" w:line="276" w:lineRule="auto"/>
              <w:ind w:left="0"/>
              <w:jc w:val="center"/>
              <w:rPr>
                <w:rFonts w:asciiTheme="minorHAnsi" w:hAnsiTheme="minorHAnsi"/>
                <w:b/>
              </w:rPr>
            </w:pPr>
          </w:p>
        </w:tc>
        <w:tc>
          <w:tcPr>
            <w:tcW w:w="1237" w:type="dxa"/>
          </w:tcPr>
          <w:p w14:paraId="6C5F8EA0" w14:textId="77777777" w:rsidR="00B428ED" w:rsidRDefault="00B428ED" w:rsidP="00D142F5">
            <w:pPr>
              <w:pStyle w:val="ListParagraph"/>
              <w:tabs>
                <w:tab w:val="left" w:pos="720"/>
              </w:tabs>
              <w:spacing w:before="240" w:after="240" w:line="276" w:lineRule="auto"/>
              <w:ind w:left="0"/>
              <w:jc w:val="center"/>
              <w:rPr>
                <w:rFonts w:asciiTheme="minorHAnsi" w:hAnsiTheme="minorHAnsi"/>
                <w:b/>
              </w:rPr>
            </w:pPr>
          </w:p>
        </w:tc>
        <w:tc>
          <w:tcPr>
            <w:tcW w:w="1643" w:type="dxa"/>
          </w:tcPr>
          <w:p w14:paraId="28EF72A8" w14:textId="77777777" w:rsidR="00B428ED" w:rsidRDefault="00B428ED" w:rsidP="00D142F5">
            <w:pPr>
              <w:pStyle w:val="ListParagraph"/>
              <w:tabs>
                <w:tab w:val="left" w:pos="720"/>
              </w:tabs>
              <w:spacing w:before="240" w:after="240" w:line="276" w:lineRule="auto"/>
              <w:ind w:left="0"/>
              <w:jc w:val="center"/>
              <w:rPr>
                <w:rFonts w:asciiTheme="minorHAnsi" w:hAnsiTheme="minorHAnsi"/>
                <w:b/>
              </w:rPr>
            </w:pPr>
          </w:p>
        </w:tc>
        <w:tc>
          <w:tcPr>
            <w:tcW w:w="1643" w:type="dxa"/>
          </w:tcPr>
          <w:p w14:paraId="050E6B7B" w14:textId="77777777" w:rsidR="00B428ED" w:rsidRDefault="00B428ED" w:rsidP="00D142F5">
            <w:pPr>
              <w:pStyle w:val="ListParagraph"/>
              <w:tabs>
                <w:tab w:val="left" w:pos="720"/>
              </w:tabs>
              <w:spacing w:before="240" w:after="240" w:line="276" w:lineRule="auto"/>
              <w:ind w:left="0"/>
              <w:jc w:val="center"/>
              <w:rPr>
                <w:rFonts w:asciiTheme="minorHAnsi" w:hAnsiTheme="minorHAnsi"/>
                <w:b/>
              </w:rPr>
            </w:pPr>
          </w:p>
        </w:tc>
      </w:tr>
      <w:tr w:rsidR="00B428ED" w14:paraId="0BAA3ADD" w14:textId="77777777" w:rsidTr="00B428ED">
        <w:tc>
          <w:tcPr>
            <w:tcW w:w="4788" w:type="dxa"/>
          </w:tcPr>
          <w:p w14:paraId="1FF632E7" w14:textId="77777777" w:rsidR="00B428ED" w:rsidRDefault="00B428ED" w:rsidP="00D142F5">
            <w:pPr>
              <w:pStyle w:val="ListParagraph"/>
              <w:tabs>
                <w:tab w:val="left" w:pos="720"/>
              </w:tabs>
              <w:spacing w:before="240" w:after="240" w:line="276" w:lineRule="auto"/>
              <w:ind w:left="0"/>
              <w:jc w:val="center"/>
              <w:rPr>
                <w:rFonts w:asciiTheme="minorHAnsi" w:hAnsiTheme="minorHAnsi"/>
                <w:b/>
              </w:rPr>
            </w:pPr>
          </w:p>
        </w:tc>
        <w:tc>
          <w:tcPr>
            <w:tcW w:w="1237" w:type="dxa"/>
          </w:tcPr>
          <w:p w14:paraId="430B9E3C" w14:textId="77777777" w:rsidR="00B428ED" w:rsidRDefault="00B428ED" w:rsidP="00D142F5">
            <w:pPr>
              <w:pStyle w:val="ListParagraph"/>
              <w:tabs>
                <w:tab w:val="left" w:pos="720"/>
              </w:tabs>
              <w:spacing w:before="240" w:after="240" w:line="276" w:lineRule="auto"/>
              <w:ind w:left="0"/>
              <w:jc w:val="center"/>
              <w:rPr>
                <w:rFonts w:asciiTheme="minorHAnsi" w:hAnsiTheme="minorHAnsi"/>
                <w:b/>
              </w:rPr>
            </w:pPr>
          </w:p>
        </w:tc>
        <w:tc>
          <w:tcPr>
            <w:tcW w:w="1643" w:type="dxa"/>
          </w:tcPr>
          <w:p w14:paraId="2FC2473A" w14:textId="77777777" w:rsidR="00B428ED" w:rsidRDefault="00B428ED" w:rsidP="00D142F5">
            <w:pPr>
              <w:pStyle w:val="ListParagraph"/>
              <w:tabs>
                <w:tab w:val="left" w:pos="720"/>
              </w:tabs>
              <w:spacing w:before="240" w:after="240" w:line="276" w:lineRule="auto"/>
              <w:ind w:left="0"/>
              <w:jc w:val="center"/>
              <w:rPr>
                <w:rFonts w:asciiTheme="minorHAnsi" w:hAnsiTheme="minorHAnsi"/>
                <w:b/>
              </w:rPr>
            </w:pPr>
          </w:p>
        </w:tc>
        <w:tc>
          <w:tcPr>
            <w:tcW w:w="1643" w:type="dxa"/>
          </w:tcPr>
          <w:p w14:paraId="4B335755" w14:textId="77777777" w:rsidR="00B428ED" w:rsidRDefault="00B428ED" w:rsidP="00D142F5">
            <w:pPr>
              <w:pStyle w:val="ListParagraph"/>
              <w:tabs>
                <w:tab w:val="left" w:pos="720"/>
              </w:tabs>
              <w:spacing w:before="240" w:after="240" w:line="276" w:lineRule="auto"/>
              <w:ind w:left="0"/>
              <w:jc w:val="center"/>
              <w:rPr>
                <w:rFonts w:asciiTheme="minorHAnsi" w:hAnsiTheme="minorHAnsi"/>
                <w:b/>
              </w:rPr>
            </w:pPr>
          </w:p>
        </w:tc>
      </w:tr>
      <w:tr w:rsidR="00B428ED" w14:paraId="3699E485" w14:textId="77777777" w:rsidTr="00B428ED">
        <w:tc>
          <w:tcPr>
            <w:tcW w:w="4788" w:type="dxa"/>
          </w:tcPr>
          <w:p w14:paraId="098E5703" w14:textId="77777777" w:rsidR="00B428ED" w:rsidRDefault="00B428ED" w:rsidP="00D142F5">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lastRenderedPageBreak/>
              <w:t>Item/Description</w:t>
            </w:r>
          </w:p>
        </w:tc>
        <w:tc>
          <w:tcPr>
            <w:tcW w:w="1237" w:type="dxa"/>
          </w:tcPr>
          <w:p w14:paraId="34ACB91A" w14:textId="77777777" w:rsidR="00B428ED" w:rsidRDefault="00B428ED" w:rsidP="00D142F5">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6145D7F6" w14:textId="77777777" w:rsidR="00B428ED" w:rsidRDefault="00B428ED" w:rsidP="00D142F5">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4F7AD713" w14:textId="77777777" w:rsidR="00B428ED" w:rsidRDefault="00B428ED" w:rsidP="00D142F5">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428ED" w:rsidRPr="00C7377D" w14:paraId="4B3EE76E" w14:textId="77777777" w:rsidTr="00B428ED">
        <w:tc>
          <w:tcPr>
            <w:tcW w:w="4788" w:type="dxa"/>
          </w:tcPr>
          <w:p w14:paraId="49648288" w14:textId="56B14678" w:rsidR="00B428ED" w:rsidRDefault="00B428ED" w:rsidP="00D142F5">
            <w:pPr>
              <w:pStyle w:val="ListParagraph"/>
              <w:tabs>
                <w:tab w:val="left" w:pos="720"/>
              </w:tabs>
              <w:spacing w:before="240" w:after="240" w:line="276" w:lineRule="auto"/>
              <w:ind w:left="0"/>
              <w:jc w:val="both"/>
              <w:rPr>
                <w:rStyle w:val="Style10"/>
              </w:rPr>
            </w:pPr>
            <w:r>
              <w:rPr>
                <w:rStyle w:val="Style10"/>
                <w:b/>
              </w:rPr>
              <w:t xml:space="preserve">Item 2:  </w:t>
            </w:r>
            <w:r>
              <w:rPr>
                <w:rStyle w:val="Style10"/>
              </w:rPr>
              <w:t>Truck-Mount, Diesel-Powered Welder/Generator</w:t>
            </w:r>
          </w:p>
          <w:p w14:paraId="2FF08A9A" w14:textId="4F9F8E2A" w:rsidR="00B428ED" w:rsidRDefault="00B428ED" w:rsidP="00D142F5">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602-60-03, Dated December 2018.</w:t>
            </w:r>
          </w:p>
          <w:p w14:paraId="3A01FEB4" w14:textId="77777777" w:rsidR="00B428ED" w:rsidRDefault="00B428ED" w:rsidP="00D142F5">
            <w:pPr>
              <w:pStyle w:val="ListParagraph"/>
              <w:tabs>
                <w:tab w:val="left" w:pos="720"/>
              </w:tabs>
              <w:spacing w:before="240" w:after="240" w:line="276" w:lineRule="auto"/>
              <w:ind w:left="0"/>
              <w:jc w:val="both"/>
              <w:rPr>
                <w:rStyle w:val="Style10"/>
              </w:rPr>
            </w:pPr>
            <w:r>
              <w:rPr>
                <w:rStyle w:val="Style10"/>
              </w:rPr>
              <w:t>MFR: ____________________________</w:t>
            </w:r>
          </w:p>
          <w:p w14:paraId="7995012D" w14:textId="77777777" w:rsidR="00B428ED" w:rsidRDefault="00B428ED" w:rsidP="00D142F5">
            <w:pPr>
              <w:pStyle w:val="ListParagraph"/>
              <w:tabs>
                <w:tab w:val="left" w:pos="720"/>
              </w:tabs>
              <w:spacing w:before="240" w:after="240" w:line="276" w:lineRule="auto"/>
              <w:ind w:left="0"/>
              <w:jc w:val="both"/>
              <w:rPr>
                <w:rStyle w:val="Style10"/>
              </w:rPr>
            </w:pPr>
            <w:r>
              <w:rPr>
                <w:rStyle w:val="Style10"/>
              </w:rPr>
              <w:t>Model: ___________________________</w:t>
            </w:r>
          </w:p>
          <w:p w14:paraId="645B079E" w14:textId="77777777" w:rsidR="00B428ED" w:rsidRDefault="00B428ED" w:rsidP="00D142F5">
            <w:pPr>
              <w:pStyle w:val="ListParagraph"/>
              <w:tabs>
                <w:tab w:val="left" w:pos="720"/>
              </w:tabs>
              <w:spacing w:before="240" w:after="240" w:line="276" w:lineRule="auto"/>
              <w:ind w:left="0"/>
              <w:jc w:val="both"/>
              <w:rPr>
                <w:rStyle w:val="Style10"/>
              </w:rPr>
            </w:pPr>
            <w:r>
              <w:rPr>
                <w:rStyle w:val="Style10"/>
              </w:rPr>
              <w:t>Estimated Delivery Time:</w:t>
            </w:r>
          </w:p>
          <w:p w14:paraId="13402460" w14:textId="77777777" w:rsidR="00B428ED" w:rsidRDefault="00B428ED" w:rsidP="00D142F5">
            <w:pPr>
              <w:pStyle w:val="ListParagraph"/>
              <w:tabs>
                <w:tab w:val="left" w:pos="720"/>
              </w:tabs>
              <w:spacing w:before="240" w:after="240" w:line="276" w:lineRule="auto"/>
              <w:ind w:left="0"/>
              <w:jc w:val="both"/>
              <w:rPr>
                <w:rStyle w:val="Style10"/>
              </w:rPr>
            </w:pPr>
            <w:r>
              <w:rPr>
                <w:rStyle w:val="Style10"/>
              </w:rPr>
              <w:t>_____________________Days ARO</w:t>
            </w:r>
          </w:p>
          <w:p w14:paraId="1EC0208A" w14:textId="77777777" w:rsidR="00B428ED" w:rsidRDefault="00B428ED" w:rsidP="00D142F5">
            <w:pPr>
              <w:pStyle w:val="ListParagraph"/>
              <w:tabs>
                <w:tab w:val="left" w:pos="720"/>
              </w:tabs>
              <w:ind w:left="0"/>
              <w:rPr>
                <w:rFonts w:asciiTheme="minorHAnsi" w:hAnsiTheme="minorHAnsi"/>
              </w:rPr>
            </w:pPr>
            <w:r>
              <w:rPr>
                <w:rFonts w:asciiTheme="minorHAnsi" w:hAnsiTheme="minorHAnsi"/>
              </w:rPr>
              <w:t>Delivery Information:</w:t>
            </w:r>
          </w:p>
          <w:p w14:paraId="4BAD014F" w14:textId="77777777" w:rsidR="00B428ED" w:rsidRDefault="00B428ED" w:rsidP="00D142F5">
            <w:pPr>
              <w:pStyle w:val="ListParagraph"/>
              <w:tabs>
                <w:tab w:val="left" w:pos="720"/>
              </w:tabs>
              <w:ind w:left="0"/>
              <w:rPr>
                <w:rFonts w:asciiTheme="minorHAnsi" w:hAnsiTheme="minorHAnsi"/>
              </w:rPr>
            </w:pPr>
            <w:r>
              <w:rPr>
                <w:rFonts w:asciiTheme="minorHAnsi" w:hAnsiTheme="minorHAnsi"/>
              </w:rPr>
              <w:t>IDOT Day Labor Unit F</w:t>
            </w:r>
          </w:p>
          <w:p w14:paraId="47180FDC" w14:textId="77777777" w:rsidR="00B428ED" w:rsidRDefault="00B428ED" w:rsidP="00D142F5">
            <w:pPr>
              <w:pStyle w:val="ListParagraph"/>
              <w:tabs>
                <w:tab w:val="left" w:pos="720"/>
              </w:tabs>
              <w:ind w:left="0"/>
              <w:rPr>
                <w:rFonts w:asciiTheme="minorHAnsi" w:hAnsiTheme="minorHAnsi"/>
              </w:rPr>
            </w:pPr>
            <w:r>
              <w:rPr>
                <w:rFonts w:asciiTheme="minorHAnsi" w:hAnsiTheme="minorHAnsi"/>
              </w:rPr>
              <w:t>ATTN: Troy Gundy</w:t>
            </w:r>
          </w:p>
          <w:p w14:paraId="012554CD" w14:textId="77777777" w:rsidR="00B428ED" w:rsidRDefault="00B428ED" w:rsidP="00D142F5">
            <w:pPr>
              <w:pStyle w:val="ListParagraph"/>
              <w:tabs>
                <w:tab w:val="left" w:pos="720"/>
              </w:tabs>
              <w:ind w:left="0"/>
              <w:rPr>
                <w:rFonts w:asciiTheme="minorHAnsi" w:hAnsiTheme="minorHAnsi"/>
              </w:rPr>
            </w:pPr>
            <w:r>
              <w:rPr>
                <w:rFonts w:asciiTheme="minorHAnsi" w:hAnsiTheme="minorHAnsi"/>
              </w:rPr>
              <w:t>722 N. Lincoln Avenue</w:t>
            </w:r>
          </w:p>
          <w:p w14:paraId="1032E2D7" w14:textId="77777777" w:rsidR="00B428ED" w:rsidRDefault="00B428ED" w:rsidP="00D142F5">
            <w:pPr>
              <w:pStyle w:val="ListParagraph"/>
              <w:tabs>
                <w:tab w:val="left" w:pos="720"/>
              </w:tabs>
              <w:ind w:left="0"/>
              <w:rPr>
                <w:rFonts w:asciiTheme="minorHAnsi" w:hAnsiTheme="minorHAnsi"/>
              </w:rPr>
            </w:pPr>
            <w:r>
              <w:rPr>
                <w:rFonts w:asciiTheme="minorHAnsi" w:hAnsiTheme="minorHAnsi"/>
              </w:rPr>
              <w:t>Springfield, IL 62702</w:t>
            </w:r>
          </w:p>
          <w:p w14:paraId="0B350596" w14:textId="77777777" w:rsidR="00B428ED" w:rsidRPr="00C7377D" w:rsidRDefault="00B428ED" w:rsidP="00D142F5">
            <w:pPr>
              <w:pStyle w:val="ListParagraph"/>
              <w:tabs>
                <w:tab w:val="left" w:pos="720"/>
              </w:tabs>
              <w:ind w:left="0"/>
              <w:rPr>
                <w:rFonts w:asciiTheme="minorHAnsi" w:hAnsiTheme="minorHAnsi"/>
              </w:rPr>
            </w:pPr>
            <w:r>
              <w:rPr>
                <w:rFonts w:asciiTheme="minorHAnsi" w:hAnsiTheme="minorHAnsi"/>
              </w:rPr>
              <w:t>(217) 782-7416</w:t>
            </w:r>
          </w:p>
        </w:tc>
        <w:tc>
          <w:tcPr>
            <w:tcW w:w="1237" w:type="dxa"/>
          </w:tcPr>
          <w:p w14:paraId="0C24024E" w14:textId="77777777" w:rsidR="00B428ED" w:rsidRPr="00C7377D" w:rsidRDefault="00B428ED" w:rsidP="00D142F5">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5C792C02" w14:textId="77777777" w:rsidR="00B428ED" w:rsidRPr="00C7377D" w:rsidRDefault="00B428ED" w:rsidP="00D142F5">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2F9A3DBA" w14:textId="77777777" w:rsidR="00B428ED" w:rsidRPr="00C7377D" w:rsidRDefault="00B428ED" w:rsidP="00D142F5">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bookmarkEnd w:id="11"/>
      <w:tr w:rsidR="00B428ED" w:rsidRPr="00C7377D" w14:paraId="0B0BDA79" w14:textId="77777777" w:rsidTr="00B27F29">
        <w:tc>
          <w:tcPr>
            <w:tcW w:w="4788" w:type="dxa"/>
          </w:tcPr>
          <w:p w14:paraId="6B2F62A3" w14:textId="77777777" w:rsidR="00B428ED" w:rsidRDefault="00B428ED" w:rsidP="00B428ED">
            <w:pPr>
              <w:pStyle w:val="ListParagraph"/>
              <w:tabs>
                <w:tab w:val="left" w:pos="720"/>
              </w:tabs>
              <w:spacing w:before="240" w:after="240" w:line="276" w:lineRule="auto"/>
              <w:ind w:left="0"/>
              <w:jc w:val="both"/>
              <w:rPr>
                <w:rStyle w:val="Style10"/>
                <w:b/>
              </w:rPr>
            </w:pPr>
          </w:p>
        </w:tc>
        <w:tc>
          <w:tcPr>
            <w:tcW w:w="1237" w:type="dxa"/>
          </w:tcPr>
          <w:p w14:paraId="13E8046C" w14:textId="77777777" w:rsidR="00B428ED" w:rsidRDefault="00B428ED" w:rsidP="00B428ED">
            <w:pPr>
              <w:pStyle w:val="ListParagraph"/>
              <w:tabs>
                <w:tab w:val="left" w:pos="720"/>
              </w:tabs>
              <w:spacing w:before="240" w:after="240" w:line="276" w:lineRule="auto"/>
              <w:ind w:left="0"/>
              <w:jc w:val="center"/>
              <w:rPr>
                <w:rFonts w:asciiTheme="minorHAnsi" w:hAnsiTheme="minorHAnsi"/>
              </w:rPr>
            </w:pPr>
          </w:p>
        </w:tc>
        <w:tc>
          <w:tcPr>
            <w:tcW w:w="1643" w:type="dxa"/>
          </w:tcPr>
          <w:p w14:paraId="46FE6ACA" w14:textId="14DF261D" w:rsidR="00B428ED" w:rsidRPr="00B428ED" w:rsidRDefault="00B428ED" w:rsidP="00B428ED">
            <w:pPr>
              <w:pStyle w:val="ListParagraph"/>
              <w:tabs>
                <w:tab w:val="left" w:pos="720"/>
              </w:tabs>
              <w:spacing w:before="240" w:after="240" w:line="276" w:lineRule="auto"/>
              <w:ind w:left="0"/>
              <w:rPr>
                <w:rFonts w:asciiTheme="minorHAnsi" w:hAnsiTheme="minorHAnsi"/>
                <w:b/>
              </w:rPr>
            </w:pPr>
            <w:r w:rsidRPr="00B428ED">
              <w:rPr>
                <w:rFonts w:asciiTheme="minorHAnsi" w:hAnsiTheme="minorHAnsi"/>
                <w:b/>
              </w:rPr>
              <w:t>Total Cost</w:t>
            </w:r>
          </w:p>
        </w:tc>
        <w:tc>
          <w:tcPr>
            <w:tcW w:w="1643" w:type="dxa"/>
          </w:tcPr>
          <w:p w14:paraId="2953B322" w14:textId="56EEF135" w:rsidR="00B428ED" w:rsidRDefault="00B428ED" w:rsidP="00B428ED">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4A76895A" w14:textId="77777777" w:rsidR="00DF096D" w:rsidRDefault="00DF096D">
      <w:pPr>
        <w:spacing w:after="200" w:line="276" w:lineRule="auto"/>
        <w:rPr>
          <w:rFonts w:asciiTheme="minorHAnsi" w:hAnsiTheme="minorHAnsi" w:cstheme="minorHAnsi"/>
          <w:b/>
        </w:rPr>
      </w:pPr>
      <w:r>
        <w:rPr>
          <w:rFonts w:asciiTheme="minorHAnsi" w:hAnsiTheme="minorHAnsi" w:cstheme="minorHAnsi"/>
          <w:b/>
        </w:rPr>
        <w:br w:type="page"/>
      </w:r>
    </w:p>
    <w:p w14:paraId="75565998" w14:textId="3CF2D231"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lastRenderedPageBreak/>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(Not Applicable for this procurement)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4A601501" w:rsidR="00DF1BF4" w:rsidRPr="00F96235" w:rsidRDefault="00790500" w:rsidP="00F96235">
      <w:pPr>
        <w:pStyle w:val="ListParagraph"/>
        <w:numPr>
          <w:ilvl w:val="3"/>
          <w:numId w:val="32"/>
        </w:numPr>
        <w:spacing w:before="240" w:after="200" w:line="276" w:lineRule="auto"/>
        <w:ind w:left="2880" w:hanging="720"/>
        <w:jc w:val="both"/>
        <w:rPr>
          <w:rFonts w:asciiTheme="minorHAnsi" w:hAnsiTheme="minorHAnsi"/>
          <w:b/>
        </w:rPr>
      </w:pPr>
      <w:r w:rsidRPr="00F96235">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AF80A82" w:rsidR="0068302B" w:rsidRDefault="009742ED" w:rsidP="00F96235">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F96235">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18B8048E" w14:textId="77777777" w:rsidR="0068302B" w:rsidRDefault="0068302B">
      <w:pPr>
        <w:spacing w:after="200" w:line="276" w:lineRule="auto"/>
        <w:rPr>
          <w:rFonts w:asciiTheme="minorHAnsi" w:hAnsiTheme="minorHAnsi" w:cstheme="minorHAnsi"/>
        </w:rPr>
      </w:pPr>
      <w:r>
        <w:rPr>
          <w:rFonts w:asciiTheme="minorHAnsi" w:hAnsiTheme="minorHAnsi" w:cstheme="minorHAnsi"/>
        </w:rPr>
        <w:br w:type="page"/>
      </w:r>
    </w:p>
    <w:p w14:paraId="01BB710E" w14:textId="15DBD08B" w:rsidR="009742ED" w:rsidRPr="001723DC" w:rsidRDefault="009742ED" w:rsidP="00210A91">
      <w:pPr>
        <w:pStyle w:val="ListParagraph"/>
        <w:numPr>
          <w:ilvl w:val="2"/>
          <w:numId w:val="19"/>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lastRenderedPageBreak/>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00210A91" w:rsidRPr="002A35F4">
          <w:rPr>
            <w:rStyle w:val="Hyperlink"/>
            <w:rFonts w:asciiTheme="minorHAnsi" w:hAnsiTheme="minorHAnsi" w:cs="Arial"/>
            <w:spacing w:val="-5"/>
            <w:sz w:val="22"/>
          </w:rPr>
          <w:t>https://www2.illinois.gov/idol/Laws-Rules/CONMED/pages/2018-rates.aspx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46C02303"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B3214D">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2324C4C9" w14:textId="5EA88639" w:rsidR="004C6074" w:rsidRDefault="00B3214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Line 1: Day Labor Operations</w:t>
      </w:r>
      <w:r w:rsidR="00D058B6">
        <w:rPr>
          <w:rFonts w:asciiTheme="minorHAnsi" w:hAnsiTheme="minorHAnsi" w:cstheme="minorHAnsi"/>
        </w:rPr>
        <w:t xml:space="preserve">, Attn: </w:t>
      </w:r>
      <w:r>
        <w:rPr>
          <w:rFonts w:asciiTheme="minorHAnsi" w:hAnsiTheme="minorHAnsi" w:cstheme="minorHAnsi"/>
        </w:rPr>
        <w:t>Lori Perry</w:t>
      </w:r>
      <w:r w:rsidR="0068302B">
        <w:rPr>
          <w:rFonts w:asciiTheme="minorHAnsi" w:hAnsiTheme="minorHAnsi" w:cstheme="minorHAnsi"/>
        </w:rPr>
        <w:t xml:space="preserve">, </w:t>
      </w:r>
      <w:r>
        <w:rPr>
          <w:rFonts w:asciiTheme="minorHAnsi" w:hAnsiTheme="minorHAnsi" w:cstheme="minorHAnsi"/>
        </w:rPr>
        <w:t>505 N. MacArthur</w:t>
      </w:r>
      <w:r w:rsidR="00D058B6">
        <w:rPr>
          <w:rFonts w:asciiTheme="minorHAnsi" w:hAnsiTheme="minorHAnsi" w:cstheme="minorHAnsi"/>
        </w:rPr>
        <w:t>, Springfield, IL 62702</w:t>
      </w:r>
    </w:p>
    <w:p w14:paraId="02321061" w14:textId="1C6C8A84" w:rsidR="00B3214D" w:rsidRDefault="00B3214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Line 2: Day Labor Operations, Attn: Peggy Ford, 505 N. MacArthur, Springfield, IL 62702</w:t>
      </w:r>
    </w:p>
    <w:p w14:paraId="247C008A" w14:textId="28C32BC6" w:rsidR="0068302B" w:rsidRDefault="009742ED" w:rsidP="00F96235">
      <w:pPr>
        <w:pStyle w:val="ListParagraph"/>
        <w:numPr>
          <w:ilvl w:val="1"/>
          <w:numId w:val="19"/>
        </w:numPr>
        <w:tabs>
          <w:tab w:val="left" w:pos="1440"/>
        </w:tabs>
        <w:spacing w:before="240" w:after="200" w:line="276" w:lineRule="auto"/>
        <w:ind w:left="1440" w:hanging="720"/>
        <w:jc w:val="both"/>
        <w:rPr>
          <w:rFonts w:asciiTheme="minorHAnsi" w:hAnsiTheme="minorHAnsi" w:cstheme="minorHAnsi"/>
        </w:rPr>
      </w:pPr>
      <w:r w:rsidRPr="00F96235">
        <w:rPr>
          <w:rFonts w:asciiTheme="minorHAnsi" w:hAnsiTheme="minorHAnsi" w:cstheme="minorHAnsi"/>
          <w:b/>
        </w:rPr>
        <w:t>ASSIGNMENT</w:t>
      </w:r>
      <w:r w:rsidRPr="00F96235">
        <w:rPr>
          <w:rFonts w:asciiTheme="minorHAnsi" w:hAnsiTheme="minorHAnsi" w:cstheme="minorHAnsi"/>
        </w:rPr>
        <w:t xml:space="preserve">:  This contract may not be assigned or transferred in whole or in part by Vendor without the prior written consent of the State.  </w:t>
      </w:r>
    </w:p>
    <w:p w14:paraId="62730D2A" w14:textId="77777777" w:rsidR="0068302B" w:rsidRDefault="0068302B">
      <w:pPr>
        <w:spacing w:after="200" w:line="276" w:lineRule="auto"/>
        <w:rPr>
          <w:rFonts w:asciiTheme="minorHAnsi" w:hAnsiTheme="minorHAnsi" w:cstheme="minorHAnsi"/>
        </w:rPr>
      </w:pPr>
      <w:r>
        <w:rPr>
          <w:rFonts w:asciiTheme="minorHAnsi" w:hAnsiTheme="minorHAnsi" w:cstheme="minorHAnsi"/>
        </w:rPr>
        <w:br w:type="page"/>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lastRenderedPageBreak/>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1CFAC45A" w14:textId="0F3518C3" w:rsidR="00441928" w:rsidRDefault="009742ED" w:rsidP="00F96235">
      <w:pPr>
        <w:pStyle w:val="ListParagraph"/>
        <w:numPr>
          <w:ilvl w:val="1"/>
          <w:numId w:val="19"/>
        </w:numPr>
        <w:spacing w:before="240" w:after="200" w:line="276" w:lineRule="auto"/>
        <w:ind w:left="1440" w:hanging="720"/>
        <w:jc w:val="both"/>
        <w:rPr>
          <w:rFonts w:asciiTheme="minorHAnsi" w:hAnsiTheme="minorHAnsi"/>
        </w:rPr>
      </w:pPr>
      <w:r w:rsidRPr="00F96235">
        <w:rPr>
          <w:rFonts w:asciiTheme="minorHAnsi" w:hAnsiTheme="minorHAnsi"/>
          <w:b/>
        </w:rPr>
        <w:t>USE AND OWNERSHIP:</w:t>
      </w:r>
      <w:r w:rsidRPr="00F96235">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0303AE83" w14:textId="77777777" w:rsidR="00441928" w:rsidRDefault="00441928">
      <w:pPr>
        <w:spacing w:after="200" w:line="276" w:lineRule="auto"/>
        <w:rPr>
          <w:rFonts w:asciiTheme="minorHAnsi" w:hAnsiTheme="minorHAnsi"/>
        </w:rPr>
      </w:pPr>
      <w:r>
        <w:rPr>
          <w:rFonts w:asciiTheme="minorHAnsi" w:hAnsiTheme="minorHAnsi"/>
        </w:rPr>
        <w:br w:type="page"/>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7B3CA4E1" w14:textId="669A07B3" w:rsidR="003579C2" w:rsidRDefault="009742ED" w:rsidP="00F96235">
      <w:pPr>
        <w:pStyle w:val="ListParagraph"/>
        <w:numPr>
          <w:ilvl w:val="1"/>
          <w:numId w:val="19"/>
        </w:numPr>
        <w:spacing w:before="240" w:after="200" w:line="276" w:lineRule="auto"/>
        <w:ind w:left="1440" w:hanging="720"/>
        <w:jc w:val="both"/>
        <w:rPr>
          <w:rFonts w:asciiTheme="minorHAnsi" w:hAnsiTheme="minorHAnsi"/>
        </w:rPr>
      </w:pPr>
      <w:r w:rsidRPr="00F96235">
        <w:rPr>
          <w:rFonts w:asciiTheme="minorHAnsi" w:hAnsiTheme="minorHAnsi"/>
          <w:b/>
        </w:rPr>
        <w:t>SOLICITATION AND EMPLOYMENT:</w:t>
      </w:r>
      <w:r w:rsidRPr="00F96235">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3E264102" w14:textId="77777777" w:rsidR="003579C2" w:rsidRDefault="003579C2">
      <w:pPr>
        <w:spacing w:after="200" w:line="276" w:lineRule="auto"/>
        <w:rPr>
          <w:rFonts w:asciiTheme="minorHAnsi" w:hAnsiTheme="minorHAnsi"/>
        </w:rPr>
      </w:pPr>
      <w:r>
        <w:rPr>
          <w:rFonts w:asciiTheme="minorHAnsi" w:hAnsiTheme="minorHAnsi"/>
        </w:rPr>
        <w:br w:type="page"/>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1F4A42">
          <w:rPr>
            <w:rStyle w:val="Hyperlink"/>
            <w:rFonts w:asciiTheme="minorHAnsi" w:hAnsiTheme="minorHAnsi"/>
            <w:sz w:val="22"/>
          </w:rPr>
          <w:t>www.ilga.gov/legislation/ilcs/ilcs.asp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4D0A1979" w14:textId="12CA4451" w:rsidR="00FE55FB" w:rsidRDefault="009742ED" w:rsidP="00F96235">
      <w:pPr>
        <w:pStyle w:val="ListParagraph"/>
        <w:numPr>
          <w:ilvl w:val="1"/>
          <w:numId w:val="19"/>
        </w:numPr>
        <w:spacing w:before="240" w:after="200" w:line="276" w:lineRule="auto"/>
        <w:ind w:left="1440" w:hanging="720"/>
        <w:jc w:val="both"/>
        <w:rPr>
          <w:rFonts w:asciiTheme="minorHAnsi" w:hAnsiTheme="minorHAnsi"/>
        </w:rPr>
      </w:pPr>
      <w:r w:rsidRPr="00F96235">
        <w:rPr>
          <w:rFonts w:asciiTheme="minorHAnsi" w:hAnsiTheme="minorHAnsi"/>
          <w:b/>
        </w:rPr>
        <w:t>CONTRACTUAL AUTHORITY:</w:t>
      </w:r>
      <w:r w:rsidRPr="00F96235">
        <w:rPr>
          <w:rFonts w:asciiTheme="minorHAnsi" w:hAnsiTheme="minorHAnsi"/>
        </w:rPr>
        <w:t xml:space="preserve">  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t>
      </w:r>
    </w:p>
    <w:p w14:paraId="74AB9DB5" w14:textId="77777777" w:rsidR="00FE55FB" w:rsidRDefault="00FE55FB">
      <w:pPr>
        <w:spacing w:after="200" w:line="276" w:lineRule="auto"/>
        <w:rPr>
          <w:rFonts w:asciiTheme="minorHAnsi" w:hAnsiTheme="minorHAnsi"/>
        </w:rPr>
      </w:pPr>
      <w:r>
        <w:rPr>
          <w:rFonts w:asciiTheme="minorHAnsi" w:hAnsiTheme="minorHAnsi"/>
        </w:rPr>
        <w:br w:type="page"/>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8FCBDAB" w14:textId="6DF58326" w:rsidR="002F7C4C" w:rsidRDefault="009742ED" w:rsidP="00F96235">
      <w:pPr>
        <w:pStyle w:val="ListParagraph"/>
        <w:numPr>
          <w:ilvl w:val="1"/>
          <w:numId w:val="19"/>
        </w:numPr>
        <w:tabs>
          <w:tab w:val="left" w:pos="1440"/>
        </w:tabs>
        <w:spacing w:before="240" w:after="200" w:line="276" w:lineRule="auto"/>
        <w:ind w:left="1440" w:hanging="720"/>
        <w:jc w:val="both"/>
        <w:rPr>
          <w:rFonts w:asciiTheme="minorHAnsi" w:hAnsiTheme="minorHAnsi" w:cstheme="minorHAnsi"/>
        </w:rPr>
      </w:pPr>
      <w:r w:rsidRPr="00F96235">
        <w:rPr>
          <w:rFonts w:asciiTheme="minorHAnsi" w:hAnsiTheme="minorHAnsi" w:cstheme="minorHAnsi"/>
          <w:b/>
        </w:rPr>
        <w:t>SCHEDULE OF WORK:</w:t>
      </w:r>
      <w:r w:rsidRPr="00F96235">
        <w:rPr>
          <w:rFonts w:asciiTheme="minorHAnsi" w:hAnsiTheme="minorHAnsi" w:cstheme="minorHAnsi"/>
        </w:rPr>
        <w:t xml:space="preserve">  Any work performed on State premises shall be performed during the hours designated by the State and performed in a manner that does not interfere with the State and its personnel.</w:t>
      </w:r>
    </w:p>
    <w:p w14:paraId="7EB5451B" w14:textId="77777777" w:rsidR="002F7C4C" w:rsidRDefault="002F7C4C">
      <w:pPr>
        <w:spacing w:after="200" w:line="276" w:lineRule="auto"/>
        <w:rPr>
          <w:rFonts w:asciiTheme="minorHAnsi" w:hAnsiTheme="minorHAnsi" w:cstheme="minorHAnsi"/>
        </w:rPr>
      </w:pPr>
      <w:r>
        <w:rPr>
          <w:rFonts w:asciiTheme="minorHAnsi" w:hAnsiTheme="minorHAnsi" w:cstheme="minorHAnsi"/>
        </w:rPr>
        <w:br w:type="page"/>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lastRenderedPageBreak/>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5A4110">
        <w:rPr>
          <w:rFonts w:asciiTheme="minorHAnsi" w:hAnsiTheme="minorHAnsi" w:cstheme="minorHAnsi"/>
          <w:iCs/>
        </w:rPr>
      </w:r>
      <w:r w:rsidR="005A4110">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5A4110">
        <w:rPr>
          <w:rFonts w:asciiTheme="minorHAnsi" w:hAnsiTheme="minorHAnsi" w:cstheme="minorHAnsi"/>
          <w:iCs/>
        </w:rPr>
      </w:r>
      <w:r w:rsidR="005A411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5A4110">
        <w:rPr>
          <w:rFonts w:asciiTheme="minorHAnsi" w:hAnsiTheme="minorHAnsi" w:cstheme="minorHAnsi"/>
          <w:iCs/>
        </w:rPr>
      </w:r>
      <w:r w:rsidR="005A411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5A4110">
        <w:rPr>
          <w:rFonts w:asciiTheme="minorHAnsi" w:hAnsiTheme="minorHAnsi" w:cstheme="minorHAnsi"/>
          <w:iCs/>
        </w:rPr>
      </w:r>
      <w:r w:rsidR="005A411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2" w:name="Check82"/>
      <w:r>
        <w:rPr>
          <w:rFonts w:asciiTheme="minorHAnsi" w:hAnsiTheme="minorHAnsi" w:cstheme="minorHAnsi"/>
          <w:iCs/>
        </w:rPr>
        <w:instrText xml:space="preserve"> FORMCHECKBOX </w:instrText>
      </w:r>
      <w:r w:rsidR="005A4110">
        <w:rPr>
          <w:rFonts w:asciiTheme="minorHAnsi" w:hAnsiTheme="minorHAnsi" w:cstheme="minorHAnsi"/>
          <w:iCs/>
        </w:rPr>
      </w:r>
      <w:r w:rsidR="005A4110">
        <w:rPr>
          <w:rFonts w:asciiTheme="minorHAnsi" w:hAnsiTheme="minorHAnsi" w:cstheme="minorHAnsi"/>
          <w:iCs/>
        </w:rPr>
        <w:fldChar w:fldCharType="separate"/>
      </w:r>
      <w:r>
        <w:rPr>
          <w:rFonts w:asciiTheme="minorHAnsi" w:hAnsiTheme="minorHAnsi" w:cstheme="minorHAnsi"/>
          <w:iCs/>
        </w:rPr>
        <w:fldChar w:fldCharType="end"/>
      </w:r>
      <w:bookmarkEnd w:id="12"/>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584E536A" w14:textId="77777777" w:rsidR="00F96235" w:rsidRDefault="00F96235" w:rsidP="009742ED">
      <w:pPr>
        <w:tabs>
          <w:tab w:val="left" w:pos="1440"/>
        </w:tabs>
        <w:spacing w:before="240" w:line="23" w:lineRule="atLeast"/>
        <w:ind w:left="720"/>
        <w:jc w:val="both"/>
        <w:rPr>
          <w:rFonts w:asciiTheme="minorHAnsi" w:hAnsiTheme="minorHAnsi" w:cstheme="minorHAnsi"/>
          <w:iCs/>
        </w:rPr>
      </w:pP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06342B24" w:rsidR="001D2214" w:rsidRDefault="001D2214">
      <w:pPr>
        <w:spacing w:after="200" w:line="276" w:lineRule="auto"/>
        <w:rPr>
          <w:rFonts w:asciiTheme="minorHAnsi" w:hAnsiTheme="minorHAnsi" w:cs="Arial"/>
        </w:rPr>
      </w:pPr>
      <w:r>
        <w:rPr>
          <w:rFonts w:asciiTheme="minorHAnsi" w:hAnsiTheme="minorHAnsi" w:cs="Arial"/>
        </w:rPr>
        <w:br w:type="page"/>
      </w: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lastRenderedPageBreak/>
        <w:t>5.1.3</w:t>
      </w:r>
      <w:r w:rsidRPr="006E4211">
        <w:rPr>
          <w:rFonts w:asciiTheme="minorHAnsi" w:hAnsiTheme="minorHAnsi" w:cs="Arial"/>
        </w:rPr>
        <w:tab/>
      </w:r>
      <w:r w:rsidRPr="006E4211">
        <w:rPr>
          <w:rFonts w:asciiTheme="minorHAnsi" w:hAnsiTheme="minorHAnsi" w:cs="Arial"/>
          <w:u w:val="single"/>
        </w:rPr>
        <w:t>CONSULTATION:</w:t>
      </w:r>
    </w:p>
    <w:p w14:paraId="64AC8BEB" w14:textId="455C3CDF"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1F4A42"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1F4A42">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5198E0FC" w:rsidR="001D2214"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70FC130A" w14:textId="77777777" w:rsidR="001D2214" w:rsidRDefault="001D2214">
      <w:pPr>
        <w:spacing w:after="200" w:line="276" w:lineRule="auto"/>
        <w:rPr>
          <w:rFonts w:asciiTheme="minorHAnsi" w:hAnsiTheme="minorHAnsi" w:cs="Arial"/>
        </w:rPr>
      </w:pPr>
      <w:r>
        <w:rPr>
          <w:rFonts w:asciiTheme="minorHAnsi" w:hAnsiTheme="minorHAnsi" w:cs="Arial"/>
        </w:rPr>
        <w:br w:type="page"/>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lastRenderedPageBreak/>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376ABC3C" w:rsidR="007A0744" w:rsidRDefault="006C6297" w:rsidP="00F96235">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6F3B411F"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210A91">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11FDE3BA"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proofErr w:type="gramStart"/>
      <w:r w:rsidRPr="007E349E">
        <w:rPr>
          <w:rFonts w:asciiTheme="minorHAnsi" w:hAnsiTheme="minorHAnsi" w:cs="Arial"/>
          <w:spacing w:val="-5"/>
        </w:rPr>
        <w:t>5.1.9.4</w:t>
      </w:r>
      <w:r w:rsidRPr="006E4211">
        <w:rPr>
          <w:rFonts w:asciiTheme="minorHAnsi" w:hAnsiTheme="minorHAnsi" w:cs="Arial"/>
          <w:b/>
          <w:spacing w:val="-5"/>
        </w:rPr>
        <w:t xml:space="preserve"> </w:t>
      </w:r>
      <w:r w:rsidR="00210A91">
        <w:rPr>
          <w:rFonts w:asciiTheme="minorHAnsi" w:hAnsiTheme="minorHAnsi" w:cs="Arial"/>
          <w:b/>
          <w:spacing w:val="-5"/>
        </w:rPr>
        <w:t xml:space="preserve"> </w:t>
      </w:r>
      <w:r w:rsidRPr="006E4211">
        <w:rPr>
          <w:rFonts w:asciiTheme="minorHAnsi" w:hAnsiTheme="minorHAnsi" w:cs="Arial"/>
          <w:spacing w:val="-5"/>
        </w:rPr>
        <w:t>Agency</w:t>
      </w:r>
      <w:proofErr w:type="gramEnd"/>
      <w:r w:rsidRPr="006E4211">
        <w:rPr>
          <w:rFonts w:asciiTheme="minorHAnsi" w:hAnsiTheme="minorHAnsi" w:cs="Arial"/>
          <w:spacing w:val="-5"/>
        </w:rPr>
        <w:t xml:space="preserve">/Buyer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1ED0F102" w:rsidR="001D2214" w:rsidRDefault="001E27AF" w:rsidP="00F96235">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50BA8D0D" w14:textId="77777777" w:rsidR="001D2214" w:rsidRDefault="001D2214">
      <w:pPr>
        <w:spacing w:after="200" w:line="276" w:lineRule="auto"/>
        <w:rPr>
          <w:rFonts w:asciiTheme="minorHAnsi" w:hAnsiTheme="minorHAnsi"/>
        </w:rPr>
      </w:pPr>
      <w:r>
        <w:rPr>
          <w:rFonts w:asciiTheme="minorHAnsi" w:hAnsiTheme="minorHAnsi"/>
        </w:rPr>
        <w:br w:type="page"/>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75670F78" w:rsidR="007A0744" w:rsidRDefault="005E393C" w:rsidP="00F96235">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0DC95BC5" w14:textId="0B9B98E8" w:rsidR="00271EA0" w:rsidRDefault="00271EA0">
      <w:pPr>
        <w:spacing w:after="200" w:line="276" w:lineRule="auto"/>
        <w:rPr>
          <w:rFonts w:asciiTheme="minorHAnsi" w:hAnsiTheme="minorHAnsi"/>
        </w:rPr>
      </w:pPr>
      <w:r>
        <w:rPr>
          <w:rFonts w:asciiTheme="minorHAnsi" w:hAnsiTheme="minorHAnsi"/>
        </w:rPr>
        <w:br w:type="page"/>
      </w: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lastRenderedPageBreak/>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5A4110">
              <w:rPr>
                <w:rFonts w:ascii="Arial Narrow" w:hAnsi="Arial Narrow"/>
                <w:color w:val="000000" w:themeColor="text1"/>
                <w:sz w:val="20"/>
                <w:szCs w:val="20"/>
              </w:rPr>
            </w:r>
            <w:r w:rsidR="005A4110">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5A4110">
              <w:rPr>
                <w:rFonts w:ascii="Arial Narrow" w:hAnsi="Arial Narrow"/>
                <w:color w:val="000000" w:themeColor="text1"/>
                <w:sz w:val="20"/>
                <w:szCs w:val="20"/>
              </w:rPr>
            </w:r>
            <w:r w:rsidR="005A4110">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5A4110">
        <w:rPr>
          <w:rFonts w:asciiTheme="minorHAnsi" w:hAnsiTheme="minorHAnsi" w:cs="Arial"/>
        </w:rPr>
      </w:r>
      <w:r w:rsidR="005A4110">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1F4A42">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49" w:history="1">
        <w:r w:rsidRPr="001F4A42">
          <w:rPr>
            <w:rStyle w:val="Hyperlink"/>
            <w:rFonts w:asciiTheme="minorHAnsi" w:eastAsia="Calibri" w:hAnsiTheme="minorHAnsi" w:cs="Calibri"/>
            <w:sz w:val="22"/>
          </w:rPr>
          <w:t>w</w:t>
        </w:r>
        <w:r w:rsidRPr="001F4A42">
          <w:rPr>
            <w:rStyle w:val="Hyperlink"/>
            <w:rFonts w:asciiTheme="minorHAnsi" w:eastAsia="Calibri" w:hAnsiTheme="minorHAnsi" w:cs="Calibri"/>
            <w:spacing w:val="-2"/>
            <w:sz w:val="22"/>
          </w:rPr>
          <w:t>w</w:t>
        </w:r>
        <w:r w:rsidRPr="001F4A42">
          <w:rPr>
            <w:rStyle w:val="Hyperlink"/>
            <w:rFonts w:asciiTheme="minorHAnsi" w:eastAsia="Calibri" w:hAnsiTheme="minorHAnsi" w:cs="Calibri"/>
            <w:sz w:val="22"/>
          </w:rPr>
          <w:t>w.</w:t>
        </w:r>
        <w:r w:rsidRPr="001F4A42">
          <w:rPr>
            <w:rStyle w:val="Hyperlink"/>
            <w:rFonts w:asciiTheme="minorHAnsi" w:eastAsia="Calibri" w:hAnsiTheme="minorHAnsi" w:cs="Calibri"/>
            <w:spacing w:val="-1"/>
            <w:sz w:val="22"/>
          </w:rPr>
          <w:t>dh</w:t>
        </w:r>
        <w:r w:rsidRPr="001F4A42">
          <w:rPr>
            <w:rStyle w:val="Hyperlink"/>
            <w:rFonts w:asciiTheme="minorHAnsi" w:eastAsia="Calibri" w:hAnsiTheme="minorHAnsi" w:cs="Calibri"/>
            <w:sz w:val="22"/>
          </w:rPr>
          <w:t>s.sta</w:t>
        </w:r>
        <w:r w:rsidRPr="001F4A42">
          <w:rPr>
            <w:rStyle w:val="Hyperlink"/>
            <w:rFonts w:asciiTheme="minorHAnsi" w:eastAsia="Calibri" w:hAnsiTheme="minorHAnsi" w:cs="Calibri"/>
            <w:spacing w:val="-2"/>
            <w:sz w:val="22"/>
          </w:rPr>
          <w:t>t</w:t>
        </w:r>
        <w:r w:rsidRPr="001F4A42">
          <w:rPr>
            <w:rStyle w:val="Hyperlink"/>
            <w:rFonts w:asciiTheme="minorHAnsi" w:eastAsia="Calibri" w:hAnsiTheme="minorHAnsi" w:cs="Calibri"/>
            <w:sz w:val="22"/>
          </w:rPr>
          <w:t>e.il.</w:t>
        </w:r>
        <w:r w:rsidRPr="001F4A42">
          <w:rPr>
            <w:rStyle w:val="Hyperlink"/>
            <w:rFonts w:asciiTheme="minorHAnsi" w:eastAsia="Calibri" w:hAnsiTheme="minorHAnsi" w:cs="Calibri"/>
            <w:spacing w:val="-1"/>
            <w:sz w:val="22"/>
          </w:rPr>
          <w:t>u</w:t>
        </w:r>
        <w:r w:rsidRPr="001F4A42">
          <w:rPr>
            <w:rStyle w:val="Hyperlink"/>
            <w:rFonts w:asciiTheme="minorHAnsi" w:eastAsia="Calibri" w:hAnsiTheme="minorHAnsi" w:cs="Calibri"/>
            <w:sz w:val="22"/>
          </w:rPr>
          <w:t>s</w:t>
        </w:r>
        <w:r w:rsidRPr="001F4A42">
          <w:rPr>
            <w:rStyle w:val="Hyperlink"/>
            <w:rFonts w:asciiTheme="minorHAnsi" w:eastAsia="Calibri" w:hAnsiTheme="minorHAnsi" w:cs="Calibri"/>
            <w:spacing w:val="1"/>
            <w:sz w:val="22"/>
          </w:rPr>
          <w:t>/</w:t>
        </w:r>
        <w:r w:rsidRPr="001F4A42">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336F2E"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AA2044"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582CA8F8"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810171" w:rsidRPr="00332A0E">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5A4110">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36DF1666" w14:textId="00D23AB6" w:rsidR="007A0744" w:rsidRDefault="007230ED" w:rsidP="00F96235">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5A4110">
        <w:fldChar w:fldCharType="separate"/>
      </w:r>
      <w:r w:rsidRPr="00F30D52">
        <w:fldChar w:fldCharType="end"/>
      </w:r>
      <w:r w:rsidR="007A0744">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5A4110">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5A4110">
        <w:fldChar w:fldCharType="separate"/>
      </w:r>
      <w:r w:rsidRPr="00F30D52">
        <w:fldChar w:fldCharType="end"/>
      </w:r>
    </w:p>
    <w:p w14:paraId="47CA18CE" w14:textId="261E723D"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32.</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50"/>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730C7A"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1"/>
          <w:footerReference w:type="default" r:id="rId52"/>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5A4110">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3"/>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5A4110">
        <w:rPr>
          <w:rFonts w:cstheme="minorHAnsi"/>
          <w:bCs/>
        </w:rPr>
      </w:r>
      <w:r w:rsidR="005A4110">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5A4110">
        <w:rPr>
          <w:rFonts w:cstheme="minorHAnsi"/>
          <w:bCs/>
        </w:rPr>
      </w:r>
      <w:r w:rsidR="005A4110">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5A4110">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5A4110">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5A4110">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4110">
              <w:rPr>
                <w:rFonts w:cstheme="minorHAnsi"/>
              </w:rPr>
            </w:r>
            <w:r w:rsidR="005A4110">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5A4110">
        <w:rPr>
          <w:rFonts w:cstheme="minorHAnsi"/>
          <w:bCs/>
        </w:rPr>
      </w:r>
      <w:r w:rsidR="005A4110">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5A4110">
        <w:rPr>
          <w:rFonts w:cstheme="minorHAnsi"/>
          <w:bCs/>
        </w:rPr>
      </w:r>
      <w:r w:rsidR="005A4110">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4"/>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6F00AC"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054B3D"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5"/>
          <w:footerReference w:type="default" r:id="rId56"/>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7"/>
          <w:footerReference w:type="default" r:id="rId58"/>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7B13E7"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F4D04"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B2E84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CF0B419"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A0262C"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37875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7A81C8"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9"/>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042ED2"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5A4110"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5A4110"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0"/>
          <w:footerReference w:type="default" r:id="rId61"/>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2"/>
          <w:footerReference w:type="default" r:id="rId63"/>
          <w:pgSz w:w="12240" w:h="15840"/>
          <w:pgMar w:top="1440" w:right="1440" w:bottom="1440" w:left="1440" w:header="720" w:footer="720" w:gutter="0"/>
          <w:cols w:space="720"/>
          <w:docGrid w:linePitch="360"/>
        </w:sectPr>
      </w:pPr>
    </w:p>
    <w:p w14:paraId="7C70900F" w14:textId="7487EBDF" w:rsidR="00647E09" w:rsidRDefault="00647E09" w:rsidP="00F12FEB">
      <w:pPr>
        <w:tabs>
          <w:tab w:val="left" w:pos="3867"/>
        </w:tabs>
        <w:rPr>
          <w:rFonts w:asciiTheme="minorHAnsi" w:eastAsia="Calibri" w:hAnsiTheme="minorHAnsi"/>
        </w:rPr>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5A4110">
        <w:rPr>
          <w:rFonts w:eastAsia="Calibri"/>
          <w:sz w:val="20"/>
          <w:szCs w:val="20"/>
        </w:rPr>
      </w:r>
      <w:r w:rsidR="005A4110">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5A4110">
        <w:rPr>
          <w:rFonts w:eastAsia="Calibri"/>
          <w:sz w:val="20"/>
          <w:szCs w:val="20"/>
        </w:rPr>
      </w:r>
      <w:r w:rsidR="005A4110">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5A4110">
        <w:rPr>
          <w:rFonts w:eastAsia="Calibri"/>
          <w:sz w:val="20"/>
          <w:szCs w:val="20"/>
        </w:rPr>
      </w:r>
      <w:r w:rsidR="005A4110">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5A4110">
        <w:rPr>
          <w:rFonts w:eastAsia="Calibri"/>
          <w:sz w:val="20"/>
          <w:szCs w:val="20"/>
        </w:rPr>
      </w:r>
      <w:r w:rsidR="005A4110">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5A4110">
        <w:rPr>
          <w:rFonts w:eastAsia="Calibri"/>
          <w:sz w:val="20"/>
          <w:szCs w:val="20"/>
        </w:rPr>
      </w:r>
      <w:r w:rsidR="005A4110">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5A4110">
        <w:rPr>
          <w:rFonts w:eastAsia="Calibri"/>
          <w:sz w:val="20"/>
          <w:szCs w:val="20"/>
        </w:rPr>
      </w:r>
      <w:r w:rsidR="005A4110">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5A4110">
        <w:rPr>
          <w:rFonts w:eastAsia="Calibri"/>
          <w:sz w:val="20"/>
          <w:szCs w:val="20"/>
        </w:rPr>
      </w:r>
      <w:r w:rsidR="005A4110">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5A4110">
        <w:rPr>
          <w:rFonts w:eastAsia="Calibri"/>
          <w:sz w:val="20"/>
          <w:szCs w:val="20"/>
        </w:rPr>
      </w:r>
      <w:r w:rsidR="005A4110">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5A4110">
        <w:rPr>
          <w:rFonts w:eastAsia="Calibri"/>
          <w:sz w:val="20"/>
          <w:szCs w:val="20"/>
        </w:rPr>
      </w:r>
      <w:r w:rsidR="005A4110">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5A4110">
        <w:rPr>
          <w:rFonts w:eastAsia="Calibri"/>
          <w:sz w:val="20"/>
          <w:szCs w:val="20"/>
        </w:rPr>
      </w:r>
      <w:r w:rsidR="005A4110">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5A4110">
        <w:rPr>
          <w:rFonts w:eastAsia="Calibri"/>
          <w:sz w:val="20"/>
          <w:szCs w:val="20"/>
        </w:rPr>
      </w:r>
      <w:r w:rsidR="005A4110">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5A4110">
        <w:rPr>
          <w:rFonts w:eastAsia="Calibri"/>
          <w:sz w:val="20"/>
          <w:szCs w:val="20"/>
        </w:rPr>
      </w:r>
      <w:r w:rsidR="005A4110">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5A4110">
        <w:rPr>
          <w:rFonts w:eastAsia="Calibri"/>
          <w:sz w:val="20"/>
          <w:szCs w:val="20"/>
        </w:rPr>
      </w:r>
      <w:r w:rsidR="005A4110">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5A4110">
        <w:rPr>
          <w:rFonts w:eastAsia="Calibri"/>
          <w:sz w:val="20"/>
          <w:szCs w:val="20"/>
        </w:rPr>
      </w:r>
      <w:r w:rsidR="005A4110">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5A4110">
        <w:rPr>
          <w:rFonts w:eastAsia="Calibri"/>
          <w:sz w:val="20"/>
          <w:szCs w:val="20"/>
        </w:rPr>
      </w:r>
      <w:r w:rsidR="005A4110">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4"/>
          <w:footerReference w:type="default" r:id="rId65"/>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1001BD22" w14:textId="77777777" w:rsidR="00D142F5" w:rsidRPr="0032134F" w:rsidRDefault="00D142F5" w:rsidP="00D142F5">
      <w:pPr>
        <w:spacing w:before="360" w:line="280" w:lineRule="exact"/>
        <w:jc w:val="center"/>
        <w:rPr>
          <w:rFonts w:ascii="Arial" w:hAnsi="Arial" w:cs="Arial"/>
          <w:sz w:val="20"/>
        </w:rPr>
      </w:pPr>
      <w:r w:rsidRPr="0032134F">
        <w:rPr>
          <w:rFonts w:ascii="Arial" w:hAnsi="Arial" w:cs="Arial"/>
          <w:sz w:val="20"/>
        </w:rPr>
        <w:lastRenderedPageBreak/>
        <w:t>State of Illinois</w:t>
      </w:r>
    </w:p>
    <w:p w14:paraId="2DC16A30" w14:textId="77777777" w:rsidR="00D142F5" w:rsidRPr="0032134F" w:rsidRDefault="00D142F5" w:rsidP="00D142F5">
      <w:pPr>
        <w:spacing w:line="280" w:lineRule="exact"/>
        <w:jc w:val="center"/>
        <w:rPr>
          <w:rFonts w:ascii="Arial" w:hAnsi="Arial" w:cs="Arial"/>
          <w:sz w:val="20"/>
        </w:rPr>
      </w:pPr>
      <w:r w:rsidRPr="0032134F">
        <w:rPr>
          <w:rFonts w:ascii="Arial" w:hAnsi="Arial" w:cs="Arial"/>
          <w:sz w:val="20"/>
        </w:rPr>
        <w:t>Department of Transportation</w:t>
      </w:r>
    </w:p>
    <w:p w14:paraId="70138D0D" w14:textId="77777777" w:rsidR="00D142F5" w:rsidRPr="0032134F" w:rsidRDefault="00D142F5" w:rsidP="00D142F5">
      <w:pPr>
        <w:spacing w:line="280" w:lineRule="exact"/>
        <w:jc w:val="center"/>
        <w:rPr>
          <w:rFonts w:ascii="Arial" w:hAnsi="Arial" w:cs="Arial"/>
          <w:sz w:val="20"/>
        </w:rPr>
      </w:pPr>
      <w:r w:rsidRPr="0032134F">
        <w:rPr>
          <w:rFonts w:ascii="Arial" w:hAnsi="Arial" w:cs="Arial"/>
          <w:sz w:val="20"/>
        </w:rPr>
        <w:t>Bureau of Business Services</w:t>
      </w:r>
    </w:p>
    <w:p w14:paraId="39170EDB" w14:textId="77777777" w:rsidR="00D142F5" w:rsidRDefault="00D142F5" w:rsidP="00D142F5">
      <w:pPr>
        <w:pStyle w:val="Heading2"/>
        <w:spacing w:before="240"/>
        <w:rPr>
          <w:sz w:val="24"/>
        </w:rPr>
      </w:pPr>
      <w:r>
        <w:rPr>
          <w:sz w:val="24"/>
        </w:rPr>
        <w:t>S</w:t>
      </w:r>
      <w:r w:rsidRPr="00291D12">
        <w:rPr>
          <w:sz w:val="24"/>
        </w:rPr>
        <w:t xml:space="preserve">pecifications and Questionnaire for a </w:t>
      </w:r>
      <w:r w:rsidRPr="00687DBC">
        <w:rPr>
          <w:sz w:val="24"/>
        </w:rPr>
        <w:t>Diesel-Powered Welder/Generator</w:t>
      </w:r>
    </w:p>
    <w:p w14:paraId="44A1A706" w14:textId="77777777" w:rsidR="00D142F5" w:rsidRPr="00986EB5" w:rsidRDefault="00D142F5" w:rsidP="00D142F5">
      <w:pPr>
        <w:jc w:val="center"/>
        <w:rPr>
          <w:sz w:val="20"/>
        </w:rPr>
      </w:pPr>
      <w:r>
        <w:rPr>
          <w:sz w:val="20"/>
        </w:rPr>
        <w:t>(Trailer Mounted)</w:t>
      </w:r>
    </w:p>
    <w:p w14:paraId="08916541" w14:textId="5182B699" w:rsidR="00D142F5" w:rsidRPr="00665495" w:rsidRDefault="00D142F5" w:rsidP="00D142F5">
      <w:pPr>
        <w:spacing w:before="120" w:line="240" w:lineRule="exact"/>
        <w:jc w:val="center"/>
        <w:rPr>
          <w:rFonts w:ascii="Arial" w:hAnsi="Arial" w:cs="Arial"/>
          <w:sz w:val="20"/>
        </w:rPr>
      </w:pPr>
      <w:r>
        <w:rPr>
          <w:rFonts w:ascii="Arial" w:hAnsi="Arial" w:cs="Arial"/>
          <w:sz w:val="20"/>
        </w:rPr>
        <w:t>January 2019</w:t>
      </w:r>
    </w:p>
    <w:p w14:paraId="4CE61A72" w14:textId="77777777" w:rsidR="00D142F5" w:rsidRPr="0032134F" w:rsidRDefault="00D142F5" w:rsidP="00D142F5">
      <w:pPr>
        <w:tabs>
          <w:tab w:val="left" w:pos="4032"/>
        </w:tabs>
        <w:spacing w:before="240" w:line="240" w:lineRule="exact"/>
        <w:rPr>
          <w:rFonts w:ascii="Arial" w:hAnsi="Arial" w:cs="Arial"/>
          <w:sz w:val="20"/>
        </w:rPr>
      </w:pPr>
      <w:r w:rsidRPr="0032134F">
        <w:rPr>
          <w:rFonts w:ascii="Arial" w:hAnsi="Arial" w:cs="Arial"/>
          <w:sz w:val="20"/>
        </w:rPr>
        <w:t>This specification and questionnaire covers a diesel powered</w:t>
      </w:r>
      <w:r w:rsidRPr="00506D3C">
        <w:rPr>
          <w:rFonts w:ascii="Arial" w:hAnsi="Arial" w:cs="Arial"/>
          <w:sz w:val="20"/>
        </w:rPr>
        <w:t xml:space="preserve">, </w:t>
      </w:r>
      <w:r>
        <w:rPr>
          <w:rFonts w:ascii="Arial" w:hAnsi="Arial" w:cs="Arial"/>
          <w:sz w:val="20"/>
        </w:rPr>
        <w:t>trailer mounted, welder/generator</w:t>
      </w:r>
      <w:r w:rsidRPr="00506D3C">
        <w:rPr>
          <w:rFonts w:ascii="Arial" w:hAnsi="Arial" w:cs="Arial"/>
          <w:sz w:val="20"/>
        </w:rPr>
        <w:t xml:space="preserve"> </w:t>
      </w:r>
      <w:r w:rsidRPr="0032134F">
        <w:rPr>
          <w:rFonts w:ascii="Arial" w:hAnsi="Arial" w:cs="Arial"/>
          <w:sz w:val="20"/>
        </w:rPr>
        <w:t>to be used by the Dep</w:t>
      </w:r>
      <w:r>
        <w:rPr>
          <w:rFonts w:ascii="Arial" w:hAnsi="Arial" w:cs="Arial"/>
          <w:sz w:val="20"/>
        </w:rPr>
        <w:t>artment of Transportation for highway maintenance projects and in public emergency situations</w:t>
      </w:r>
      <w:r w:rsidRPr="0032134F">
        <w:rPr>
          <w:rFonts w:ascii="Arial" w:hAnsi="Arial" w:cs="Arial"/>
          <w:sz w:val="20"/>
        </w:rPr>
        <w:t>.  In an effort to improve parts and service availability and increase tool life, the Department of Transportation is specifying units and accessories as outlined below.</w:t>
      </w:r>
    </w:p>
    <w:p w14:paraId="32916B38" w14:textId="77777777" w:rsidR="00D142F5" w:rsidRPr="0032134F" w:rsidRDefault="00D142F5" w:rsidP="00D142F5">
      <w:pPr>
        <w:spacing w:before="120" w:line="240" w:lineRule="exact"/>
        <w:rPr>
          <w:rFonts w:ascii="Arial" w:hAnsi="Arial" w:cs="Arial"/>
          <w:sz w:val="20"/>
        </w:rPr>
      </w:pPr>
      <w:r w:rsidRPr="0032134F">
        <w:rPr>
          <w:rFonts w:ascii="Arial" w:hAnsi="Arial" w:cs="Arial"/>
          <w:sz w:val="20"/>
        </w:rPr>
        <w:t xml:space="preserve">Each bidder shall submit with his bid </w:t>
      </w:r>
      <w:r w:rsidRPr="009655EE">
        <w:rPr>
          <w:rFonts w:ascii="Arial" w:hAnsi="Arial" w:cs="Arial"/>
          <w:b/>
          <w:sz w:val="20"/>
        </w:rPr>
        <w:t>two sets</w:t>
      </w:r>
      <w:r w:rsidRPr="0032134F">
        <w:rPr>
          <w:rFonts w:ascii="Arial" w:hAnsi="Arial" w:cs="Arial"/>
          <w:sz w:val="20"/>
        </w:rPr>
        <w:t xml:space="preserve"> of descriptive literature and specifications describing </w:t>
      </w:r>
      <w:r w:rsidRPr="009655EE">
        <w:rPr>
          <w:rFonts w:ascii="Arial" w:hAnsi="Arial" w:cs="Arial"/>
          <w:b/>
          <w:sz w:val="20"/>
        </w:rPr>
        <w:t>all</w:t>
      </w:r>
      <w:r w:rsidRPr="0032134F">
        <w:rPr>
          <w:rFonts w:ascii="Arial" w:hAnsi="Arial" w:cs="Arial"/>
          <w:sz w:val="20"/>
        </w:rPr>
        <w:t xml:space="preserve"> the </w:t>
      </w:r>
      <w:r w:rsidRPr="0032134F">
        <w:rPr>
          <w:rFonts w:ascii="Arial" w:hAnsi="Arial" w:cs="Arial"/>
          <w:b/>
          <w:sz w:val="20"/>
        </w:rPr>
        <w:t>equipment</w:t>
      </w:r>
      <w:r w:rsidRPr="0032134F">
        <w:rPr>
          <w:rFonts w:ascii="Arial" w:hAnsi="Arial" w:cs="Arial"/>
          <w:sz w:val="20"/>
        </w:rPr>
        <w:t xml:space="preserve"> and </w:t>
      </w:r>
      <w:r w:rsidRPr="0032134F">
        <w:rPr>
          <w:rFonts w:ascii="Arial" w:hAnsi="Arial" w:cs="Arial"/>
          <w:b/>
          <w:sz w:val="20"/>
        </w:rPr>
        <w:t>options</w:t>
      </w:r>
      <w:r w:rsidRPr="0032134F">
        <w:rPr>
          <w:rFonts w:ascii="Arial" w:hAnsi="Arial" w:cs="Arial"/>
          <w:sz w:val="20"/>
        </w:rPr>
        <w:t xml:space="preserve"> proposed. This information shall be clearly marked to indicate the make, model, and accessories proposed to be furnished. </w:t>
      </w:r>
    </w:p>
    <w:p w14:paraId="0FCB1B17" w14:textId="77777777" w:rsidR="00D142F5" w:rsidRPr="0032134F" w:rsidRDefault="00D142F5" w:rsidP="00D142F5">
      <w:pPr>
        <w:spacing w:before="240" w:after="120" w:line="240" w:lineRule="exact"/>
        <w:rPr>
          <w:rFonts w:ascii="Arial" w:hAnsi="Arial" w:cs="Arial"/>
          <w:sz w:val="20"/>
        </w:rPr>
      </w:pPr>
      <w:r w:rsidRPr="0032134F">
        <w:rPr>
          <w:rFonts w:ascii="Arial" w:hAnsi="Arial" w:cs="Arial"/>
          <w:sz w:val="20"/>
        </w:rPr>
        <w:t>Bidders quoting on other-than-specified equipment must submit with their bid written proof of the following:</w:t>
      </w:r>
    </w:p>
    <w:p w14:paraId="7DDAE95D" w14:textId="77777777" w:rsidR="00D142F5" w:rsidRPr="00291D12" w:rsidRDefault="00D142F5" w:rsidP="00D142F5">
      <w:pPr>
        <w:pStyle w:val="ListParagraph"/>
        <w:numPr>
          <w:ilvl w:val="0"/>
          <w:numId w:val="47"/>
        </w:numPr>
        <w:spacing w:line="240" w:lineRule="exact"/>
        <w:ind w:left="810" w:hanging="270"/>
        <w:contextualSpacing/>
        <w:rPr>
          <w:rFonts w:ascii="Arial" w:hAnsi="Arial" w:cs="Arial"/>
        </w:rPr>
      </w:pPr>
      <w:r w:rsidRPr="00291D12">
        <w:rPr>
          <w:rFonts w:ascii="Arial" w:hAnsi="Arial" w:cs="Arial"/>
        </w:rPr>
        <w:t>The equipment proposed equals or exceeds that specified in all respects including capacity, operating features, and accessory items.</w:t>
      </w:r>
    </w:p>
    <w:p w14:paraId="523794D6" w14:textId="77777777" w:rsidR="00D142F5" w:rsidRPr="00291D12" w:rsidRDefault="00D142F5" w:rsidP="00D142F5">
      <w:pPr>
        <w:numPr>
          <w:ilvl w:val="12"/>
          <w:numId w:val="0"/>
        </w:numPr>
        <w:ind w:left="360" w:hanging="360"/>
        <w:rPr>
          <w:rFonts w:ascii="Arial" w:hAnsi="Arial" w:cs="Arial"/>
          <w:sz w:val="6"/>
          <w:szCs w:val="6"/>
        </w:rPr>
      </w:pPr>
    </w:p>
    <w:p w14:paraId="3955BFEB" w14:textId="77777777" w:rsidR="00D142F5" w:rsidRPr="00291D12" w:rsidRDefault="00D142F5" w:rsidP="00D142F5">
      <w:pPr>
        <w:pStyle w:val="ListParagraph"/>
        <w:numPr>
          <w:ilvl w:val="0"/>
          <w:numId w:val="47"/>
        </w:numPr>
        <w:spacing w:line="240" w:lineRule="exact"/>
        <w:ind w:left="810" w:hanging="270"/>
        <w:contextualSpacing/>
        <w:rPr>
          <w:rFonts w:ascii="Arial" w:hAnsi="Arial" w:cs="Arial"/>
        </w:rPr>
      </w:pPr>
      <w:r w:rsidRPr="00291D12">
        <w:rPr>
          <w:rFonts w:ascii="Arial" w:hAnsi="Arial" w:cs="Arial"/>
        </w:rPr>
        <w:t>The manufacturer of the equipment proposed has been actively involved in the manufacture of the equipment called for in the Proposal for a period of not less than 5 years.</w:t>
      </w:r>
    </w:p>
    <w:p w14:paraId="29B05C9C" w14:textId="77777777" w:rsidR="00D142F5" w:rsidRPr="00291D12" w:rsidRDefault="00D142F5" w:rsidP="00D142F5">
      <w:pPr>
        <w:numPr>
          <w:ilvl w:val="12"/>
          <w:numId w:val="0"/>
        </w:numPr>
        <w:ind w:left="360" w:hanging="360"/>
        <w:rPr>
          <w:rFonts w:ascii="Arial" w:hAnsi="Arial" w:cs="Arial"/>
          <w:sz w:val="6"/>
          <w:szCs w:val="6"/>
        </w:rPr>
      </w:pPr>
    </w:p>
    <w:p w14:paraId="6DDD9606" w14:textId="77777777" w:rsidR="00D142F5" w:rsidRPr="00291D12" w:rsidRDefault="00D142F5" w:rsidP="00D142F5">
      <w:pPr>
        <w:pStyle w:val="ListParagraph"/>
        <w:numPr>
          <w:ilvl w:val="0"/>
          <w:numId w:val="47"/>
        </w:numPr>
        <w:spacing w:line="240" w:lineRule="exact"/>
        <w:ind w:left="810" w:hanging="270"/>
        <w:contextualSpacing/>
        <w:rPr>
          <w:rFonts w:ascii="Arial" w:hAnsi="Arial" w:cs="Arial"/>
        </w:rPr>
      </w:pPr>
      <w:r w:rsidRPr="00291D12">
        <w:rPr>
          <w:rFonts w:ascii="Arial" w:hAnsi="Arial" w:cs="Arial"/>
        </w:rPr>
        <w:t>Parts and service for the equipment proposed are readily available within the State of Illinois.</w:t>
      </w:r>
    </w:p>
    <w:p w14:paraId="68D15DB6" w14:textId="77777777" w:rsidR="00D142F5" w:rsidRPr="0032134F" w:rsidRDefault="00D142F5" w:rsidP="00D142F5">
      <w:pPr>
        <w:spacing w:before="120" w:line="240" w:lineRule="exact"/>
        <w:rPr>
          <w:rFonts w:ascii="Arial" w:hAnsi="Arial" w:cs="Arial"/>
          <w:sz w:val="20"/>
        </w:rPr>
      </w:pPr>
      <w:r w:rsidRPr="0032134F">
        <w:rPr>
          <w:rFonts w:ascii="Arial" w:hAnsi="Arial" w:cs="Arial"/>
          <w:sz w:val="20"/>
        </w:rPr>
        <w:t xml:space="preserve">It is the responsibility of each bidder to complete and return this questionnaire with the bid. </w:t>
      </w:r>
    </w:p>
    <w:p w14:paraId="430500EF" w14:textId="77777777" w:rsidR="00D142F5" w:rsidRPr="00F066C1" w:rsidRDefault="00D142F5" w:rsidP="00D142F5">
      <w:pPr>
        <w:tabs>
          <w:tab w:val="left" w:pos="2160"/>
        </w:tabs>
        <w:spacing w:before="120" w:line="240" w:lineRule="exact"/>
        <w:rPr>
          <w:rFonts w:ascii="Arial" w:hAnsi="Arial" w:cs="Arial"/>
          <w:b/>
          <w:sz w:val="20"/>
        </w:rPr>
      </w:pPr>
      <w:r w:rsidRPr="00F066C1">
        <w:rPr>
          <w:rFonts w:ascii="Arial" w:hAnsi="Arial" w:cs="Arial"/>
          <w:b/>
          <w:sz w:val="20"/>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809"/>
        <w:gridCol w:w="8"/>
        <w:gridCol w:w="353"/>
        <w:gridCol w:w="89"/>
        <w:gridCol w:w="260"/>
        <w:gridCol w:w="274"/>
        <w:gridCol w:w="4885"/>
        <w:gridCol w:w="1512"/>
        <w:gridCol w:w="1908"/>
      </w:tblGrid>
      <w:tr w:rsidR="00D142F5" w:rsidRPr="00C910C9" w14:paraId="047BB341" w14:textId="77777777" w:rsidTr="00D142F5">
        <w:trPr>
          <w:trHeight w:val="288"/>
        </w:trPr>
        <w:tc>
          <w:tcPr>
            <w:tcW w:w="10098" w:type="dxa"/>
            <w:gridSpan w:val="9"/>
          </w:tcPr>
          <w:p w14:paraId="3201A74B" w14:textId="77777777" w:rsidR="00D142F5" w:rsidRPr="00C910C9" w:rsidRDefault="00D142F5" w:rsidP="00D142F5">
            <w:pPr>
              <w:spacing w:before="120"/>
              <w:ind w:right="816"/>
              <w:rPr>
                <w:rFonts w:ascii="Arial" w:hAnsi="Arial" w:cs="Arial"/>
                <w:b/>
                <w:sz w:val="20"/>
              </w:rPr>
            </w:pPr>
            <w:r w:rsidRPr="00C910C9">
              <w:rPr>
                <w:rFonts w:ascii="Arial" w:hAnsi="Arial" w:cs="Arial"/>
                <w:b/>
                <w:sz w:val="20"/>
              </w:rPr>
              <w:t xml:space="preserve">Proposed </w:t>
            </w:r>
            <w:r>
              <w:rPr>
                <w:rFonts w:ascii="Arial" w:hAnsi="Arial" w:cs="Arial"/>
                <w:b/>
                <w:sz w:val="20"/>
              </w:rPr>
              <w:t>w</w:t>
            </w:r>
            <w:r w:rsidRPr="00C910C9">
              <w:rPr>
                <w:rFonts w:ascii="Arial" w:hAnsi="Arial" w:cs="Arial"/>
                <w:b/>
                <w:sz w:val="20"/>
              </w:rPr>
              <w:t xml:space="preserve">ith </w:t>
            </w:r>
            <w:r>
              <w:rPr>
                <w:rFonts w:ascii="Arial" w:hAnsi="Arial" w:cs="Arial"/>
                <w:b/>
                <w:sz w:val="20"/>
              </w:rPr>
              <w:t>t</w:t>
            </w:r>
            <w:r w:rsidRPr="00C910C9">
              <w:rPr>
                <w:rFonts w:ascii="Arial" w:hAnsi="Arial" w:cs="Arial"/>
                <w:b/>
                <w:sz w:val="20"/>
              </w:rPr>
              <w:t>his Bid:</w:t>
            </w:r>
          </w:p>
        </w:tc>
      </w:tr>
      <w:tr w:rsidR="00D142F5" w:rsidRPr="00D641CA" w14:paraId="0F552DE3" w14:textId="77777777" w:rsidTr="00D142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69"/>
        </w:trPr>
        <w:tc>
          <w:tcPr>
            <w:tcW w:w="809" w:type="dxa"/>
            <w:tcBorders>
              <w:top w:val="nil"/>
              <w:left w:val="nil"/>
              <w:bottom w:val="nil"/>
              <w:right w:val="nil"/>
            </w:tcBorders>
            <w:shd w:val="clear" w:color="auto" w:fill="auto"/>
            <w:vAlign w:val="bottom"/>
          </w:tcPr>
          <w:p w14:paraId="18987146" w14:textId="77777777" w:rsidR="00D142F5" w:rsidRPr="00DC4BA5" w:rsidRDefault="00D142F5" w:rsidP="00D142F5">
            <w:pPr>
              <w:spacing w:before="120"/>
              <w:rPr>
                <w:rFonts w:ascii="Arial" w:hAnsi="Arial" w:cs="Arial"/>
                <w:color w:val="000000" w:themeColor="text1"/>
                <w:sz w:val="20"/>
              </w:rPr>
            </w:pPr>
            <w:r w:rsidRPr="00DC4BA5">
              <w:rPr>
                <w:rFonts w:ascii="Arial" w:hAnsi="Arial" w:cs="Arial"/>
                <w:color w:val="000000" w:themeColor="text1"/>
                <w:sz w:val="20"/>
              </w:rPr>
              <w:t>Make:</w:t>
            </w:r>
          </w:p>
        </w:tc>
        <w:tc>
          <w:tcPr>
            <w:tcW w:w="7381" w:type="dxa"/>
            <w:gridSpan w:val="7"/>
            <w:tcBorders>
              <w:top w:val="nil"/>
              <w:left w:val="nil"/>
              <w:right w:val="nil"/>
            </w:tcBorders>
            <w:shd w:val="clear" w:color="auto" w:fill="auto"/>
            <w:vAlign w:val="bottom"/>
          </w:tcPr>
          <w:p w14:paraId="2B3E47CC" w14:textId="77777777" w:rsidR="00D142F5" w:rsidRPr="00DC4BA5" w:rsidRDefault="00D142F5" w:rsidP="00D142F5">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9"/>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p>
        </w:tc>
      </w:tr>
      <w:tr w:rsidR="00D142F5" w:rsidRPr="00D641CA" w14:paraId="54FC3DCF" w14:textId="77777777" w:rsidTr="00D142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817" w:type="dxa"/>
            <w:gridSpan w:val="2"/>
            <w:tcBorders>
              <w:top w:val="nil"/>
              <w:left w:val="nil"/>
              <w:bottom w:val="nil"/>
              <w:right w:val="nil"/>
            </w:tcBorders>
            <w:shd w:val="clear" w:color="auto" w:fill="auto"/>
            <w:vAlign w:val="bottom"/>
          </w:tcPr>
          <w:p w14:paraId="51CE0999" w14:textId="77777777" w:rsidR="00D142F5" w:rsidRPr="00DC4BA5" w:rsidRDefault="00D142F5" w:rsidP="00D142F5">
            <w:pPr>
              <w:spacing w:before="120"/>
              <w:rPr>
                <w:rFonts w:ascii="Arial" w:hAnsi="Arial" w:cs="Arial"/>
                <w:color w:val="000000" w:themeColor="text1"/>
                <w:sz w:val="20"/>
              </w:rPr>
            </w:pPr>
            <w:r w:rsidRPr="00DC4BA5">
              <w:rPr>
                <w:rFonts w:ascii="Arial" w:hAnsi="Arial" w:cs="Arial"/>
                <w:color w:val="000000" w:themeColor="text1"/>
                <w:sz w:val="20"/>
              </w:rPr>
              <w:t>Model:</w:t>
            </w:r>
          </w:p>
        </w:tc>
        <w:tc>
          <w:tcPr>
            <w:tcW w:w="7373" w:type="dxa"/>
            <w:gridSpan w:val="6"/>
            <w:tcBorders>
              <w:top w:val="nil"/>
              <w:left w:val="nil"/>
              <w:right w:val="nil"/>
            </w:tcBorders>
            <w:shd w:val="clear" w:color="auto" w:fill="auto"/>
            <w:vAlign w:val="bottom"/>
          </w:tcPr>
          <w:p w14:paraId="68530BE5" w14:textId="77777777" w:rsidR="00D142F5" w:rsidRPr="00DC4BA5" w:rsidRDefault="00D142F5" w:rsidP="00D142F5">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2"/>
                  <w:enabled/>
                  <w:calcOnExit w:val="0"/>
                  <w:textInput/>
                </w:ffData>
              </w:fldChar>
            </w:r>
            <w:bookmarkStart w:id="13" w:name="Text2"/>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3"/>
          </w:p>
        </w:tc>
      </w:tr>
      <w:tr w:rsidR="00D142F5" w:rsidRPr="00D641CA" w14:paraId="6B3B035C" w14:textId="77777777" w:rsidTr="00D142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1793" w:type="dxa"/>
            <w:gridSpan w:val="6"/>
            <w:tcBorders>
              <w:top w:val="nil"/>
              <w:left w:val="nil"/>
              <w:bottom w:val="nil"/>
              <w:right w:val="nil"/>
            </w:tcBorders>
            <w:shd w:val="clear" w:color="auto" w:fill="auto"/>
            <w:vAlign w:val="bottom"/>
          </w:tcPr>
          <w:p w14:paraId="6BDC246F" w14:textId="77777777" w:rsidR="00D142F5" w:rsidRPr="00DC4BA5" w:rsidRDefault="00D142F5" w:rsidP="00D142F5">
            <w:pPr>
              <w:spacing w:before="120"/>
              <w:rPr>
                <w:rFonts w:ascii="Arial" w:hAnsi="Arial" w:cs="Arial"/>
                <w:color w:val="000000" w:themeColor="text1"/>
                <w:sz w:val="20"/>
              </w:rPr>
            </w:pPr>
            <w:r w:rsidRPr="00DC4BA5">
              <w:rPr>
                <w:rFonts w:ascii="Arial" w:hAnsi="Arial" w:cs="Arial"/>
                <w:color w:val="000000" w:themeColor="text1"/>
                <w:sz w:val="20"/>
              </w:rPr>
              <w:t>Manufactured by:</w:t>
            </w:r>
          </w:p>
        </w:tc>
        <w:tc>
          <w:tcPr>
            <w:tcW w:w="6397" w:type="dxa"/>
            <w:gridSpan w:val="2"/>
            <w:tcBorders>
              <w:top w:val="nil"/>
              <w:left w:val="nil"/>
              <w:right w:val="nil"/>
            </w:tcBorders>
            <w:shd w:val="clear" w:color="auto" w:fill="auto"/>
            <w:vAlign w:val="bottom"/>
          </w:tcPr>
          <w:p w14:paraId="776EA849" w14:textId="77777777" w:rsidR="00D142F5" w:rsidRPr="00DC4BA5" w:rsidRDefault="00D142F5" w:rsidP="00D142F5">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3"/>
                  <w:enabled/>
                  <w:calcOnExit w:val="0"/>
                  <w:textInput/>
                </w:ffData>
              </w:fldChar>
            </w:r>
            <w:bookmarkStart w:id="14" w:name="Text3"/>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4"/>
          </w:p>
        </w:tc>
      </w:tr>
      <w:tr w:rsidR="00D142F5" w:rsidRPr="00D641CA" w14:paraId="6FBD65C4" w14:textId="77777777" w:rsidTr="00D142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1170" w:type="dxa"/>
            <w:gridSpan w:val="3"/>
            <w:tcBorders>
              <w:top w:val="nil"/>
              <w:left w:val="nil"/>
              <w:bottom w:val="nil"/>
              <w:right w:val="nil"/>
            </w:tcBorders>
            <w:shd w:val="clear" w:color="auto" w:fill="auto"/>
            <w:vAlign w:val="bottom"/>
          </w:tcPr>
          <w:p w14:paraId="51FCD097" w14:textId="77777777" w:rsidR="00D142F5" w:rsidRPr="00DC4BA5" w:rsidRDefault="00D142F5" w:rsidP="00D142F5">
            <w:pPr>
              <w:spacing w:before="120"/>
              <w:rPr>
                <w:rFonts w:ascii="Arial" w:hAnsi="Arial" w:cs="Arial"/>
                <w:color w:val="000000" w:themeColor="text1"/>
                <w:sz w:val="20"/>
              </w:rPr>
            </w:pPr>
            <w:r w:rsidRPr="00DC4BA5">
              <w:rPr>
                <w:rFonts w:ascii="Arial" w:hAnsi="Arial" w:cs="Arial"/>
                <w:color w:val="000000" w:themeColor="text1"/>
                <w:sz w:val="20"/>
              </w:rPr>
              <w:t>Vendor:</w:t>
            </w:r>
          </w:p>
        </w:tc>
        <w:tc>
          <w:tcPr>
            <w:tcW w:w="7020" w:type="dxa"/>
            <w:gridSpan w:val="5"/>
            <w:tcBorders>
              <w:top w:val="nil"/>
              <w:left w:val="nil"/>
              <w:right w:val="nil"/>
            </w:tcBorders>
            <w:shd w:val="clear" w:color="auto" w:fill="auto"/>
            <w:vAlign w:val="bottom"/>
          </w:tcPr>
          <w:p w14:paraId="6ADB078C" w14:textId="77777777" w:rsidR="00D142F5" w:rsidRPr="00DC4BA5" w:rsidRDefault="00D142F5" w:rsidP="00D142F5">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4"/>
                  <w:enabled/>
                  <w:calcOnExit w:val="0"/>
                  <w:textInput/>
                </w:ffData>
              </w:fldChar>
            </w:r>
            <w:bookmarkStart w:id="15" w:name="Text4"/>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5"/>
          </w:p>
        </w:tc>
      </w:tr>
      <w:tr w:rsidR="00D142F5" w:rsidRPr="00D641CA" w14:paraId="2B0058A3" w14:textId="77777777" w:rsidTr="00D142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170" w:type="dxa"/>
          <w:wAfter w:w="1908" w:type="dxa"/>
          <w:trHeight w:val="350"/>
        </w:trPr>
        <w:tc>
          <w:tcPr>
            <w:tcW w:w="7020" w:type="dxa"/>
            <w:gridSpan w:val="5"/>
            <w:tcBorders>
              <w:top w:val="nil"/>
              <w:left w:val="nil"/>
              <w:right w:val="nil"/>
            </w:tcBorders>
            <w:shd w:val="clear" w:color="auto" w:fill="auto"/>
            <w:vAlign w:val="bottom"/>
          </w:tcPr>
          <w:p w14:paraId="4FF5FD39" w14:textId="77777777" w:rsidR="00D142F5" w:rsidRPr="00DC4BA5" w:rsidRDefault="00D142F5" w:rsidP="00D142F5">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5"/>
                  <w:enabled/>
                  <w:calcOnExit w:val="0"/>
                  <w:textInput/>
                </w:ffData>
              </w:fldChar>
            </w:r>
            <w:bookmarkStart w:id="16" w:name="Text5"/>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6"/>
          </w:p>
        </w:tc>
      </w:tr>
      <w:tr w:rsidR="00D142F5" w:rsidRPr="00D641CA" w14:paraId="4C467D58" w14:textId="77777777" w:rsidTr="00D142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3420" w:type="dxa"/>
          <w:trHeight w:val="350"/>
        </w:trPr>
        <w:tc>
          <w:tcPr>
            <w:tcW w:w="1519" w:type="dxa"/>
            <w:gridSpan w:val="5"/>
            <w:tcBorders>
              <w:top w:val="nil"/>
              <w:left w:val="nil"/>
              <w:bottom w:val="nil"/>
              <w:right w:val="nil"/>
            </w:tcBorders>
            <w:shd w:val="clear" w:color="auto" w:fill="auto"/>
            <w:vAlign w:val="bottom"/>
          </w:tcPr>
          <w:p w14:paraId="47553264" w14:textId="77777777" w:rsidR="00D142F5" w:rsidRPr="00DC4BA5" w:rsidRDefault="00D142F5" w:rsidP="00D142F5">
            <w:pPr>
              <w:spacing w:before="120"/>
              <w:rPr>
                <w:rFonts w:ascii="Arial" w:hAnsi="Arial" w:cs="Arial"/>
                <w:color w:val="000000" w:themeColor="text1"/>
                <w:sz w:val="20"/>
              </w:rPr>
            </w:pPr>
            <w:r w:rsidRPr="00DC4BA5">
              <w:rPr>
                <w:rFonts w:ascii="Arial" w:hAnsi="Arial" w:cs="Arial"/>
                <w:color w:val="000000" w:themeColor="text1"/>
                <w:sz w:val="20"/>
              </w:rPr>
              <w:t>Contact name:</w:t>
            </w:r>
          </w:p>
        </w:tc>
        <w:tc>
          <w:tcPr>
            <w:tcW w:w="5159" w:type="dxa"/>
            <w:gridSpan w:val="2"/>
            <w:tcBorders>
              <w:top w:val="nil"/>
              <w:left w:val="nil"/>
              <w:right w:val="nil"/>
            </w:tcBorders>
            <w:shd w:val="clear" w:color="auto" w:fill="auto"/>
            <w:vAlign w:val="bottom"/>
          </w:tcPr>
          <w:p w14:paraId="2A7B039E" w14:textId="77777777" w:rsidR="00D142F5" w:rsidRPr="00DC4BA5" w:rsidRDefault="00D142F5" w:rsidP="00D142F5">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6"/>
                  <w:enabled/>
                  <w:calcOnExit w:val="0"/>
                  <w:textInput/>
                </w:ffData>
              </w:fldChar>
            </w:r>
            <w:bookmarkStart w:id="17" w:name="Text6"/>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7"/>
          </w:p>
        </w:tc>
      </w:tr>
      <w:tr w:rsidR="00D142F5" w:rsidRPr="00D641CA" w14:paraId="1F9771C8" w14:textId="77777777" w:rsidTr="00D142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3420" w:type="dxa"/>
          <w:trHeight w:val="350"/>
        </w:trPr>
        <w:tc>
          <w:tcPr>
            <w:tcW w:w="1259" w:type="dxa"/>
            <w:gridSpan w:val="4"/>
            <w:tcBorders>
              <w:top w:val="nil"/>
              <w:left w:val="nil"/>
              <w:bottom w:val="nil"/>
              <w:right w:val="nil"/>
            </w:tcBorders>
            <w:shd w:val="clear" w:color="auto" w:fill="auto"/>
            <w:vAlign w:val="bottom"/>
          </w:tcPr>
          <w:p w14:paraId="4743749B" w14:textId="77777777" w:rsidR="00D142F5" w:rsidRPr="00DC4BA5" w:rsidRDefault="00D142F5" w:rsidP="00D142F5">
            <w:pPr>
              <w:spacing w:before="120"/>
              <w:rPr>
                <w:rFonts w:ascii="Arial" w:hAnsi="Arial" w:cs="Arial"/>
                <w:color w:val="000000" w:themeColor="text1"/>
                <w:sz w:val="20"/>
              </w:rPr>
            </w:pPr>
            <w:r w:rsidRPr="00DC4BA5">
              <w:rPr>
                <w:rFonts w:ascii="Arial" w:hAnsi="Arial" w:cs="Arial"/>
                <w:color w:val="000000" w:themeColor="text1"/>
                <w:sz w:val="20"/>
              </w:rPr>
              <w:t>Telephone:</w:t>
            </w:r>
          </w:p>
        </w:tc>
        <w:tc>
          <w:tcPr>
            <w:tcW w:w="5419" w:type="dxa"/>
            <w:gridSpan w:val="3"/>
            <w:tcBorders>
              <w:top w:val="nil"/>
              <w:left w:val="nil"/>
              <w:right w:val="nil"/>
            </w:tcBorders>
            <w:shd w:val="clear" w:color="auto" w:fill="auto"/>
            <w:vAlign w:val="bottom"/>
          </w:tcPr>
          <w:p w14:paraId="01DD3DC5" w14:textId="77777777" w:rsidR="00D142F5" w:rsidRPr="00DC4BA5" w:rsidRDefault="00D142F5" w:rsidP="00D142F5">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7"/>
                  <w:enabled/>
                  <w:calcOnExit w:val="0"/>
                  <w:textInput/>
                </w:ffData>
              </w:fldChar>
            </w:r>
            <w:bookmarkStart w:id="18" w:name="Text7"/>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8"/>
          </w:p>
        </w:tc>
      </w:tr>
      <w:tr w:rsidR="00D142F5" w:rsidRPr="00D641CA" w14:paraId="43D800B1" w14:textId="77777777" w:rsidTr="00D142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3420" w:type="dxa"/>
          <w:trHeight w:val="350"/>
        </w:trPr>
        <w:tc>
          <w:tcPr>
            <w:tcW w:w="809" w:type="dxa"/>
            <w:tcBorders>
              <w:top w:val="nil"/>
              <w:left w:val="nil"/>
              <w:bottom w:val="nil"/>
              <w:right w:val="nil"/>
            </w:tcBorders>
            <w:shd w:val="clear" w:color="auto" w:fill="auto"/>
            <w:vAlign w:val="bottom"/>
          </w:tcPr>
          <w:p w14:paraId="0FF4B684" w14:textId="77777777" w:rsidR="00D142F5" w:rsidRPr="00DC4BA5" w:rsidRDefault="00D142F5" w:rsidP="00D142F5">
            <w:pPr>
              <w:spacing w:before="120"/>
              <w:rPr>
                <w:rFonts w:ascii="Arial" w:hAnsi="Arial" w:cs="Arial"/>
                <w:color w:val="000000" w:themeColor="text1"/>
                <w:sz w:val="20"/>
              </w:rPr>
            </w:pPr>
            <w:r w:rsidRPr="00DC4BA5">
              <w:rPr>
                <w:rFonts w:ascii="Arial" w:hAnsi="Arial" w:cs="Arial"/>
                <w:color w:val="000000" w:themeColor="text1"/>
                <w:sz w:val="20"/>
              </w:rPr>
              <w:t>Email:</w:t>
            </w:r>
          </w:p>
        </w:tc>
        <w:tc>
          <w:tcPr>
            <w:tcW w:w="5869" w:type="dxa"/>
            <w:gridSpan w:val="6"/>
            <w:tcBorders>
              <w:top w:val="nil"/>
              <w:left w:val="nil"/>
              <w:right w:val="nil"/>
            </w:tcBorders>
            <w:shd w:val="clear" w:color="auto" w:fill="auto"/>
            <w:vAlign w:val="bottom"/>
          </w:tcPr>
          <w:p w14:paraId="3A0A9A8E" w14:textId="77777777" w:rsidR="00D142F5" w:rsidRPr="00DC4BA5" w:rsidRDefault="00D142F5" w:rsidP="00D142F5">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8"/>
                  <w:enabled/>
                  <w:calcOnExit w:val="0"/>
                  <w:textInput/>
                </w:ffData>
              </w:fldChar>
            </w:r>
            <w:bookmarkStart w:id="19" w:name="Text8"/>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9"/>
          </w:p>
        </w:tc>
      </w:tr>
    </w:tbl>
    <w:p w14:paraId="509F6E9A" w14:textId="77777777" w:rsidR="00D142F5" w:rsidRDefault="00D142F5" w:rsidP="00D142F5">
      <w:pPr>
        <w:spacing w:line="240" w:lineRule="exact"/>
        <w:rPr>
          <w:rFonts w:ascii="Arial" w:hAnsi="Arial" w:cs="Arial"/>
          <w:b/>
          <w:sz w:val="20"/>
          <w:u w:val="single"/>
        </w:rPr>
      </w:pPr>
    </w:p>
    <w:p w14:paraId="0F62DDCB" w14:textId="77777777" w:rsidR="00D142F5" w:rsidRPr="0032134F" w:rsidRDefault="00D142F5" w:rsidP="00D142F5">
      <w:pPr>
        <w:spacing w:line="240" w:lineRule="exact"/>
        <w:rPr>
          <w:rFonts w:ascii="Arial" w:hAnsi="Arial" w:cs="Arial"/>
          <w:b/>
          <w:sz w:val="20"/>
          <w:u w:val="single"/>
        </w:rPr>
        <w:sectPr w:rsidR="00D142F5" w:rsidRPr="0032134F" w:rsidSect="00D142F5">
          <w:headerReference w:type="even" r:id="rId66"/>
          <w:headerReference w:type="default" r:id="rId67"/>
          <w:footerReference w:type="default" r:id="rId68"/>
          <w:headerReference w:type="first" r:id="rId69"/>
          <w:footerReference w:type="first" r:id="rId70"/>
          <w:endnotePr>
            <w:numFmt w:val="decimal"/>
            <w:numStart w:val="0"/>
          </w:endnotePr>
          <w:pgSz w:w="12240" w:h="15840"/>
          <w:pgMar w:top="979" w:right="1296" w:bottom="720" w:left="1195" w:header="432" w:footer="720" w:gutter="0"/>
          <w:pgNumType w:start="1"/>
          <w:cols w:space="720"/>
          <w:titlePg/>
          <w:docGrid w:linePitch="272"/>
        </w:sectPr>
      </w:pPr>
    </w:p>
    <w:p w14:paraId="5EE37209" w14:textId="77777777" w:rsidR="00D142F5" w:rsidRPr="00F45015" w:rsidRDefault="00D142F5" w:rsidP="00D142F5">
      <w:pPr>
        <w:overflowPunct w:val="0"/>
        <w:autoSpaceDE w:val="0"/>
        <w:autoSpaceDN w:val="0"/>
        <w:adjustRightInd w:val="0"/>
        <w:spacing w:after="120" w:line="240" w:lineRule="exact"/>
        <w:ind w:right="-90" w:hanging="270"/>
        <w:textAlignment w:val="baseline"/>
        <w:rPr>
          <w:rFonts w:ascii="Arial" w:hAnsi="Arial" w:cs="Arial"/>
          <w:b/>
          <w:szCs w:val="24"/>
        </w:rPr>
      </w:pPr>
      <w:r w:rsidRPr="00F45015">
        <w:rPr>
          <w:rFonts w:ascii="Arial" w:hAnsi="Arial" w:cs="Arial"/>
          <w:b/>
          <w:szCs w:val="24"/>
        </w:rPr>
        <w:lastRenderedPageBreak/>
        <w:t>All units shall include the following standard or optional accessories and equipment:</w:t>
      </w:r>
    </w:p>
    <w:p w14:paraId="569AB370" w14:textId="77777777" w:rsidR="00D142F5" w:rsidRPr="009056FE" w:rsidRDefault="00D142F5" w:rsidP="00D142F5">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rPr>
      </w:pPr>
      <w:r w:rsidRPr="009056FE">
        <w:rPr>
          <w:rFonts w:ascii="Arial" w:hAnsi="Arial" w:cs="Arial"/>
          <w:sz w:val="20"/>
        </w:rPr>
        <w:t>The makes and models of the machines listed below are solely for the purpose of providing bidders a minimum level of quality and</w:t>
      </w:r>
      <w:r>
        <w:rPr>
          <w:rFonts w:ascii="Arial" w:hAnsi="Arial" w:cs="Arial"/>
          <w:sz w:val="20"/>
        </w:rPr>
        <w:t xml:space="preserve"> size of machine requested. The machines listed below also meet the Departments’ requirements for functioning dependably in situations dictated by emergency situations. </w:t>
      </w:r>
      <w:r w:rsidRPr="009056FE">
        <w:rPr>
          <w:rFonts w:ascii="Arial" w:hAnsi="Arial" w:cs="Arial"/>
          <w:sz w:val="20"/>
        </w:rPr>
        <w:t xml:space="preserve"> </w:t>
      </w:r>
      <w:r>
        <w:rPr>
          <w:rFonts w:ascii="Arial" w:hAnsi="Arial" w:cs="Arial"/>
          <w:sz w:val="20"/>
        </w:rPr>
        <w:t>All m</w:t>
      </w:r>
      <w:r w:rsidRPr="009056FE">
        <w:rPr>
          <w:rFonts w:ascii="Arial" w:hAnsi="Arial" w:cs="Arial"/>
          <w:sz w:val="20"/>
        </w:rPr>
        <w:t>achine</w:t>
      </w:r>
      <w:r>
        <w:rPr>
          <w:rFonts w:ascii="Arial" w:hAnsi="Arial" w:cs="Arial"/>
          <w:sz w:val="20"/>
        </w:rPr>
        <w:t>s quoted</w:t>
      </w:r>
      <w:r w:rsidRPr="009056FE">
        <w:rPr>
          <w:rFonts w:ascii="Arial" w:hAnsi="Arial" w:cs="Arial"/>
          <w:sz w:val="20"/>
        </w:rPr>
        <w:t xml:space="preserve"> will be evaluated by compliance with the following specifications.  Since the work performed and expected of these machines can be of an extreme emergency nature, the potential availability of parts and service will be equally important and considered in determining equality. </w:t>
      </w:r>
    </w:p>
    <w:p w14:paraId="07E2A64F" w14:textId="77777777" w:rsidR="00D142F5" w:rsidRDefault="00D142F5" w:rsidP="00D142F5">
      <w:pPr>
        <w:tabs>
          <w:tab w:val="left" w:pos="576"/>
        </w:tabs>
        <w:overflowPunct w:val="0"/>
        <w:autoSpaceDE w:val="0"/>
        <w:autoSpaceDN w:val="0"/>
        <w:adjustRightInd w:val="0"/>
        <w:spacing w:line="240" w:lineRule="exact"/>
        <w:textAlignment w:val="baseline"/>
        <w:rPr>
          <w:rFonts w:ascii="Arial" w:hAnsi="Arial" w:cs="Arial"/>
          <w:sz w:val="20"/>
        </w:rPr>
      </w:pPr>
    </w:p>
    <w:p w14:paraId="1D12D747" w14:textId="77777777" w:rsidR="00D142F5" w:rsidRDefault="00D142F5" w:rsidP="00D142F5">
      <w:pPr>
        <w:tabs>
          <w:tab w:val="left" w:pos="576"/>
        </w:tabs>
        <w:overflowPunct w:val="0"/>
        <w:autoSpaceDE w:val="0"/>
        <w:autoSpaceDN w:val="0"/>
        <w:adjustRightInd w:val="0"/>
        <w:spacing w:line="240" w:lineRule="exact"/>
        <w:textAlignment w:val="baseline"/>
        <w:rPr>
          <w:rFonts w:ascii="Arial" w:hAnsi="Arial" w:cs="Arial"/>
          <w:sz w:val="20"/>
        </w:rPr>
      </w:pPr>
      <w:r w:rsidRPr="0086234D">
        <w:rPr>
          <w:rFonts w:ascii="Arial" w:hAnsi="Arial" w:cs="Arial"/>
          <w:sz w:val="20"/>
        </w:rPr>
        <w:t>The complete unit shall consist of a</w:t>
      </w:r>
      <w:r>
        <w:rPr>
          <w:rFonts w:ascii="Arial" w:hAnsi="Arial" w:cs="Arial"/>
          <w:sz w:val="20"/>
        </w:rPr>
        <w:t xml:space="preserve"> trailer mounted, diesel powered,</w:t>
      </w:r>
      <w:r w:rsidRPr="0086234D">
        <w:rPr>
          <w:rFonts w:ascii="Arial" w:hAnsi="Arial" w:cs="Arial"/>
          <w:sz w:val="20"/>
        </w:rPr>
        <w:t xml:space="preserve"> </w:t>
      </w:r>
      <w:r>
        <w:rPr>
          <w:rFonts w:ascii="Arial" w:hAnsi="Arial" w:cs="Arial"/>
          <w:sz w:val="20"/>
        </w:rPr>
        <w:t>welder/generator capable of multiple welding cutting processes.</w:t>
      </w:r>
      <w:r w:rsidRPr="0086234D">
        <w:rPr>
          <w:rFonts w:ascii="Arial" w:hAnsi="Arial" w:cs="Arial"/>
          <w:sz w:val="20"/>
        </w:rPr>
        <w:t xml:space="preserve"> </w:t>
      </w:r>
      <w:r>
        <w:rPr>
          <w:rFonts w:ascii="Arial" w:hAnsi="Arial" w:cs="Arial"/>
          <w:sz w:val="20"/>
        </w:rPr>
        <w:t xml:space="preserve"> </w:t>
      </w:r>
      <w:r w:rsidRPr="0086234D">
        <w:rPr>
          <w:rFonts w:ascii="Arial" w:hAnsi="Arial" w:cs="Arial"/>
          <w:sz w:val="20"/>
        </w:rPr>
        <w:t xml:space="preserve">It shall be arranged to provide a compact assembly on a rigid frame, mounted on a </w:t>
      </w:r>
      <w:r>
        <w:rPr>
          <w:rFonts w:ascii="Arial" w:hAnsi="Arial" w:cs="Arial"/>
          <w:sz w:val="20"/>
        </w:rPr>
        <w:t xml:space="preserve">single </w:t>
      </w:r>
      <w:r w:rsidRPr="0086234D">
        <w:rPr>
          <w:rFonts w:ascii="Arial" w:hAnsi="Arial" w:cs="Arial"/>
          <w:sz w:val="20"/>
        </w:rPr>
        <w:t xml:space="preserve">axle </w:t>
      </w:r>
      <w:r>
        <w:rPr>
          <w:rFonts w:ascii="Arial" w:hAnsi="Arial" w:cs="Arial"/>
          <w:sz w:val="20"/>
        </w:rPr>
        <w:t>trailer with two</w:t>
      </w:r>
      <w:r w:rsidRPr="0086234D">
        <w:rPr>
          <w:rFonts w:ascii="Arial" w:hAnsi="Arial" w:cs="Arial"/>
          <w:sz w:val="20"/>
        </w:rPr>
        <w:t xml:space="preserve"> (</w:t>
      </w:r>
      <w:r>
        <w:rPr>
          <w:rFonts w:ascii="Arial" w:hAnsi="Arial" w:cs="Arial"/>
          <w:sz w:val="20"/>
        </w:rPr>
        <w:t>2</w:t>
      </w:r>
      <w:r w:rsidRPr="0086234D">
        <w:rPr>
          <w:rFonts w:ascii="Arial" w:hAnsi="Arial" w:cs="Arial"/>
          <w:sz w:val="20"/>
        </w:rPr>
        <w:t>) wheels, designed to be towed behind trucks</w:t>
      </w:r>
      <w:r>
        <w:rPr>
          <w:rFonts w:ascii="Arial" w:hAnsi="Arial" w:cs="Arial"/>
          <w:sz w:val="20"/>
        </w:rPr>
        <w:t xml:space="preserve"> at highway speeds.</w:t>
      </w:r>
    </w:p>
    <w:p w14:paraId="76D98992" w14:textId="77777777" w:rsidR="00D142F5" w:rsidRDefault="00D142F5" w:rsidP="00D142F5">
      <w:pPr>
        <w:tabs>
          <w:tab w:val="left" w:pos="576"/>
        </w:tabs>
        <w:overflowPunct w:val="0"/>
        <w:autoSpaceDE w:val="0"/>
        <w:autoSpaceDN w:val="0"/>
        <w:adjustRightInd w:val="0"/>
        <w:spacing w:before="120" w:line="240" w:lineRule="exact"/>
        <w:textAlignment w:val="baseline"/>
        <w:rPr>
          <w:rFonts w:ascii="Arial" w:hAnsi="Arial" w:cs="Arial"/>
          <w:sz w:val="20"/>
        </w:rPr>
      </w:pPr>
      <w:r>
        <w:rPr>
          <w:rFonts w:ascii="Arial" w:hAnsi="Arial" w:cs="Arial"/>
          <w:sz w:val="20"/>
        </w:rPr>
        <w:t>All units considered must be equal to or exceed the requirements of:</w:t>
      </w:r>
    </w:p>
    <w:p w14:paraId="127F8A85" w14:textId="77777777" w:rsidR="00D142F5" w:rsidRDefault="00D142F5" w:rsidP="00D142F5">
      <w:pPr>
        <w:tabs>
          <w:tab w:val="left" w:pos="576"/>
        </w:tabs>
        <w:overflowPunct w:val="0"/>
        <w:autoSpaceDE w:val="0"/>
        <w:autoSpaceDN w:val="0"/>
        <w:adjustRightInd w:val="0"/>
        <w:spacing w:before="120" w:line="240" w:lineRule="exact"/>
        <w:ind w:left="720"/>
        <w:textAlignment w:val="baseline"/>
        <w:rPr>
          <w:rFonts w:ascii="Arial" w:hAnsi="Arial" w:cs="Arial"/>
          <w:sz w:val="20"/>
        </w:rPr>
      </w:pPr>
      <w:r>
        <w:rPr>
          <w:rFonts w:ascii="Arial" w:hAnsi="Arial" w:cs="Arial"/>
          <w:sz w:val="20"/>
        </w:rPr>
        <w:t>Miller</w:t>
      </w:r>
      <w:r>
        <w:rPr>
          <w:rFonts w:ascii="Arial" w:hAnsi="Arial" w:cs="Arial"/>
          <w:sz w:val="20"/>
        </w:rPr>
        <w:tab/>
      </w:r>
      <w:r>
        <w:rPr>
          <w:rFonts w:ascii="Arial" w:hAnsi="Arial" w:cs="Arial"/>
          <w:sz w:val="20"/>
        </w:rPr>
        <w:tab/>
        <w:t>Big Blue 800 Duo Air Pac Trailer Mounted</w:t>
      </w:r>
    </w:p>
    <w:p w14:paraId="41F1DA1F" w14:textId="77777777" w:rsidR="00D142F5" w:rsidRPr="00F836BE" w:rsidRDefault="00D142F5" w:rsidP="00D142F5">
      <w:pPr>
        <w:tabs>
          <w:tab w:val="left" w:pos="600"/>
          <w:tab w:val="left" w:pos="960"/>
        </w:tabs>
        <w:spacing w:before="120" w:after="120"/>
        <w:rPr>
          <w:rFonts w:ascii="Arial" w:hAnsi="Arial" w:cs="Arial"/>
          <w:b/>
        </w:rPr>
      </w:pPr>
      <w:r>
        <w:rPr>
          <w:rFonts w:ascii="Arial" w:hAnsi="Arial" w:cs="Arial"/>
          <w:b/>
        </w:rPr>
        <w:t>Welder/Generator</w:t>
      </w:r>
      <w:r w:rsidRPr="00F836BE">
        <w:rPr>
          <w:rFonts w:ascii="Arial" w:hAnsi="Arial" w:cs="Arial"/>
          <w:b/>
        </w:rPr>
        <w:t>:</w:t>
      </w:r>
    </w:p>
    <w:p w14:paraId="7649ADE0" w14:textId="77777777" w:rsidR="00D142F5" w:rsidRPr="000301B6" w:rsidRDefault="00D142F5" w:rsidP="00D142F5">
      <w:pPr>
        <w:tabs>
          <w:tab w:val="left" w:pos="600"/>
          <w:tab w:val="left" w:pos="960"/>
        </w:tabs>
        <w:spacing w:before="120" w:after="120"/>
        <w:rPr>
          <w:rFonts w:ascii="Arial" w:hAnsi="Arial" w:cs="Arial"/>
          <w:b/>
          <w:sz w:val="20"/>
        </w:rPr>
      </w:pPr>
      <w:r w:rsidRPr="000301B6">
        <w:rPr>
          <w:rFonts w:ascii="Arial" w:hAnsi="Arial" w:cs="Arial"/>
          <w:b/>
          <w:sz w:val="20"/>
        </w:rPr>
        <w:t>Engine:</w:t>
      </w:r>
    </w:p>
    <w:p w14:paraId="03A069AF" w14:textId="77777777" w:rsidR="00D142F5" w:rsidRDefault="00D142F5" w:rsidP="00D142F5">
      <w:pPr>
        <w:tabs>
          <w:tab w:val="left" w:pos="600"/>
          <w:tab w:val="left" w:pos="960"/>
        </w:tabs>
        <w:rPr>
          <w:rFonts w:ascii="Arial" w:hAnsi="Arial" w:cs="Arial"/>
          <w:sz w:val="20"/>
        </w:rPr>
      </w:pPr>
      <w:r>
        <w:rPr>
          <w:rFonts w:ascii="Arial" w:hAnsi="Arial" w:cs="Arial"/>
          <w:sz w:val="20"/>
        </w:rPr>
        <w:t>The welder/generator</w:t>
      </w:r>
      <w:r w:rsidRPr="000301B6">
        <w:rPr>
          <w:rFonts w:ascii="Arial" w:hAnsi="Arial" w:cs="Arial"/>
          <w:sz w:val="20"/>
        </w:rPr>
        <w:t xml:space="preserve"> shall be provided with a current production</w:t>
      </w:r>
      <w:r>
        <w:rPr>
          <w:rFonts w:ascii="Arial" w:hAnsi="Arial" w:cs="Arial"/>
          <w:sz w:val="20"/>
        </w:rPr>
        <w:t xml:space="preserve"> four (4) cylinder,</w:t>
      </w:r>
      <w:r w:rsidRPr="000301B6">
        <w:rPr>
          <w:rFonts w:ascii="Arial" w:hAnsi="Arial" w:cs="Arial"/>
          <w:sz w:val="20"/>
        </w:rPr>
        <w:t xml:space="preserve"> diesel engine</w:t>
      </w:r>
      <w:r>
        <w:rPr>
          <w:rFonts w:ascii="Arial" w:hAnsi="Arial" w:cs="Arial"/>
          <w:sz w:val="20"/>
        </w:rPr>
        <w:t>, liquid cooled, turbo-charged,</w:t>
      </w:r>
      <w:r w:rsidRPr="000301B6">
        <w:rPr>
          <w:rFonts w:ascii="Arial" w:hAnsi="Arial" w:cs="Arial"/>
          <w:sz w:val="20"/>
        </w:rPr>
        <w:t xml:space="preserve"> </w:t>
      </w:r>
      <w:r>
        <w:rPr>
          <w:rFonts w:ascii="Arial" w:hAnsi="Arial" w:cs="Arial"/>
          <w:sz w:val="20"/>
        </w:rPr>
        <w:t>providing a minimum of 65.7.  The engine shall include the following items:</w:t>
      </w:r>
    </w:p>
    <w:p w14:paraId="3C030311" w14:textId="77777777" w:rsidR="00D142F5" w:rsidRDefault="00D142F5" w:rsidP="00D142F5">
      <w:pPr>
        <w:pStyle w:val="ListParagraph"/>
        <w:numPr>
          <w:ilvl w:val="0"/>
          <w:numId w:val="48"/>
        </w:numPr>
        <w:tabs>
          <w:tab w:val="left" w:pos="600"/>
          <w:tab w:val="left" w:pos="960"/>
        </w:tabs>
        <w:contextualSpacing/>
        <w:rPr>
          <w:rFonts w:ascii="Arial" w:hAnsi="Arial" w:cs="Arial"/>
        </w:rPr>
      </w:pPr>
      <w:r w:rsidRPr="009F5BFC">
        <w:rPr>
          <w:rFonts w:ascii="Arial" w:hAnsi="Arial" w:cs="Arial"/>
        </w:rPr>
        <w:t>Interim Tier 4 emissions</w:t>
      </w:r>
    </w:p>
    <w:p w14:paraId="5A996842" w14:textId="77777777" w:rsidR="00D142F5" w:rsidRDefault="00D142F5" w:rsidP="00D142F5">
      <w:pPr>
        <w:pStyle w:val="ListParagraph"/>
        <w:numPr>
          <w:ilvl w:val="0"/>
          <w:numId w:val="48"/>
        </w:numPr>
        <w:tabs>
          <w:tab w:val="left" w:pos="600"/>
          <w:tab w:val="left" w:pos="960"/>
        </w:tabs>
        <w:contextualSpacing/>
        <w:rPr>
          <w:rFonts w:ascii="Arial" w:hAnsi="Arial" w:cs="Arial"/>
        </w:rPr>
      </w:pPr>
      <w:r w:rsidRPr="009F5BFC">
        <w:rPr>
          <w:rFonts w:ascii="Arial" w:hAnsi="Arial" w:cs="Arial"/>
        </w:rPr>
        <w:t>Dry style air cleaner</w:t>
      </w:r>
    </w:p>
    <w:p w14:paraId="4A4197F3" w14:textId="77777777" w:rsidR="00D142F5" w:rsidRDefault="00D142F5" w:rsidP="00D142F5">
      <w:pPr>
        <w:pStyle w:val="ListParagraph"/>
        <w:numPr>
          <w:ilvl w:val="0"/>
          <w:numId w:val="48"/>
        </w:numPr>
        <w:tabs>
          <w:tab w:val="left" w:pos="600"/>
          <w:tab w:val="left" w:pos="960"/>
        </w:tabs>
        <w:contextualSpacing/>
        <w:rPr>
          <w:rFonts w:ascii="Arial" w:hAnsi="Arial" w:cs="Arial"/>
        </w:rPr>
      </w:pPr>
      <w:r w:rsidRPr="009F5BFC">
        <w:rPr>
          <w:rFonts w:ascii="Arial" w:hAnsi="Arial" w:cs="Arial"/>
        </w:rPr>
        <w:t>Fuel filter water separator</w:t>
      </w:r>
    </w:p>
    <w:p w14:paraId="516F154D" w14:textId="77777777" w:rsidR="00D142F5" w:rsidRDefault="00D142F5" w:rsidP="00D142F5">
      <w:pPr>
        <w:pStyle w:val="ListParagraph"/>
        <w:numPr>
          <w:ilvl w:val="0"/>
          <w:numId w:val="48"/>
        </w:numPr>
        <w:tabs>
          <w:tab w:val="left" w:pos="600"/>
          <w:tab w:val="left" w:pos="960"/>
        </w:tabs>
        <w:contextualSpacing/>
        <w:rPr>
          <w:rFonts w:ascii="Arial" w:hAnsi="Arial" w:cs="Arial"/>
        </w:rPr>
      </w:pPr>
      <w:r w:rsidRPr="009F5BFC">
        <w:rPr>
          <w:rFonts w:ascii="Arial" w:hAnsi="Arial" w:cs="Arial"/>
        </w:rPr>
        <w:t xml:space="preserve">12-volt electrical system </w:t>
      </w:r>
    </w:p>
    <w:p w14:paraId="2D910483" w14:textId="77777777" w:rsidR="00D142F5" w:rsidRDefault="00D142F5" w:rsidP="00D142F5">
      <w:pPr>
        <w:pStyle w:val="ListParagraph"/>
        <w:numPr>
          <w:ilvl w:val="0"/>
          <w:numId w:val="48"/>
        </w:numPr>
        <w:tabs>
          <w:tab w:val="left" w:pos="600"/>
          <w:tab w:val="left" w:pos="960"/>
        </w:tabs>
        <w:contextualSpacing/>
        <w:rPr>
          <w:rFonts w:ascii="Arial" w:hAnsi="Arial" w:cs="Arial"/>
        </w:rPr>
      </w:pPr>
      <w:r w:rsidRPr="009F5BFC">
        <w:rPr>
          <w:rFonts w:ascii="Arial" w:hAnsi="Arial" w:cs="Arial"/>
        </w:rPr>
        <w:t xml:space="preserve">Alternator/regulator </w:t>
      </w:r>
    </w:p>
    <w:p w14:paraId="2F66F1C1" w14:textId="77777777" w:rsidR="00D142F5" w:rsidRDefault="00D142F5" w:rsidP="00D142F5">
      <w:pPr>
        <w:pStyle w:val="ListParagraph"/>
        <w:numPr>
          <w:ilvl w:val="0"/>
          <w:numId w:val="48"/>
        </w:numPr>
        <w:tabs>
          <w:tab w:val="left" w:pos="600"/>
          <w:tab w:val="left" w:pos="960"/>
        </w:tabs>
        <w:contextualSpacing/>
        <w:rPr>
          <w:rFonts w:ascii="Arial" w:hAnsi="Arial" w:cs="Arial"/>
        </w:rPr>
      </w:pPr>
      <w:r w:rsidRPr="009F5BFC">
        <w:rPr>
          <w:rFonts w:ascii="Arial" w:hAnsi="Arial" w:cs="Arial"/>
        </w:rPr>
        <w:t>Maintenance free battery</w:t>
      </w:r>
    </w:p>
    <w:p w14:paraId="1B553CA0" w14:textId="77777777" w:rsidR="00D142F5" w:rsidRDefault="00D142F5" w:rsidP="00D142F5">
      <w:pPr>
        <w:pStyle w:val="ListParagraph"/>
        <w:numPr>
          <w:ilvl w:val="0"/>
          <w:numId w:val="48"/>
        </w:numPr>
        <w:tabs>
          <w:tab w:val="left" w:pos="600"/>
          <w:tab w:val="left" w:pos="960"/>
        </w:tabs>
        <w:contextualSpacing/>
        <w:rPr>
          <w:rFonts w:ascii="Arial" w:hAnsi="Arial" w:cs="Arial"/>
        </w:rPr>
      </w:pPr>
      <w:r w:rsidRPr="009F5BFC">
        <w:rPr>
          <w:rFonts w:ascii="Arial" w:hAnsi="Arial" w:cs="Arial"/>
        </w:rPr>
        <w:t>Engine oil cooler</w:t>
      </w:r>
    </w:p>
    <w:p w14:paraId="300392DA" w14:textId="77777777" w:rsidR="00D142F5" w:rsidRPr="009F5BFC" w:rsidRDefault="00D142F5" w:rsidP="00D142F5">
      <w:pPr>
        <w:pStyle w:val="ListParagraph"/>
        <w:numPr>
          <w:ilvl w:val="0"/>
          <w:numId w:val="48"/>
        </w:numPr>
        <w:tabs>
          <w:tab w:val="left" w:pos="600"/>
          <w:tab w:val="left" w:pos="960"/>
        </w:tabs>
        <w:spacing w:after="120"/>
        <w:contextualSpacing/>
        <w:rPr>
          <w:rFonts w:ascii="Arial" w:hAnsi="Arial" w:cs="Arial"/>
        </w:rPr>
      </w:pPr>
      <w:r>
        <w:rPr>
          <w:rFonts w:ascii="Arial" w:hAnsi="Arial" w:cs="Arial"/>
        </w:rPr>
        <w:t>Cold weather starting aid</w:t>
      </w:r>
    </w:p>
    <w:p w14:paraId="14258F0A" w14:textId="77777777" w:rsidR="00D142F5" w:rsidRDefault="00D142F5" w:rsidP="00D142F5">
      <w:pPr>
        <w:pStyle w:val="ListParagraph"/>
        <w:tabs>
          <w:tab w:val="left" w:pos="2900"/>
        </w:tabs>
        <w:spacing w:before="240"/>
        <w:ind w:left="700"/>
        <w:rPr>
          <w:rFonts w:ascii="Arial" w:hAnsi="Arial" w:cs="Arial"/>
        </w:rPr>
      </w:pPr>
    </w:p>
    <w:p w14:paraId="7FED1DF0" w14:textId="77777777" w:rsidR="00D142F5" w:rsidRPr="000301B6" w:rsidRDefault="00D142F5" w:rsidP="00D142F5">
      <w:pPr>
        <w:pStyle w:val="ListParagraph"/>
        <w:tabs>
          <w:tab w:val="left" w:pos="2900"/>
        </w:tabs>
        <w:spacing w:before="240"/>
        <w:ind w:left="700"/>
        <w:rPr>
          <w:rFonts w:ascii="Arial" w:hAnsi="Arial" w:cs="Arial"/>
        </w:rPr>
      </w:pPr>
      <w:r w:rsidRPr="000301B6">
        <w:rPr>
          <w:rFonts w:ascii="Arial" w:hAnsi="Arial" w:cs="Arial"/>
        </w:rPr>
        <w:t xml:space="preserve">Complies: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D142F5" w:rsidRPr="000301B6" w14:paraId="6D2D93EA" w14:textId="77777777" w:rsidTr="00D142F5">
        <w:trPr>
          <w:cantSplit/>
          <w:trHeight w:val="432"/>
        </w:trPr>
        <w:tc>
          <w:tcPr>
            <w:tcW w:w="1700" w:type="dxa"/>
            <w:vAlign w:val="bottom"/>
          </w:tcPr>
          <w:p w14:paraId="46A27FF1" w14:textId="77777777" w:rsidR="00D142F5" w:rsidRPr="000301B6" w:rsidRDefault="00D142F5" w:rsidP="00D142F5">
            <w:pPr>
              <w:widowControl w:val="0"/>
              <w:spacing w:before="120"/>
              <w:rPr>
                <w:rFonts w:ascii="Arial" w:hAnsi="Arial" w:cs="Arial"/>
              </w:rPr>
            </w:pPr>
            <w:r w:rsidRPr="000301B6">
              <w:rPr>
                <w:rFonts w:ascii="Arial" w:hAnsi="Arial" w:cs="Arial"/>
              </w:rPr>
              <w:t>If no, describe:</w:t>
            </w:r>
          </w:p>
        </w:tc>
        <w:tc>
          <w:tcPr>
            <w:tcW w:w="8208" w:type="dxa"/>
            <w:tcBorders>
              <w:bottom w:val="single" w:sz="4" w:space="0" w:color="auto"/>
            </w:tcBorders>
            <w:vAlign w:val="bottom"/>
          </w:tcPr>
          <w:p w14:paraId="63130ED9" w14:textId="77777777" w:rsidR="00D142F5" w:rsidRPr="000301B6" w:rsidRDefault="00D142F5" w:rsidP="00D142F5">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D142F5" w:rsidRPr="000301B6" w14:paraId="26AEA067" w14:textId="77777777" w:rsidTr="00D142F5">
        <w:trPr>
          <w:cantSplit/>
          <w:trHeight w:val="432"/>
        </w:trPr>
        <w:tc>
          <w:tcPr>
            <w:tcW w:w="9908" w:type="dxa"/>
            <w:gridSpan w:val="2"/>
            <w:tcBorders>
              <w:bottom w:val="single" w:sz="4" w:space="0" w:color="auto"/>
            </w:tcBorders>
            <w:vAlign w:val="bottom"/>
          </w:tcPr>
          <w:p w14:paraId="0890663B" w14:textId="77777777" w:rsidR="00D142F5" w:rsidRPr="000301B6" w:rsidRDefault="00D142F5" w:rsidP="00D142F5">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144C6763" w14:textId="77777777" w:rsidR="00D142F5" w:rsidRPr="000301B6" w:rsidRDefault="00D142F5" w:rsidP="00D142F5">
      <w:pPr>
        <w:tabs>
          <w:tab w:val="left" w:pos="600"/>
          <w:tab w:val="left" w:pos="960"/>
        </w:tabs>
        <w:spacing w:before="120"/>
        <w:rPr>
          <w:rFonts w:ascii="Arial" w:hAnsi="Arial" w:cs="Arial"/>
          <w:sz w:val="20"/>
        </w:rPr>
      </w:pPr>
      <w:r w:rsidRPr="000301B6">
        <w:rPr>
          <w:rFonts w:ascii="Arial" w:hAnsi="Arial" w:cs="Arial"/>
          <w:sz w:val="20"/>
        </w:rPr>
        <w:t>Component provided:</w:t>
      </w:r>
    </w:p>
    <w:tbl>
      <w:tblPr>
        <w:tblStyle w:val="TableGrid"/>
        <w:tblW w:w="9280" w:type="dxa"/>
        <w:tblInd w:w="8" w:type="dxa"/>
        <w:tblLook w:val="04A0" w:firstRow="1" w:lastRow="0" w:firstColumn="1" w:lastColumn="0" w:noHBand="0" w:noVBand="1"/>
      </w:tblPr>
      <w:tblGrid>
        <w:gridCol w:w="910"/>
        <w:gridCol w:w="90"/>
        <w:gridCol w:w="400"/>
        <w:gridCol w:w="1100"/>
        <w:gridCol w:w="700"/>
        <w:gridCol w:w="2300"/>
        <w:gridCol w:w="540"/>
        <w:gridCol w:w="1260"/>
        <w:gridCol w:w="1980"/>
      </w:tblGrid>
      <w:tr w:rsidR="00D142F5" w:rsidRPr="000301B6" w14:paraId="74D904D1" w14:textId="77777777" w:rsidTr="00D142F5">
        <w:trPr>
          <w:gridAfter w:val="1"/>
          <w:wAfter w:w="1980" w:type="dxa"/>
        </w:trPr>
        <w:tc>
          <w:tcPr>
            <w:tcW w:w="910" w:type="dxa"/>
            <w:tcBorders>
              <w:top w:val="nil"/>
              <w:left w:val="nil"/>
              <w:bottom w:val="nil"/>
              <w:right w:val="nil"/>
            </w:tcBorders>
          </w:tcPr>
          <w:p w14:paraId="5226FDE1" w14:textId="77777777" w:rsidR="00D142F5" w:rsidRPr="000301B6" w:rsidRDefault="00D142F5" w:rsidP="00D142F5">
            <w:pPr>
              <w:tabs>
                <w:tab w:val="left" w:pos="576"/>
              </w:tabs>
              <w:spacing w:before="120" w:line="240" w:lineRule="exact"/>
              <w:rPr>
                <w:rFonts w:ascii="Arial" w:hAnsi="Arial" w:cs="Arial"/>
                <w:color w:val="000000"/>
                <w:sz w:val="20"/>
              </w:rPr>
            </w:pPr>
            <w:r w:rsidRPr="000301B6">
              <w:rPr>
                <w:rFonts w:ascii="Arial" w:hAnsi="Arial" w:cs="Arial"/>
                <w:color w:val="000000"/>
                <w:sz w:val="20"/>
              </w:rPr>
              <w:t>Make:</w:t>
            </w:r>
          </w:p>
        </w:tc>
        <w:tc>
          <w:tcPr>
            <w:tcW w:w="6390" w:type="dxa"/>
            <w:gridSpan w:val="7"/>
            <w:tcBorders>
              <w:top w:val="nil"/>
              <w:left w:val="nil"/>
              <w:bottom w:val="single" w:sz="4" w:space="0" w:color="auto"/>
              <w:right w:val="nil"/>
            </w:tcBorders>
          </w:tcPr>
          <w:p w14:paraId="3CE6946E" w14:textId="77777777" w:rsidR="00D142F5" w:rsidRPr="000301B6" w:rsidRDefault="00D142F5" w:rsidP="00D142F5">
            <w:pPr>
              <w:tabs>
                <w:tab w:val="left" w:pos="576"/>
              </w:tabs>
              <w:spacing w:before="120" w:line="240" w:lineRule="exact"/>
              <w:rPr>
                <w:rFonts w:ascii="Arial" w:hAnsi="Arial" w:cs="Arial"/>
                <w:sz w:val="20"/>
              </w:rPr>
            </w:pPr>
            <w:r w:rsidRPr="000301B6">
              <w:rPr>
                <w:rFonts w:ascii="Arial" w:hAnsi="Arial" w:cs="Arial"/>
                <w:sz w:val="20"/>
              </w:rPr>
              <w:fldChar w:fldCharType="begin">
                <w:ffData>
                  <w:name w:val="Text30"/>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r w:rsidR="00D142F5" w:rsidRPr="003D440C" w14:paraId="7F17EB91" w14:textId="77777777" w:rsidTr="00D142F5">
        <w:trPr>
          <w:gridAfter w:val="1"/>
          <w:wAfter w:w="1980" w:type="dxa"/>
        </w:trPr>
        <w:tc>
          <w:tcPr>
            <w:tcW w:w="1000" w:type="dxa"/>
            <w:gridSpan w:val="2"/>
            <w:tcBorders>
              <w:top w:val="nil"/>
              <w:left w:val="nil"/>
              <w:bottom w:val="nil"/>
              <w:right w:val="nil"/>
            </w:tcBorders>
          </w:tcPr>
          <w:p w14:paraId="449AC35B" w14:textId="77777777" w:rsidR="00D142F5" w:rsidRPr="003D440C" w:rsidRDefault="00D142F5" w:rsidP="00D142F5">
            <w:pPr>
              <w:tabs>
                <w:tab w:val="left" w:pos="576"/>
              </w:tabs>
              <w:spacing w:before="120" w:line="240" w:lineRule="exact"/>
              <w:rPr>
                <w:rFonts w:ascii="Arial" w:hAnsi="Arial" w:cs="Arial"/>
                <w:color w:val="000000"/>
                <w:sz w:val="20"/>
              </w:rPr>
            </w:pPr>
            <w:r w:rsidRPr="003D440C">
              <w:rPr>
                <w:rFonts w:ascii="Arial" w:hAnsi="Arial" w:cs="Arial"/>
                <w:color w:val="000000"/>
                <w:sz w:val="20"/>
              </w:rPr>
              <w:t>Model:</w:t>
            </w:r>
          </w:p>
        </w:tc>
        <w:tc>
          <w:tcPr>
            <w:tcW w:w="6300" w:type="dxa"/>
            <w:gridSpan w:val="6"/>
            <w:tcBorders>
              <w:top w:val="nil"/>
              <w:left w:val="nil"/>
              <w:bottom w:val="single" w:sz="4" w:space="0" w:color="auto"/>
              <w:right w:val="nil"/>
            </w:tcBorders>
          </w:tcPr>
          <w:p w14:paraId="00455699" w14:textId="77777777" w:rsidR="00D142F5" w:rsidRPr="003D440C" w:rsidRDefault="00D142F5" w:rsidP="00D142F5">
            <w:pPr>
              <w:tabs>
                <w:tab w:val="left" w:pos="576"/>
              </w:tabs>
              <w:spacing w:before="120" w:line="240" w:lineRule="exact"/>
              <w:rPr>
                <w:rFonts w:ascii="Arial" w:hAnsi="Arial" w:cs="Arial"/>
                <w:sz w:val="20"/>
              </w:rPr>
            </w:pPr>
            <w:r w:rsidRPr="003D440C">
              <w:rPr>
                <w:rFonts w:ascii="Arial" w:hAnsi="Arial" w:cs="Arial"/>
                <w:sz w:val="20"/>
              </w:rPr>
              <w:fldChar w:fldCharType="begin">
                <w:ffData>
                  <w:name w:val="Text31"/>
                  <w:enabled/>
                  <w:calcOnExit w:val="0"/>
                  <w:textInput/>
                </w:ffData>
              </w:fldChar>
            </w:r>
            <w:r w:rsidRPr="003D440C">
              <w:rPr>
                <w:rFonts w:ascii="Arial" w:hAnsi="Arial" w:cs="Arial"/>
                <w:sz w:val="20"/>
              </w:rPr>
              <w:instrText xml:space="preserve"> FORMTEXT </w:instrText>
            </w:r>
            <w:r w:rsidRPr="003D440C">
              <w:rPr>
                <w:rFonts w:ascii="Arial" w:hAnsi="Arial" w:cs="Arial"/>
                <w:sz w:val="20"/>
              </w:rPr>
            </w:r>
            <w:r w:rsidRPr="003D440C">
              <w:rPr>
                <w:rFonts w:ascii="Arial" w:hAnsi="Arial" w:cs="Arial"/>
                <w:sz w:val="20"/>
              </w:rPr>
              <w:fldChar w:fldCharType="separate"/>
            </w:r>
            <w:r w:rsidRPr="003D440C">
              <w:rPr>
                <w:rFonts w:ascii="Arial" w:hAnsi="Arial" w:cs="Arial"/>
                <w:noProof/>
                <w:sz w:val="20"/>
              </w:rPr>
              <w:t> </w:t>
            </w:r>
            <w:r w:rsidRPr="003D440C">
              <w:rPr>
                <w:rFonts w:ascii="Arial" w:hAnsi="Arial" w:cs="Arial"/>
                <w:noProof/>
                <w:sz w:val="20"/>
              </w:rPr>
              <w:t> </w:t>
            </w:r>
            <w:r w:rsidRPr="003D440C">
              <w:rPr>
                <w:rFonts w:ascii="Arial" w:hAnsi="Arial" w:cs="Arial"/>
                <w:noProof/>
                <w:sz w:val="20"/>
              </w:rPr>
              <w:t> </w:t>
            </w:r>
            <w:r w:rsidRPr="003D440C">
              <w:rPr>
                <w:rFonts w:ascii="Arial" w:hAnsi="Arial" w:cs="Arial"/>
                <w:noProof/>
                <w:sz w:val="20"/>
              </w:rPr>
              <w:t> </w:t>
            </w:r>
            <w:r w:rsidRPr="003D440C">
              <w:rPr>
                <w:rFonts w:ascii="Arial" w:hAnsi="Arial" w:cs="Arial"/>
                <w:noProof/>
                <w:sz w:val="20"/>
              </w:rPr>
              <w:t> </w:t>
            </w:r>
            <w:r w:rsidRPr="003D440C">
              <w:rPr>
                <w:rFonts w:ascii="Arial" w:hAnsi="Arial" w:cs="Arial"/>
                <w:sz w:val="20"/>
              </w:rPr>
              <w:fldChar w:fldCharType="end"/>
            </w:r>
          </w:p>
        </w:tc>
      </w:tr>
      <w:tr w:rsidR="00D142F5" w:rsidRPr="000301B6" w14:paraId="2E3867CC" w14:textId="77777777" w:rsidTr="00D142F5">
        <w:trPr>
          <w:gridAfter w:val="2"/>
          <w:wAfter w:w="3240" w:type="dxa"/>
        </w:trPr>
        <w:tc>
          <w:tcPr>
            <w:tcW w:w="2500" w:type="dxa"/>
            <w:gridSpan w:val="4"/>
            <w:tcBorders>
              <w:top w:val="nil"/>
              <w:left w:val="nil"/>
              <w:bottom w:val="nil"/>
              <w:right w:val="nil"/>
            </w:tcBorders>
          </w:tcPr>
          <w:p w14:paraId="53B51E86" w14:textId="77777777" w:rsidR="00D142F5" w:rsidRPr="000301B6" w:rsidRDefault="00D142F5" w:rsidP="00D142F5">
            <w:pPr>
              <w:tabs>
                <w:tab w:val="left" w:pos="576"/>
              </w:tabs>
              <w:spacing w:before="120" w:line="240" w:lineRule="exact"/>
              <w:rPr>
                <w:rFonts w:ascii="Arial" w:hAnsi="Arial" w:cs="Arial"/>
                <w:color w:val="000000"/>
                <w:sz w:val="20"/>
              </w:rPr>
            </w:pPr>
            <w:r w:rsidRPr="000301B6">
              <w:rPr>
                <w:rFonts w:ascii="Arial" w:hAnsi="Arial" w:cs="Arial"/>
                <w:color w:val="000000"/>
                <w:sz w:val="20"/>
              </w:rPr>
              <w:t>Number of cylinders:</w:t>
            </w:r>
          </w:p>
        </w:tc>
        <w:tc>
          <w:tcPr>
            <w:tcW w:w="3540" w:type="dxa"/>
            <w:gridSpan w:val="3"/>
            <w:tcBorders>
              <w:top w:val="nil"/>
              <w:left w:val="nil"/>
              <w:bottom w:val="single" w:sz="4" w:space="0" w:color="auto"/>
              <w:right w:val="nil"/>
            </w:tcBorders>
          </w:tcPr>
          <w:p w14:paraId="6660E4DA" w14:textId="77777777" w:rsidR="00D142F5" w:rsidRPr="000301B6" w:rsidRDefault="00D142F5" w:rsidP="00D142F5">
            <w:pPr>
              <w:tabs>
                <w:tab w:val="left" w:pos="576"/>
              </w:tabs>
              <w:spacing w:before="120" w:line="240" w:lineRule="exact"/>
              <w:rPr>
                <w:rFonts w:ascii="Arial" w:hAnsi="Arial" w:cs="Arial"/>
                <w:color w:val="000000"/>
                <w:sz w:val="20"/>
              </w:rPr>
            </w:pPr>
            <w:r w:rsidRPr="000301B6">
              <w:rPr>
                <w:rFonts w:ascii="Arial" w:hAnsi="Arial" w:cs="Arial"/>
                <w:sz w:val="20"/>
              </w:rPr>
              <w:fldChar w:fldCharType="begin">
                <w:ffData>
                  <w:name w:val="Text29"/>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r w:rsidR="00D142F5" w:rsidRPr="000301B6" w14:paraId="1AFAB8B9" w14:textId="77777777" w:rsidTr="00D142F5">
        <w:tc>
          <w:tcPr>
            <w:tcW w:w="3200" w:type="dxa"/>
            <w:gridSpan w:val="5"/>
            <w:tcBorders>
              <w:top w:val="nil"/>
              <w:left w:val="nil"/>
              <w:bottom w:val="nil"/>
              <w:right w:val="nil"/>
            </w:tcBorders>
          </w:tcPr>
          <w:p w14:paraId="44F2C677" w14:textId="77777777" w:rsidR="00D142F5" w:rsidRPr="000301B6" w:rsidRDefault="00D142F5" w:rsidP="00D142F5">
            <w:pPr>
              <w:tabs>
                <w:tab w:val="left" w:pos="576"/>
              </w:tabs>
              <w:spacing w:before="220" w:line="240" w:lineRule="exact"/>
              <w:rPr>
                <w:rFonts w:ascii="Arial" w:hAnsi="Arial" w:cs="Arial"/>
                <w:color w:val="000000"/>
                <w:sz w:val="20"/>
              </w:rPr>
            </w:pPr>
            <w:r w:rsidRPr="000301B6">
              <w:rPr>
                <w:rFonts w:ascii="Arial" w:hAnsi="Arial" w:cs="Arial"/>
                <w:color w:val="000000"/>
                <w:sz w:val="20"/>
              </w:rPr>
              <w:t>Horsepower @ governed RPM:</w:t>
            </w:r>
          </w:p>
        </w:tc>
        <w:tc>
          <w:tcPr>
            <w:tcW w:w="6080" w:type="dxa"/>
            <w:gridSpan w:val="4"/>
            <w:tcBorders>
              <w:top w:val="nil"/>
              <w:left w:val="nil"/>
              <w:bottom w:val="single" w:sz="4" w:space="0" w:color="auto"/>
              <w:right w:val="nil"/>
            </w:tcBorders>
            <w:vAlign w:val="bottom"/>
          </w:tcPr>
          <w:p w14:paraId="30B49667" w14:textId="77777777" w:rsidR="00D142F5" w:rsidRPr="000301B6" w:rsidRDefault="00D142F5" w:rsidP="00D142F5">
            <w:pPr>
              <w:tabs>
                <w:tab w:val="left" w:pos="576"/>
              </w:tabs>
              <w:spacing w:before="120" w:line="240" w:lineRule="exact"/>
              <w:rPr>
                <w:rFonts w:ascii="Arial" w:hAnsi="Arial" w:cs="Arial"/>
                <w:sz w:val="20"/>
              </w:rPr>
            </w:pPr>
            <w:r w:rsidRPr="000301B6">
              <w:rPr>
                <w:rFonts w:ascii="Arial" w:hAnsi="Arial" w:cs="Arial"/>
                <w:sz w:val="20"/>
              </w:rPr>
              <w:fldChar w:fldCharType="begin">
                <w:ffData>
                  <w:name w:val="Text35"/>
                  <w:enabled/>
                  <w:calcOnExit w:val="0"/>
                  <w:textInput/>
                </w:ffData>
              </w:fldChar>
            </w:r>
            <w:bookmarkStart w:id="20" w:name="Text35"/>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bookmarkEnd w:id="20"/>
          </w:p>
        </w:tc>
      </w:tr>
      <w:tr w:rsidR="00D142F5" w:rsidRPr="000301B6" w14:paraId="1C4FE88E" w14:textId="77777777" w:rsidTr="00D142F5">
        <w:trPr>
          <w:gridAfter w:val="3"/>
          <w:wAfter w:w="3780" w:type="dxa"/>
        </w:trPr>
        <w:tc>
          <w:tcPr>
            <w:tcW w:w="1400" w:type="dxa"/>
            <w:gridSpan w:val="3"/>
            <w:tcBorders>
              <w:top w:val="nil"/>
              <w:left w:val="nil"/>
              <w:bottom w:val="nil"/>
              <w:right w:val="nil"/>
            </w:tcBorders>
          </w:tcPr>
          <w:p w14:paraId="1F8D59BD" w14:textId="77777777" w:rsidR="00D142F5" w:rsidRPr="000301B6" w:rsidRDefault="00D142F5" w:rsidP="00D142F5">
            <w:pPr>
              <w:tabs>
                <w:tab w:val="left" w:pos="576"/>
              </w:tabs>
              <w:spacing w:before="120" w:line="240" w:lineRule="exact"/>
              <w:rPr>
                <w:rFonts w:ascii="Arial" w:hAnsi="Arial" w:cs="Arial"/>
                <w:color w:val="000000"/>
                <w:sz w:val="20"/>
              </w:rPr>
            </w:pPr>
            <w:r>
              <w:rPr>
                <w:rFonts w:ascii="Arial" w:hAnsi="Arial" w:cs="Arial"/>
                <w:color w:val="000000"/>
                <w:sz w:val="20"/>
              </w:rPr>
              <w:t>Rated H.P.</w:t>
            </w:r>
          </w:p>
        </w:tc>
        <w:tc>
          <w:tcPr>
            <w:tcW w:w="4100" w:type="dxa"/>
            <w:gridSpan w:val="3"/>
            <w:tcBorders>
              <w:top w:val="nil"/>
              <w:left w:val="nil"/>
              <w:bottom w:val="single" w:sz="4" w:space="0" w:color="auto"/>
              <w:right w:val="nil"/>
            </w:tcBorders>
          </w:tcPr>
          <w:p w14:paraId="0CB87AE9" w14:textId="77777777" w:rsidR="00D142F5" w:rsidRPr="000301B6" w:rsidRDefault="00D142F5" w:rsidP="00D142F5">
            <w:pPr>
              <w:tabs>
                <w:tab w:val="left" w:pos="576"/>
              </w:tabs>
              <w:spacing w:before="120" w:line="240" w:lineRule="exact"/>
              <w:rPr>
                <w:rFonts w:ascii="Arial" w:hAnsi="Arial" w:cs="Arial"/>
                <w:sz w:val="20"/>
              </w:rPr>
            </w:pPr>
            <w:r w:rsidRPr="000301B6">
              <w:rPr>
                <w:rFonts w:ascii="Arial" w:hAnsi="Arial" w:cs="Arial"/>
                <w:sz w:val="20"/>
              </w:rPr>
              <w:fldChar w:fldCharType="begin">
                <w:ffData>
                  <w:name w:val="Text36"/>
                  <w:enabled/>
                  <w:calcOnExit w:val="0"/>
                  <w:textInput/>
                </w:ffData>
              </w:fldChar>
            </w:r>
            <w:bookmarkStart w:id="21" w:name="Text36"/>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bookmarkEnd w:id="21"/>
          </w:p>
        </w:tc>
      </w:tr>
    </w:tbl>
    <w:p w14:paraId="409953FF" w14:textId="77777777" w:rsidR="00D142F5" w:rsidRPr="000301B6" w:rsidRDefault="00D142F5" w:rsidP="00D142F5">
      <w:pPr>
        <w:tabs>
          <w:tab w:val="left" w:pos="600"/>
          <w:tab w:val="left" w:pos="960"/>
        </w:tabs>
        <w:spacing w:before="240" w:after="120"/>
        <w:rPr>
          <w:rFonts w:ascii="Arial" w:hAnsi="Arial" w:cs="Arial"/>
          <w:sz w:val="20"/>
        </w:rPr>
      </w:pPr>
      <w:r w:rsidRPr="000301B6">
        <w:rPr>
          <w:rFonts w:ascii="Arial" w:hAnsi="Arial" w:cs="Arial"/>
          <w:sz w:val="20"/>
        </w:rPr>
        <w:t>The unit shall have a</w:t>
      </w:r>
      <w:r>
        <w:rPr>
          <w:rFonts w:ascii="Arial" w:hAnsi="Arial" w:cs="Arial"/>
          <w:sz w:val="20"/>
        </w:rPr>
        <w:t>pproximately a</w:t>
      </w:r>
      <w:r w:rsidRPr="000301B6">
        <w:rPr>
          <w:rFonts w:ascii="Arial" w:hAnsi="Arial" w:cs="Arial"/>
          <w:sz w:val="20"/>
        </w:rPr>
        <w:t xml:space="preserve"> </w:t>
      </w:r>
      <w:r>
        <w:rPr>
          <w:rFonts w:ascii="Arial" w:hAnsi="Arial" w:cs="Arial"/>
          <w:sz w:val="20"/>
        </w:rPr>
        <w:t>25-</w:t>
      </w:r>
      <w:r w:rsidRPr="000301B6">
        <w:rPr>
          <w:rFonts w:ascii="Arial" w:hAnsi="Arial" w:cs="Arial"/>
          <w:sz w:val="20"/>
        </w:rPr>
        <w:t>gallon fuel tank capacity.</w:t>
      </w:r>
      <w:r>
        <w:rPr>
          <w:rFonts w:ascii="Arial" w:hAnsi="Arial" w:cs="Arial"/>
          <w:sz w:val="20"/>
        </w:rPr>
        <w:t xml:space="preserve">  The tank or cap shall be clearly labeled “Diesel fuel only”.</w:t>
      </w:r>
    </w:p>
    <w:p w14:paraId="55383141" w14:textId="77777777" w:rsidR="00D142F5" w:rsidRPr="000301B6" w:rsidRDefault="00D142F5" w:rsidP="00D142F5">
      <w:pPr>
        <w:pStyle w:val="ListParagraph"/>
        <w:tabs>
          <w:tab w:val="left" w:pos="2900"/>
        </w:tabs>
        <w:spacing w:before="120" w:after="120"/>
        <w:ind w:left="700"/>
        <w:rPr>
          <w:rFonts w:ascii="Arial" w:hAnsi="Arial" w:cs="Arial"/>
        </w:rPr>
      </w:pPr>
      <w:r w:rsidRPr="000301B6">
        <w:rPr>
          <w:rFonts w:ascii="Arial" w:hAnsi="Arial" w:cs="Arial"/>
        </w:rPr>
        <w:t xml:space="preserve">Complies: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Grid"/>
        <w:tblW w:w="4330" w:type="dxa"/>
        <w:tblInd w:w="8" w:type="dxa"/>
        <w:tblLook w:val="04A0" w:firstRow="1" w:lastRow="0" w:firstColumn="1" w:lastColumn="0" w:noHBand="0" w:noVBand="1"/>
      </w:tblPr>
      <w:tblGrid>
        <w:gridCol w:w="1800"/>
        <w:gridCol w:w="1630"/>
        <w:gridCol w:w="900"/>
      </w:tblGrid>
      <w:tr w:rsidR="00D142F5" w:rsidRPr="00CC6828" w14:paraId="47A5DBAC" w14:textId="77777777" w:rsidTr="00D142F5">
        <w:tc>
          <w:tcPr>
            <w:tcW w:w="1800" w:type="dxa"/>
            <w:tcBorders>
              <w:top w:val="nil"/>
              <w:left w:val="nil"/>
              <w:bottom w:val="nil"/>
              <w:right w:val="nil"/>
            </w:tcBorders>
          </w:tcPr>
          <w:p w14:paraId="67C67FB9" w14:textId="77777777" w:rsidR="00D142F5" w:rsidRPr="00CC6828" w:rsidRDefault="00D142F5" w:rsidP="00D142F5">
            <w:pPr>
              <w:tabs>
                <w:tab w:val="left" w:pos="576"/>
              </w:tabs>
              <w:spacing w:before="120" w:line="240" w:lineRule="exact"/>
              <w:rPr>
                <w:rFonts w:ascii="Arial" w:hAnsi="Arial" w:cs="Arial"/>
                <w:color w:val="000000"/>
                <w:sz w:val="20"/>
              </w:rPr>
            </w:pPr>
            <w:r>
              <w:rPr>
                <w:rFonts w:ascii="Arial" w:hAnsi="Arial" w:cs="Arial"/>
                <w:color w:val="000000"/>
                <w:sz w:val="20"/>
              </w:rPr>
              <w:t>Tank capacity</w:t>
            </w:r>
            <w:r w:rsidRPr="00CC6828">
              <w:rPr>
                <w:rFonts w:ascii="Arial" w:hAnsi="Arial" w:cs="Arial"/>
                <w:color w:val="000000"/>
                <w:sz w:val="20"/>
              </w:rPr>
              <w:t>:</w:t>
            </w:r>
          </w:p>
        </w:tc>
        <w:tc>
          <w:tcPr>
            <w:tcW w:w="1630" w:type="dxa"/>
            <w:tcBorders>
              <w:top w:val="nil"/>
              <w:left w:val="nil"/>
              <w:bottom w:val="single" w:sz="4" w:space="0" w:color="auto"/>
              <w:right w:val="nil"/>
            </w:tcBorders>
          </w:tcPr>
          <w:p w14:paraId="451ED8BD" w14:textId="77777777" w:rsidR="00D142F5" w:rsidRPr="00CC6828" w:rsidRDefault="00D142F5" w:rsidP="00D142F5">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c>
          <w:tcPr>
            <w:tcW w:w="900" w:type="dxa"/>
            <w:tcBorders>
              <w:top w:val="nil"/>
              <w:left w:val="nil"/>
              <w:bottom w:val="nil"/>
              <w:right w:val="nil"/>
            </w:tcBorders>
            <w:vAlign w:val="bottom"/>
          </w:tcPr>
          <w:p w14:paraId="4B6DA027" w14:textId="77777777" w:rsidR="00D142F5" w:rsidRPr="00A70D71" w:rsidRDefault="00D142F5" w:rsidP="00D142F5">
            <w:pPr>
              <w:tabs>
                <w:tab w:val="left" w:pos="2900"/>
              </w:tabs>
              <w:spacing w:before="120"/>
              <w:rPr>
                <w:rFonts w:ascii="Arial" w:hAnsi="Arial" w:cs="Arial"/>
                <w:sz w:val="20"/>
              </w:rPr>
            </w:pPr>
            <w:r>
              <w:rPr>
                <w:rFonts w:ascii="Arial" w:hAnsi="Arial" w:cs="Arial"/>
                <w:sz w:val="20"/>
              </w:rPr>
              <w:t>Gallons</w:t>
            </w:r>
          </w:p>
        </w:tc>
      </w:tr>
    </w:tbl>
    <w:p w14:paraId="40E937B7" w14:textId="77777777" w:rsidR="00D142F5" w:rsidRDefault="00D142F5" w:rsidP="00D142F5">
      <w:pPr>
        <w:spacing w:before="120" w:after="120" w:line="240" w:lineRule="exact"/>
        <w:rPr>
          <w:rFonts w:ascii="Arial" w:hAnsi="Arial" w:cs="Arial"/>
          <w:sz w:val="20"/>
        </w:rPr>
      </w:pPr>
    </w:p>
    <w:p w14:paraId="21964FCC" w14:textId="2205BF25" w:rsidR="00D142F5" w:rsidRPr="0032134F" w:rsidRDefault="00D142F5" w:rsidP="00BA1D46">
      <w:pPr>
        <w:tabs>
          <w:tab w:val="center" w:pos="4874"/>
        </w:tabs>
        <w:spacing w:after="200" w:line="276" w:lineRule="auto"/>
        <w:rPr>
          <w:rFonts w:ascii="Arial" w:hAnsi="Arial" w:cs="Arial"/>
          <w:sz w:val="20"/>
        </w:rPr>
      </w:pPr>
      <w:r>
        <w:rPr>
          <w:rFonts w:ascii="Arial" w:hAnsi="Arial" w:cs="Arial"/>
          <w:sz w:val="20"/>
        </w:rPr>
        <w:lastRenderedPageBreak/>
        <w:t>T</w:t>
      </w:r>
      <w:r w:rsidRPr="0032134F">
        <w:rPr>
          <w:rFonts w:ascii="Arial" w:hAnsi="Arial" w:cs="Arial"/>
          <w:sz w:val="20"/>
        </w:rPr>
        <w:t>he engine controls and instruments shall be included as follows:</w:t>
      </w:r>
    </w:p>
    <w:p w14:paraId="1E8016EF" w14:textId="77777777" w:rsidR="00D142F5" w:rsidRPr="0032134F" w:rsidRDefault="00D142F5" w:rsidP="00D142F5">
      <w:pPr>
        <w:numPr>
          <w:ilvl w:val="0"/>
          <w:numId w:val="46"/>
        </w:numPr>
        <w:spacing w:line="240" w:lineRule="exact"/>
        <w:rPr>
          <w:rFonts w:ascii="Arial" w:hAnsi="Arial" w:cs="Arial"/>
          <w:sz w:val="20"/>
        </w:rPr>
      </w:pPr>
      <w:r w:rsidRPr="0032134F">
        <w:rPr>
          <w:rFonts w:ascii="Arial" w:hAnsi="Arial" w:cs="Arial"/>
          <w:sz w:val="20"/>
        </w:rPr>
        <w:t>Key operated ignition</w:t>
      </w:r>
      <w:r>
        <w:rPr>
          <w:rFonts w:ascii="Arial" w:hAnsi="Arial" w:cs="Arial"/>
          <w:sz w:val="20"/>
        </w:rPr>
        <w:t xml:space="preserve"> or pass code</w:t>
      </w:r>
    </w:p>
    <w:p w14:paraId="32FC8FCA" w14:textId="77777777" w:rsidR="00D142F5" w:rsidRPr="0032134F" w:rsidRDefault="00D142F5" w:rsidP="00D142F5">
      <w:pPr>
        <w:numPr>
          <w:ilvl w:val="0"/>
          <w:numId w:val="46"/>
        </w:numPr>
        <w:spacing w:line="240" w:lineRule="exact"/>
        <w:rPr>
          <w:rFonts w:ascii="Arial" w:hAnsi="Arial" w:cs="Arial"/>
          <w:sz w:val="20"/>
        </w:rPr>
      </w:pPr>
      <w:r w:rsidRPr="0032134F">
        <w:rPr>
          <w:rFonts w:ascii="Arial" w:hAnsi="Arial" w:cs="Arial"/>
          <w:sz w:val="20"/>
        </w:rPr>
        <w:t>Starter switch with neutral safety switch</w:t>
      </w:r>
    </w:p>
    <w:p w14:paraId="1E24FE5E" w14:textId="77777777" w:rsidR="00D142F5" w:rsidRPr="0032134F" w:rsidRDefault="00D142F5" w:rsidP="00D142F5">
      <w:pPr>
        <w:numPr>
          <w:ilvl w:val="0"/>
          <w:numId w:val="46"/>
        </w:numPr>
        <w:spacing w:line="240" w:lineRule="exact"/>
        <w:rPr>
          <w:rFonts w:ascii="Arial" w:hAnsi="Arial" w:cs="Arial"/>
          <w:sz w:val="20"/>
        </w:rPr>
      </w:pPr>
      <w:r w:rsidRPr="0032134F">
        <w:rPr>
          <w:rFonts w:ascii="Arial" w:hAnsi="Arial" w:cs="Arial"/>
          <w:sz w:val="20"/>
        </w:rPr>
        <w:t>Fuel gauge</w:t>
      </w:r>
    </w:p>
    <w:p w14:paraId="0C3F28A7" w14:textId="77777777" w:rsidR="00D142F5" w:rsidRPr="0032134F" w:rsidRDefault="00D142F5" w:rsidP="00D142F5">
      <w:pPr>
        <w:numPr>
          <w:ilvl w:val="0"/>
          <w:numId w:val="46"/>
        </w:numPr>
        <w:spacing w:line="240" w:lineRule="exact"/>
        <w:rPr>
          <w:rFonts w:ascii="Arial" w:hAnsi="Arial" w:cs="Arial"/>
          <w:sz w:val="20"/>
        </w:rPr>
      </w:pPr>
      <w:r w:rsidRPr="0032134F">
        <w:rPr>
          <w:rFonts w:ascii="Arial" w:hAnsi="Arial" w:cs="Arial"/>
          <w:sz w:val="20"/>
        </w:rPr>
        <w:t>Hour meter - activated by engine oil pressure or engine RPM.</w:t>
      </w:r>
    </w:p>
    <w:p w14:paraId="6E075399" w14:textId="77777777" w:rsidR="00D142F5" w:rsidRDefault="00D142F5" w:rsidP="00D142F5">
      <w:pPr>
        <w:numPr>
          <w:ilvl w:val="0"/>
          <w:numId w:val="46"/>
        </w:numPr>
        <w:spacing w:line="240" w:lineRule="exact"/>
        <w:rPr>
          <w:rFonts w:ascii="Arial" w:hAnsi="Arial" w:cs="Arial"/>
          <w:sz w:val="20"/>
        </w:rPr>
      </w:pPr>
      <w:r w:rsidRPr="0032134F">
        <w:rPr>
          <w:rFonts w:ascii="Arial" w:hAnsi="Arial" w:cs="Arial"/>
          <w:sz w:val="20"/>
        </w:rPr>
        <w:t xml:space="preserve">Engine oil pressure gauge </w:t>
      </w:r>
      <w:r>
        <w:rPr>
          <w:rFonts w:ascii="Arial" w:hAnsi="Arial" w:cs="Arial"/>
          <w:sz w:val="20"/>
        </w:rPr>
        <w:t>(automatic shut-down)</w:t>
      </w:r>
      <w:r w:rsidRPr="0032134F">
        <w:rPr>
          <w:rFonts w:ascii="Arial" w:hAnsi="Arial" w:cs="Arial"/>
          <w:sz w:val="20"/>
        </w:rPr>
        <w:t>.</w:t>
      </w:r>
    </w:p>
    <w:p w14:paraId="2A1F18FB" w14:textId="77777777" w:rsidR="00D142F5" w:rsidRDefault="00D142F5" w:rsidP="00D142F5">
      <w:pPr>
        <w:numPr>
          <w:ilvl w:val="0"/>
          <w:numId w:val="46"/>
        </w:numPr>
        <w:spacing w:line="240" w:lineRule="exact"/>
        <w:rPr>
          <w:rFonts w:ascii="Arial" w:hAnsi="Arial" w:cs="Arial"/>
          <w:sz w:val="20"/>
        </w:rPr>
      </w:pPr>
      <w:bookmarkStart w:id="22" w:name="_Hlk523145213"/>
      <w:r>
        <w:rPr>
          <w:rFonts w:ascii="Arial" w:hAnsi="Arial" w:cs="Arial"/>
          <w:sz w:val="20"/>
        </w:rPr>
        <w:t>High coolant temperature (automatic shut-down)</w:t>
      </w:r>
      <w:r w:rsidRPr="0032134F">
        <w:rPr>
          <w:rFonts w:ascii="Arial" w:hAnsi="Arial" w:cs="Arial"/>
          <w:sz w:val="20"/>
        </w:rPr>
        <w:t>.</w:t>
      </w:r>
    </w:p>
    <w:p w14:paraId="060E2D87" w14:textId="77777777" w:rsidR="00D142F5" w:rsidRPr="0032134F" w:rsidRDefault="00D142F5" w:rsidP="00D142F5">
      <w:pPr>
        <w:numPr>
          <w:ilvl w:val="0"/>
          <w:numId w:val="46"/>
        </w:numPr>
        <w:spacing w:line="240" w:lineRule="exact"/>
        <w:rPr>
          <w:rFonts w:ascii="Arial" w:hAnsi="Arial" w:cs="Arial"/>
          <w:sz w:val="20"/>
        </w:rPr>
      </w:pPr>
      <w:r>
        <w:rPr>
          <w:rFonts w:ascii="Arial" w:hAnsi="Arial" w:cs="Arial"/>
          <w:sz w:val="20"/>
        </w:rPr>
        <w:t>Low fuel level (automatic shut-down)</w:t>
      </w:r>
      <w:r w:rsidRPr="0032134F">
        <w:rPr>
          <w:rFonts w:ascii="Arial" w:hAnsi="Arial" w:cs="Arial"/>
          <w:sz w:val="20"/>
        </w:rPr>
        <w:t>.</w:t>
      </w:r>
    </w:p>
    <w:bookmarkEnd w:id="22"/>
    <w:p w14:paraId="68F54D70" w14:textId="77777777" w:rsidR="00D142F5" w:rsidRPr="0032134F" w:rsidRDefault="00D142F5" w:rsidP="00D142F5">
      <w:pPr>
        <w:numPr>
          <w:ilvl w:val="0"/>
          <w:numId w:val="46"/>
        </w:numPr>
        <w:spacing w:line="240" w:lineRule="exact"/>
        <w:rPr>
          <w:rFonts w:ascii="Arial" w:hAnsi="Arial" w:cs="Arial"/>
          <w:sz w:val="20"/>
        </w:rPr>
      </w:pPr>
      <w:r w:rsidRPr="0032134F">
        <w:rPr>
          <w:rFonts w:ascii="Arial" w:hAnsi="Arial" w:cs="Arial"/>
          <w:sz w:val="20"/>
        </w:rPr>
        <w:t xml:space="preserve">Air filter restriction </w:t>
      </w:r>
      <w:r>
        <w:rPr>
          <w:rFonts w:ascii="Arial" w:hAnsi="Arial" w:cs="Arial"/>
          <w:sz w:val="20"/>
        </w:rPr>
        <w:t xml:space="preserve">indicator, </w:t>
      </w:r>
      <w:r w:rsidRPr="0032134F">
        <w:rPr>
          <w:rFonts w:ascii="Arial" w:hAnsi="Arial" w:cs="Arial"/>
          <w:sz w:val="20"/>
        </w:rPr>
        <w:t>gauge or warning light.</w:t>
      </w:r>
    </w:p>
    <w:p w14:paraId="25A8A0C6" w14:textId="77777777" w:rsidR="00D142F5" w:rsidRPr="00736880" w:rsidRDefault="00D142F5" w:rsidP="00D142F5">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D142F5" w:rsidRPr="000301B6" w14:paraId="371CAB6E" w14:textId="77777777" w:rsidTr="00D142F5">
        <w:trPr>
          <w:cantSplit/>
          <w:trHeight w:val="432"/>
        </w:trPr>
        <w:tc>
          <w:tcPr>
            <w:tcW w:w="1700" w:type="dxa"/>
            <w:vAlign w:val="bottom"/>
          </w:tcPr>
          <w:p w14:paraId="512C92A9" w14:textId="77777777" w:rsidR="00D142F5" w:rsidRPr="000301B6" w:rsidRDefault="00D142F5" w:rsidP="00D142F5">
            <w:pPr>
              <w:widowControl w:val="0"/>
              <w:spacing w:before="120"/>
              <w:rPr>
                <w:rFonts w:ascii="Arial" w:hAnsi="Arial" w:cs="Arial"/>
              </w:rPr>
            </w:pPr>
            <w:r w:rsidRPr="000301B6">
              <w:rPr>
                <w:rFonts w:ascii="Arial" w:hAnsi="Arial" w:cs="Arial"/>
              </w:rPr>
              <w:t>If no, describe:</w:t>
            </w:r>
          </w:p>
        </w:tc>
        <w:tc>
          <w:tcPr>
            <w:tcW w:w="8208" w:type="dxa"/>
            <w:tcBorders>
              <w:bottom w:val="single" w:sz="4" w:space="0" w:color="auto"/>
            </w:tcBorders>
            <w:vAlign w:val="bottom"/>
          </w:tcPr>
          <w:p w14:paraId="36034938" w14:textId="77777777" w:rsidR="00D142F5" w:rsidRPr="000301B6" w:rsidRDefault="00D142F5" w:rsidP="00D142F5">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D142F5" w:rsidRPr="000301B6" w14:paraId="5563606F" w14:textId="77777777" w:rsidTr="00D142F5">
        <w:trPr>
          <w:cantSplit/>
          <w:trHeight w:val="432"/>
        </w:trPr>
        <w:tc>
          <w:tcPr>
            <w:tcW w:w="9908" w:type="dxa"/>
            <w:gridSpan w:val="2"/>
            <w:tcBorders>
              <w:bottom w:val="single" w:sz="4" w:space="0" w:color="auto"/>
            </w:tcBorders>
            <w:vAlign w:val="bottom"/>
          </w:tcPr>
          <w:p w14:paraId="61E97CBE" w14:textId="77777777" w:rsidR="00D142F5" w:rsidRPr="000301B6" w:rsidRDefault="00D142F5" w:rsidP="00D142F5">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6077733D" w14:textId="77777777" w:rsidR="00D142F5" w:rsidRDefault="00D142F5" w:rsidP="00D142F5">
      <w:pPr>
        <w:spacing w:before="120" w:after="120" w:line="240" w:lineRule="exact"/>
        <w:rPr>
          <w:rFonts w:ascii="Arial" w:hAnsi="Arial" w:cs="Arial"/>
          <w:b/>
          <w:sz w:val="20"/>
        </w:rPr>
      </w:pPr>
      <w:r>
        <w:rPr>
          <w:rFonts w:ascii="Arial" w:hAnsi="Arial" w:cs="Arial"/>
          <w:b/>
          <w:sz w:val="20"/>
        </w:rPr>
        <w:t>Welder/Generator:</w:t>
      </w:r>
    </w:p>
    <w:p w14:paraId="618CE118" w14:textId="77777777" w:rsidR="00D142F5" w:rsidRDefault="00D142F5" w:rsidP="00D142F5">
      <w:pPr>
        <w:spacing w:after="120" w:line="240" w:lineRule="exact"/>
        <w:rPr>
          <w:rFonts w:ascii="Arial" w:hAnsi="Arial" w:cs="Arial"/>
          <w:sz w:val="20"/>
        </w:rPr>
      </w:pPr>
      <w:r>
        <w:rPr>
          <w:rFonts w:ascii="Arial" w:hAnsi="Arial" w:cs="Arial"/>
          <w:sz w:val="20"/>
        </w:rPr>
        <w:t xml:space="preserve">The welder shall include an </w:t>
      </w:r>
      <w:proofErr w:type="spellStart"/>
      <w:r>
        <w:rPr>
          <w:rFonts w:ascii="Arial" w:hAnsi="Arial" w:cs="Arial"/>
          <w:sz w:val="20"/>
        </w:rPr>
        <w:t>ArcReach</w:t>
      </w:r>
      <w:proofErr w:type="spellEnd"/>
      <w:r>
        <w:rPr>
          <w:rFonts w:ascii="Arial" w:hAnsi="Arial" w:cs="Arial"/>
          <w:sz w:val="20"/>
        </w:rPr>
        <w:t xml:space="preserve"> feature.  This feature allows weld setting from the wire feeder without going back to the welder housing to make the adjustment.</w:t>
      </w:r>
    </w:p>
    <w:p w14:paraId="74A4522C" w14:textId="77777777" w:rsidR="00D142F5" w:rsidRPr="00736880" w:rsidRDefault="00D142F5" w:rsidP="00D142F5">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D142F5" w:rsidRPr="000301B6" w14:paraId="3D1F9F12" w14:textId="77777777" w:rsidTr="00D142F5">
        <w:trPr>
          <w:cantSplit/>
          <w:trHeight w:val="432"/>
        </w:trPr>
        <w:tc>
          <w:tcPr>
            <w:tcW w:w="1700" w:type="dxa"/>
            <w:vAlign w:val="bottom"/>
          </w:tcPr>
          <w:p w14:paraId="5EF156DF" w14:textId="77777777" w:rsidR="00D142F5" w:rsidRPr="000301B6" w:rsidRDefault="00D142F5" w:rsidP="00D142F5">
            <w:pPr>
              <w:widowControl w:val="0"/>
              <w:spacing w:before="120"/>
              <w:rPr>
                <w:rFonts w:ascii="Arial" w:hAnsi="Arial" w:cs="Arial"/>
              </w:rPr>
            </w:pPr>
            <w:r w:rsidRPr="000301B6">
              <w:rPr>
                <w:rFonts w:ascii="Arial" w:hAnsi="Arial" w:cs="Arial"/>
              </w:rPr>
              <w:t>If no, describe:</w:t>
            </w:r>
          </w:p>
        </w:tc>
        <w:tc>
          <w:tcPr>
            <w:tcW w:w="8208" w:type="dxa"/>
            <w:tcBorders>
              <w:bottom w:val="single" w:sz="4" w:space="0" w:color="auto"/>
            </w:tcBorders>
            <w:vAlign w:val="bottom"/>
          </w:tcPr>
          <w:p w14:paraId="6B9E90A3" w14:textId="77777777" w:rsidR="00D142F5" w:rsidRPr="000301B6" w:rsidRDefault="00D142F5" w:rsidP="00D142F5">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D142F5" w:rsidRPr="000301B6" w14:paraId="370D7EE9" w14:textId="77777777" w:rsidTr="00D142F5">
        <w:trPr>
          <w:cantSplit/>
          <w:trHeight w:val="432"/>
        </w:trPr>
        <w:tc>
          <w:tcPr>
            <w:tcW w:w="9908" w:type="dxa"/>
            <w:gridSpan w:val="2"/>
            <w:tcBorders>
              <w:bottom w:val="single" w:sz="4" w:space="0" w:color="auto"/>
            </w:tcBorders>
            <w:vAlign w:val="bottom"/>
          </w:tcPr>
          <w:p w14:paraId="01265813" w14:textId="77777777" w:rsidR="00D142F5" w:rsidRPr="000301B6" w:rsidRDefault="00D142F5" w:rsidP="00D142F5">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1BCA785B" w14:textId="77777777" w:rsidR="00D142F5" w:rsidRDefault="00D142F5" w:rsidP="00D142F5">
      <w:pPr>
        <w:spacing w:before="120" w:after="120" w:line="240" w:lineRule="exact"/>
        <w:rPr>
          <w:rFonts w:ascii="Arial" w:hAnsi="Arial" w:cs="Arial"/>
          <w:sz w:val="20"/>
        </w:rPr>
      </w:pPr>
      <w:r w:rsidRPr="00957519">
        <w:rPr>
          <w:rFonts w:ascii="Arial" w:hAnsi="Arial" w:cs="Arial"/>
          <w:sz w:val="20"/>
        </w:rPr>
        <w:t xml:space="preserve">The welder shall </w:t>
      </w:r>
      <w:r>
        <w:rPr>
          <w:rFonts w:ascii="Arial" w:hAnsi="Arial" w:cs="Arial"/>
          <w:sz w:val="20"/>
        </w:rPr>
        <w:t>provide the following processes for welding both steel and stainless steel:</w:t>
      </w:r>
    </w:p>
    <w:p w14:paraId="4177F37B" w14:textId="77777777" w:rsidR="00D142F5" w:rsidRDefault="00D142F5" w:rsidP="00D142F5">
      <w:pPr>
        <w:pStyle w:val="ListParagraph"/>
        <w:numPr>
          <w:ilvl w:val="0"/>
          <w:numId w:val="49"/>
        </w:numPr>
        <w:spacing w:line="240" w:lineRule="exact"/>
        <w:contextualSpacing/>
        <w:rPr>
          <w:rFonts w:ascii="Arial" w:hAnsi="Arial" w:cs="Arial"/>
        </w:rPr>
      </w:pPr>
      <w:r>
        <w:rPr>
          <w:rFonts w:ascii="Arial" w:hAnsi="Arial" w:cs="Arial"/>
        </w:rPr>
        <w:t>Air carbon arc cutting and gouging</w:t>
      </w:r>
    </w:p>
    <w:p w14:paraId="31C486E8" w14:textId="77777777" w:rsidR="00D142F5" w:rsidRDefault="00D142F5" w:rsidP="00D142F5">
      <w:pPr>
        <w:pStyle w:val="ListParagraph"/>
        <w:numPr>
          <w:ilvl w:val="0"/>
          <w:numId w:val="49"/>
        </w:numPr>
        <w:spacing w:line="240" w:lineRule="exact"/>
        <w:contextualSpacing/>
        <w:rPr>
          <w:rFonts w:ascii="Arial" w:hAnsi="Arial" w:cs="Arial"/>
        </w:rPr>
      </w:pPr>
      <w:r>
        <w:rPr>
          <w:rFonts w:ascii="Arial" w:hAnsi="Arial" w:cs="Arial"/>
        </w:rPr>
        <w:t>MIG (GMAW)</w:t>
      </w:r>
    </w:p>
    <w:p w14:paraId="5B784839" w14:textId="77777777" w:rsidR="00D142F5" w:rsidRDefault="00D142F5" w:rsidP="00D142F5">
      <w:pPr>
        <w:pStyle w:val="ListParagraph"/>
        <w:numPr>
          <w:ilvl w:val="0"/>
          <w:numId w:val="49"/>
        </w:numPr>
        <w:spacing w:line="240" w:lineRule="exact"/>
        <w:contextualSpacing/>
        <w:rPr>
          <w:rFonts w:ascii="Arial" w:hAnsi="Arial" w:cs="Arial"/>
        </w:rPr>
      </w:pPr>
      <w:r>
        <w:rPr>
          <w:rFonts w:ascii="Arial" w:hAnsi="Arial" w:cs="Arial"/>
        </w:rPr>
        <w:t>Pulsed MIG (GMAW-P)</w:t>
      </w:r>
    </w:p>
    <w:p w14:paraId="307799A9" w14:textId="77777777" w:rsidR="00D142F5" w:rsidRDefault="00D142F5" w:rsidP="00D142F5">
      <w:pPr>
        <w:pStyle w:val="ListParagraph"/>
        <w:numPr>
          <w:ilvl w:val="0"/>
          <w:numId w:val="49"/>
        </w:numPr>
        <w:spacing w:line="240" w:lineRule="exact"/>
        <w:contextualSpacing/>
        <w:rPr>
          <w:rFonts w:ascii="Arial" w:hAnsi="Arial" w:cs="Arial"/>
        </w:rPr>
      </w:pPr>
      <w:r>
        <w:rPr>
          <w:rFonts w:ascii="Arial" w:hAnsi="Arial" w:cs="Arial"/>
        </w:rPr>
        <w:t>TIG DC (GTAW-DC)</w:t>
      </w:r>
    </w:p>
    <w:p w14:paraId="774EB1E5" w14:textId="77777777" w:rsidR="00D142F5" w:rsidRDefault="00D142F5" w:rsidP="00D142F5">
      <w:pPr>
        <w:pStyle w:val="ListParagraph"/>
        <w:numPr>
          <w:ilvl w:val="0"/>
          <w:numId w:val="49"/>
        </w:numPr>
        <w:spacing w:line="240" w:lineRule="exact"/>
        <w:contextualSpacing/>
        <w:rPr>
          <w:rFonts w:ascii="Arial" w:hAnsi="Arial" w:cs="Arial"/>
        </w:rPr>
      </w:pPr>
      <w:r>
        <w:rPr>
          <w:rFonts w:ascii="Arial" w:hAnsi="Arial" w:cs="Arial"/>
        </w:rPr>
        <w:t>Flux Cored (FCAW)</w:t>
      </w:r>
    </w:p>
    <w:p w14:paraId="210BA5AA" w14:textId="77777777" w:rsidR="00D142F5" w:rsidRDefault="00D142F5" w:rsidP="00D142F5">
      <w:pPr>
        <w:pStyle w:val="ListParagraph"/>
        <w:numPr>
          <w:ilvl w:val="0"/>
          <w:numId w:val="49"/>
        </w:numPr>
        <w:spacing w:line="240" w:lineRule="exact"/>
        <w:contextualSpacing/>
        <w:rPr>
          <w:rFonts w:ascii="Arial" w:hAnsi="Arial" w:cs="Arial"/>
        </w:rPr>
      </w:pPr>
      <w:r>
        <w:rPr>
          <w:rFonts w:ascii="Arial" w:hAnsi="Arial" w:cs="Arial"/>
        </w:rPr>
        <w:t>Stick (SMAW)</w:t>
      </w:r>
    </w:p>
    <w:p w14:paraId="56DF2DD1" w14:textId="77777777" w:rsidR="00D142F5" w:rsidRDefault="00D142F5" w:rsidP="00D142F5">
      <w:pPr>
        <w:pStyle w:val="ListParagraph"/>
        <w:numPr>
          <w:ilvl w:val="0"/>
          <w:numId w:val="49"/>
        </w:numPr>
        <w:spacing w:line="240" w:lineRule="exact"/>
        <w:contextualSpacing/>
        <w:rPr>
          <w:rFonts w:ascii="Arial" w:hAnsi="Arial" w:cs="Arial"/>
        </w:rPr>
      </w:pPr>
      <w:r>
        <w:rPr>
          <w:rFonts w:ascii="Arial" w:hAnsi="Arial" w:cs="Arial"/>
        </w:rPr>
        <w:t>RMD (Regulate Material Deposition – process for MIG welding stainless steel)</w:t>
      </w:r>
    </w:p>
    <w:p w14:paraId="4AED9A92" w14:textId="77777777" w:rsidR="00D142F5" w:rsidRPr="00957519" w:rsidRDefault="00D142F5" w:rsidP="00D142F5">
      <w:pPr>
        <w:tabs>
          <w:tab w:val="left" w:pos="2900"/>
        </w:tabs>
        <w:spacing w:before="120" w:after="120"/>
        <w:ind w:left="720"/>
        <w:rPr>
          <w:rFonts w:ascii="Arial" w:hAnsi="Arial" w:cs="Arial"/>
          <w:sz w:val="20"/>
        </w:rPr>
      </w:pPr>
      <w:r w:rsidRPr="00957519">
        <w:rPr>
          <w:rFonts w:ascii="Arial" w:hAnsi="Arial" w:cs="Arial"/>
          <w:sz w:val="20"/>
        </w:rPr>
        <w:t xml:space="preserve">Complies:  </w:t>
      </w:r>
      <w:r w:rsidRPr="00957519">
        <w:rPr>
          <w:rFonts w:ascii="Arial" w:hAnsi="Arial" w:cs="Arial"/>
          <w:sz w:val="20"/>
        </w:rPr>
        <w:fldChar w:fldCharType="begin">
          <w:ffData>
            <w:name w:val="Check1"/>
            <w:enabled/>
            <w:calcOnExit w:val="0"/>
            <w:checkBox>
              <w:sizeAuto/>
              <w:default w:val="0"/>
            </w:checkBox>
          </w:ffData>
        </w:fldChar>
      </w:r>
      <w:r w:rsidRPr="00957519">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957519">
        <w:rPr>
          <w:rFonts w:ascii="Arial" w:hAnsi="Arial" w:cs="Arial"/>
          <w:sz w:val="20"/>
        </w:rPr>
        <w:fldChar w:fldCharType="end"/>
      </w:r>
      <w:r w:rsidRPr="00957519">
        <w:rPr>
          <w:rFonts w:ascii="Arial" w:hAnsi="Arial" w:cs="Arial"/>
          <w:sz w:val="20"/>
        </w:rPr>
        <w:t xml:space="preserve"> Yes</w:t>
      </w:r>
      <w:r w:rsidRPr="00957519">
        <w:rPr>
          <w:rFonts w:ascii="Arial" w:hAnsi="Arial" w:cs="Arial"/>
          <w:sz w:val="20"/>
        </w:rPr>
        <w:tab/>
      </w:r>
      <w:r w:rsidRPr="00957519">
        <w:rPr>
          <w:rFonts w:ascii="Arial" w:hAnsi="Arial" w:cs="Arial"/>
          <w:sz w:val="20"/>
        </w:rPr>
        <w:fldChar w:fldCharType="begin">
          <w:ffData>
            <w:name w:val="Check2"/>
            <w:enabled/>
            <w:calcOnExit w:val="0"/>
            <w:checkBox>
              <w:sizeAuto/>
              <w:default w:val="0"/>
            </w:checkBox>
          </w:ffData>
        </w:fldChar>
      </w:r>
      <w:r w:rsidRPr="00957519">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957519">
        <w:rPr>
          <w:rFonts w:ascii="Arial" w:hAnsi="Arial" w:cs="Arial"/>
          <w:sz w:val="20"/>
        </w:rPr>
        <w:fldChar w:fldCharType="end"/>
      </w:r>
      <w:r w:rsidRPr="00957519">
        <w:rPr>
          <w:rFonts w:ascii="Arial" w:hAnsi="Arial" w:cs="Arial"/>
          <w:sz w:val="20"/>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D142F5" w:rsidRPr="000301B6" w14:paraId="39D51E6F" w14:textId="77777777" w:rsidTr="00D142F5">
        <w:trPr>
          <w:cantSplit/>
          <w:trHeight w:val="432"/>
        </w:trPr>
        <w:tc>
          <w:tcPr>
            <w:tcW w:w="1700" w:type="dxa"/>
            <w:vAlign w:val="bottom"/>
          </w:tcPr>
          <w:p w14:paraId="184F9F3E" w14:textId="77777777" w:rsidR="00D142F5" w:rsidRPr="000301B6" w:rsidRDefault="00D142F5" w:rsidP="00D142F5">
            <w:pPr>
              <w:widowControl w:val="0"/>
              <w:spacing w:before="120"/>
              <w:rPr>
                <w:rFonts w:ascii="Arial" w:hAnsi="Arial" w:cs="Arial"/>
              </w:rPr>
            </w:pPr>
            <w:r w:rsidRPr="000301B6">
              <w:rPr>
                <w:rFonts w:ascii="Arial" w:hAnsi="Arial" w:cs="Arial"/>
              </w:rPr>
              <w:t xml:space="preserve">If </w:t>
            </w:r>
            <w:r>
              <w:rPr>
                <w:rFonts w:ascii="Arial" w:hAnsi="Arial" w:cs="Arial"/>
              </w:rPr>
              <w:t>N</w:t>
            </w:r>
            <w:r w:rsidRPr="000301B6">
              <w:rPr>
                <w:rFonts w:ascii="Arial" w:hAnsi="Arial" w:cs="Arial"/>
              </w:rPr>
              <w:t>o, describe:</w:t>
            </w:r>
          </w:p>
        </w:tc>
        <w:tc>
          <w:tcPr>
            <w:tcW w:w="8208" w:type="dxa"/>
            <w:tcBorders>
              <w:bottom w:val="single" w:sz="4" w:space="0" w:color="auto"/>
            </w:tcBorders>
            <w:vAlign w:val="bottom"/>
          </w:tcPr>
          <w:p w14:paraId="419CDCF3" w14:textId="77777777" w:rsidR="00D142F5" w:rsidRPr="000301B6" w:rsidRDefault="00D142F5" w:rsidP="00D142F5">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D142F5" w:rsidRPr="000301B6" w14:paraId="7635DC3B" w14:textId="77777777" w:rsidTr="00D142F5">
        <w:trPr>
          <w:cantSplit/>
          <w:trHeight w:val="432"/>
        </w:trPr>
        <w:tc>
          <w:tcPr>
            <w:tcW w:w="9908" w:type="dxa"/>
            <w:gridSpan w:val="2"/>
            <w:tcBorders>
              <w:bottom w:val="single" w:sz="4" w:space="0" w:color="auto"/>
            </w:tcBorders>
            <w:vAlign w:val="bottom"/>
          </w:tcPr>
          <w:p w14:paraId="3FFD5F17" w14:textId="77777777" w:rsidR="00D142F5" w:rsidRPr="000301B6" w:rsidRDefault="00D142F5" w:rsidP="00D142F5">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0B4EAC56" w14:textId="77777777" w:rsidR="00D142F5" w:rsidRDefault="00D142F5" w:rsidP="00D142F5">
      <w:pPr>
        <w:spacing w:before="120" w:line="240" w:lineRule="exact"/>
        <w:rPr>
          <w:rFonts w:ascii="Arial" w:hAnsi="Arial" w:cs="Arial"/>
          <w:sz w:val="20"/>
        </w:rPr>
      </w:pPr>
      <w:r>
        <w:rPr>
          <w:rFonts w:ascii="Arial" w:hAnsi="Arial" w:cs="Arial"/>
          <w:sz w:val="20"/>
        </w:rPr>
        <w:t>The welder shall provide a range of 20 to 800 amps and be capable of supplying 400 amps to two (2) separate welders operating simultaneously.</w:t>
      </w:r>
    </w:p>
    <w:p w14:paraId="64361E1B" w14:textId="77777777" w:rsidR="00D142F5" w:rsidRPr="00957519" w:rsidRDefault="00D142F5" w:rsidP="00D142F5">
      <w:pPr>
        <w:tabs>
          <w:tab w:val="left" w:pos="2900"/>
        </w:tabs>
        <w:spacing w:before="120"/>
        <w:ind w:left="720"/>
        <w:rPr>
          <w:rFonts w:ascii="Arial" w:hAnsi="Arial" w:cs="Arial"/>
          <w:sz w:val="20"/>
        </w:rPr>
      </w:pPr>
      <w:r w:rsidRPr="00957519">
        <w:rPr>
          <w:rFonts w:ascii="Arial" w:hAnsi="Arial" w:cs="Arial"/>
          <w:sz w:val="20"/>
        </w:rPr>
        <w:t xml:space="preserve">Complies:  </w:t>
      </w:r>
      <w:r w:rsidRPr="00957519">
        <w:rPr>
          <w:rFonts w:ascii="Arial" w:hAnsi="Arial" w:cs="Arial"/>
          <w:sz w:val="20"/>
        </w:rPr>
        <w:fldChar w:fldCharType="begin">
          <w:ffData>
            <w:name w:val="Check1"/>
            <w:enabled/>
            <w:calcOnExit w:val="0"/>
            <w:checkBox>
              <w:sizeAuto/>
              <w:default w:val="0"/>
            </w:checkBox>
          </w:ffData>
        </w:fldChar>
      </w:r>
      <w:r w:rsidRPr="00957519">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957519">
        <w:rPr>
          <w:rFonts w:ascii="Arial" w:hAnsi="Arial" w:cs="Arial"/>
          <w:sz w:val="20"/>
        </w:rPr>
        <w:fldChar w:fldCharType="end"/>
      </w:r>
      <w:r w:rsidRPr="00957519">
        <w:rPr>
          <w:rFonts w:ascii="Arial" w:hAnsi="Arial" w:cs="Arial"/>
          <w:sz w:val="20"/>
        </w:rPr>
        <w:t xml:space="preserve"> Yes</w:t>
      </w:r>
      <w:r w:rsidRPr="00957519">
        <w:rPr>
          <w:rFonts w:ascii="Arial" w:hAnsi="Arial" w:cs="Arial"/>
          <w:sz w:val="20"/>
        </w:rPr>
        <w:tab/>
      </w:r>
      <w:r w:rsidRPr="00957519">
        <w:rPr>
          <w:rFonts w:ascii="Arial" w:hAnsi="Arial" w:cs="Arial"/>
          <w:sz w:val="20"/>
        </w:rPr>
        <w:fldChar w:fldCharType="begin">
          <w:ffData>
            <w:name w:val="Check2"/>
            <w:enabled/>
            <w:calcOnExit w:val="0"/>
            <w:checkBox>
              <w:sizeAuto/>
              <w:default w:val="0"/>
            </w:checkBox>
          </w:ffData>
        </w:fldChar>
      </w:r>
      <w:r w:rsidRPr="00957519">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957519">
        <w:rPr>
          <w:rFonts w:ascii="Arial" w:hAnsi="Arial" w:cs="Arial"/>
          <w:sz w:val="20"/>
        </w:rPr>
        <w:fldChar w:fldCharType="end"/>
      </w:r>
      <w:r w:rsidRPr="00957519">
        <w:rPr>
          <w:rFonts w:ascii="Arial" w:hAnsi="Arial" w:cs="Arial"/>
          <w:sz w:val="20"/>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080"/>
        <w:gridCol w:w="8828"/>
      </w:tblGrid>
      <w:tr w:rsidR="00D142F5" w:rsidRPr="000301B6" w14:paraId="0CD2F805" w14:textId="77777777" w:rsidTr="00D142F5">
        <w:trPr>
          <w:cantSplit/>
          <w:trHeight w:val="432"/>
        </w:trPr>
        <w:tc>
          <w:tcPr>
            <w:tcW w:w="1080" w:type="dxa"/>
            <w:vAlign w:val="bottom"/>
          </w:tcPr>
          <w:p w14:paraId="0B2DDADD" w14:textId="77777777" w:rsidR="00D142F5" w:rsidRPr="000301B6" w:rsidRDefault="00D142F5" w:rsidP="00D142F5">
            <w:pPr>
              <w:widowControl w:val="0"/>
              <w:spacing w:before="120"/>
              <w:rPr>
                <w:rFonts w:ascii="Arial" w:hAnsi="Arial" w:cs="Arial"/>
              </w:rPr>
            </w:pPr>
            <w:r>
              <w:rPr>
                <w:rFonts w:ascii="Arial" w:hAnsi="Arial" w:cs="Arial"/>
              </w:rPr>
              <w:t>Describe:</w:t>
            </w:r>
          </w:p>
        </w:tc>
        <w:tc>
          <w:tcPr>
            <w:tcW w:w="8828" w:type="dxa"/>
            <w:tcBorders>
              <w:bottom w:val="single" w:sz="4" w:space="0" w:color="auto"/>
            </w:tcBorders>
            <w:vAlign w:val="bottom"/>
          </w:tcPr>
          <w:p w14:paraId="7931F6B8" w14:textId="77777777" w:rsidR="00D142F5" w:rsidRPr="000301B6" w:rsidRDefault="00D142F5" w:rsidP="00D142F5">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D142F5" w:rsidRPr="000301B6" w14:paraId="46F22321" w14:textId="77777777" w:rsidTr="00D142F5">
        <w:trPr>
          <w:cantSplit/>
          <w:trHeight w:val="432"/>
        </w:trPr>
        <w:tc>
          <w:tcPr>
            <w:tcW w:w="9908" w:type="dxa"/>
            <w:gridSpan w:val="2"/>
            <w:tcBorders>
              <w:bottom w:val="single" w:sz="4" w:space="0" w:color="auto"/>
            </w:tcBorders>
            <w:vAlign w:val="bottom"/>
          </w:tcPr>
          <w:p w14:paraId="14817F02" w14:textId="77777777" w:rsidR="00D142F5" w:rsidRPr="000301B6" w:rsidRDefault="00D142F5" w:rsidP="00D142F5">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523A73B1" w14:textId="77777777" w:rsidR="00D142F5" w:rsidRDefault="00D142F5" w:rsidP="00D142F5">
      <w:pPr>
        <w:spacing w:before="120" w:line="240" w:lineRule="exact"/>
        <w:rPr>
          <w:rFonts w:ascii="Arial" w:hAnsi="Arial" w:cs="Arial"/>
          <w:sz w:val="20"/>
        </w:rPr>
      </w:pPr>
    </w:p>
    <w:p w14:paraId="27752AD0" w14:textId="77777777" w:rsidR="00D142F5" w:rsidRDefault="00D142F5">
      <w:pPr>
        <w:spacing w:after="200" w:line="276" w:lineRule="auto"/>
        <w:rPr>
          <w:rFonts w:ascii="Arial" w:hAnsi="Arial" w:cs="Arial"/>
          <w:sz w:val="20"/>
        </w:rPr>
      </w:pPr>
      <w:r>
        <w:rPr>
          <w:rFonts w:ascii="Arial" w:hAnsi="Arial" w:cs="Arial"/>
          <w:sz w:val="20"/>
        </w:rPr>
        <w:br w:type="page"/>
      </w:r>
    </w:p>
    <w:p w14:paraId="54F83B69" w14:textId="77777777" w:rsidR="00D142F5" w:rsidRDefault="00D142F5" w:rsidP="00D142F5">
      <w:pPr>
        <w:spacing w:before="120" w:line="240" w:lineRule="exact"/>
        <w:rPr>
          <w:rFonts w:ascii="Arial" w:hAnsi="Arial" w:cs="Arial"/>
          <w:sz w:val="20"/>
        </w:rPr>
      </w:pPr>
      <w:r>
        <w:rPr>
          <w:rFonts w:ascii="Arial" w:hAnsi="Arial" w:cs="Arial"/>
          <w:sz w:val="20"/>
        </w:rPr>
        <w:lastRenderedPageBreak/>
        <w:t>The welder shall include the following accessories:</w:t>
      </w:r>
    </w:p>
    <w:p w14:paraId="520C20C8" w14:textId="77777777" w:rsidR="00D142F5" w:rsidRDefault="00D142F5" w:rsidP="00D142F5">
      <w:pPr>
        <w:pStyle w:val="ListParagraph"/>
        <w:numPr>
          <w:ilvl w:val="0"/>
          <w:numId w:val="51"/>
        </w:numPr>
        <w:spacing w:before="120" w:line="240" w:lineRule="exact"/>
        <w:contextualSpacing/>
        <w:rPr>
          <w:rFonts w:ascii="Arial" w:hAnsi="Arial" w:cs="Arial"/>
        </w:rPr>
      </w:pPr>
      <w:proofErr w:type="spellStart"/>
      <w:r>
        <w:rPr>
          <w:rFonts w:ascii="Arial" w:hAnsi="Arial" w:cs="Arial"/>
        </w:rPr>
        <w:t>ArcReach</w:t>
      </w:r>
      <w:proofErr w:type="spellEnd"/>
      <w:r>
        <w:rPr>
          <w:rFonts w:ascii="Arial" w:hAnsi="Arial" w:cs="Arial"/>
        </w:rPr>
        <w:t xml:space="preserve"> and vandalism kit</w:t>
      </w:r>
    </w:p>
    <w:p w14:paraId="3652793D" w14:textId="77777777" w:rsidR="00D142F5" w:rsidRDefault="00D142F5" w:rsidP="00D142F5">
      <w:pPr>
        <w:pStyle w:val="ListParagraph"/>
        <w:numPr>
          <w:ilvl w:val="0"/>
          <w:numId w:val="51"/>
        </w:numPr>
        <w:spacing w:before="120" w:line="240" w:lineRule="exact"/>
        <w:contextualSpacing/>
        <w:rPr>
          <w:rFonts w:ascii="Arial" w:hAnsi="Arial" w:cs="Arial"/>
        </w:rPr>
      </w:pPr>
      <w:r>
        <w:rPr>
          <w:rFonts w:ascii="Arial" w:hAnsi="Arial" w:cs="Arial"/>
        </w:rPr>
        <w:t>Cable tree</w:t>
      </w:r>
    </w:p>
    <w:p w14:paraId="1501F82C" w14:textId="77777777" w:rsidR="00D142F5" w:rsidRDefault="00D142F5" w:rsidP="00D142F5">
      <w:pPr>
        <w:pStyle w:val="ListParagraph"/>
        <w:numPr>
          <w:ilvl w:val="0"/>
          <w:numId w:val="51"/>
        </w:numPr>
        <w:spacing w:before="120" w:line="240" w:lineRule="exact"/>
        <w:contextualSpacing/>
        <w:rPr>
          <w:rFonts w:ascii="Arial" w:hAnsi="Arial" w:cs="Arial"/>
        </w:rPr>
      </w:pPr>
      <w:r>
        <w:rPr>
          <w:rFonts w:ascii="Arial" w:hAnsi="Arial" w:cs="Arial"/>
        </w:rPr>
        <w:t>Fire extinguisher holder</w:t>
      </w:r>
    </w:p>
    <w:p w14:paraId="079A6FC1" w14:textId="77777777" w:rsidR="00D142F5" w:rsidRDefault="00D142F5" w:rsidP="00D142F5">
      <w:pPr>
        <w:pStyle w:val="ListParagraph"/>
        <w:numPr>
          <w:ilvl w:val="0"/>
          <w:numId w:val="51"/>
        </w:numPr>
        <w:spacing w:before="120" w:line="240" w:lineRule="exact"/>
        <w:contextualSpacing/>
        <w:rPr>
          <w:rFonts w:ascii="Arial" w:hAnsi="Arial" w:cs="Arial"/>
        </w:rPr>
      </w:pPr>
      <w:r>
        <w:rPr>
          <w:rFonts w:ascii="Arial" w:hAnsi="Arial" w:cs="Arial"/>
        </w:rPr>
        <w:t>Compressor kit</w:t>
      </w:r>
    </w:p>
    <w:p w14:paraId="4ABDE254" w14:textId="77777777" w:rsidR="00D142F5" w:rsidRDefault="00D142F5" w:rsidP="00D142F5">
      <w:pPr>
        <w:pStyle w:val="ListParagraph"/>
        <w:numPr>
          <w:ilvl w:val="0"/>
          <w:numId w:val="51"/>
        </w:numPr>
        <w:spacing w:before="120" w:line="240" w:lineRule="exact"/>
        <w:contextualSpacing/>
        <w:rPr>
          <w:rFonts w:ascii="Arial" w:hAnsi="Arial" w:cs="Arial"/>
        </w:rPr>
      </w:pPr>
      <w:r>
        <w:rPr>
          <w:rFonts w:ascii="Arial" w:hAnsi="Arial" w:cs="Arial"/>
        </w:rPr>
        <w:t xml:space="preserve">Spark arrestor </w:t>
      </w:r>
    </w:p>
    <w:p w14:paraId="71A09897" w14:textId="77777777" w:rsidR="00D142F5" w:rsidRDefault="00D142F5" w:rsidP="00D142F5">
      <w:pPr>
        <w:pStyle w:val="ListParagraph"/>
        <w:numPr>
          <w:ilvl w:val="0"/>
          <w:numId w:val="51"/>
        </w:numPr>
        <w:spacing w:before="120" w:line="240" w:lineRule="exact"/>
        <w:contextualSpacing/>
        <w:rPr>
          <w:rFonts w:ascii="Arial" w:hAnsi="Arial" w:cs="Arial"/>
        </w:rPr>
      </w:pPr>
      <w:r>
        <w:rPr>
          <w:rFonts w:ascii="Arial" w:hAnsi="Arial" w:cs="Arial"/>
        </w:rPr>
        <w:t>Lockable flame arrestor fuel cap</w:t>
      </w:r>
    </w:p>
    <w:p w14:paraId="390ABE29" w14:textId="77777777" w:rsidR="00D142F5" w:rsidRDefault="00D142F5" w:rsidP="00D142F5">
      <w:pPr>
        <w:pStyle w:val="ListParagraph"/>
        <w:numPr>
          <w:ilvl w:val="0"/>
          <w:numId w:val="51"/>
        </w:numPr>
        <w:spacing w:before="120" w:line="240" w:lineRule="exact"/>
        <w:contextualSpacing/>
        <w:rPr>
          <w:rFonts w:ascii="Arial" w:hAnsi="Arial" w:cs="Arial"/>
        </w:rPr>
      </w:pPr>
      <w:proofErr w:type="spellStart"/>
      <w:r>
        <w:rPr>
          <w:rFonts w:ascii="Arial" w:hAnsi="Arial" w:cs="Arial"/>
        </w:rPr>
        <w:t>ArcReach</w:t>
      </w:r>
      <w:proofErr w:type="spellEnd"/>
      <w:r>
        <w:rPr>
          <w:rFonts w:ascii="Arial" w:hAnsi="Arial" w:cs="Arial"/>
        </w:rPr>
        <w:t xml:space="preserve"> smart feeder</w:t>
      </w:r>
    </w:p>
    <w:p w14:paraId="6C2DF48C" w14:textId="77777777" w:rsidR="00D142F5" w:rsidRDefault="00D142F5" w:rsidP="00D142F5">
      <w:pPr>
        <w:pStyle w:val="ListParagraph"/>
        <w:numPr>
          <w:ilvl w:val="0"/>
          <w:numId w:val="51"/>
        </w:numPr>
        <w:spacing w:before="120" w:line="240" w:lineRule="exact"/>
        <w:contextualSpacing/>
        <w:rPr>
          <w:rFonts w:ascii="Arial" w:hAnsi="Arial" w:cs="Arial"/>
        </w:rPr>
      </w:pPr>
      <w:proofErr w:type="spellStart"/>
      <w:r>
        <w:rPr>
          <w:rFonts w:ascii="Arial" w:hAnsi="Arial" w:cs="Arial"/>
        </w:rPr>
        <w:t>Spoolomatic</w:t>
      </w:r>
      <w:proofErr w:type="spellEnd"/>
      <w:r>
        <w:rPr>
          <w:rFonts w:ascii="Arial" w:hAnsi="Arial" w:cs="Arial"/>
        </w:rPr>
        <w:t xml:space="preserve"> 30-amp gun </w:t>
      </w:r>
      <w:bookmarkStart w:id="23" w:name="_Hlk534375939"/>
      <w:r>
        <w:rPr>
          <w:rFonts w:ascii="Arial" w:hAnsi="Arial" w:cs="Arial"/>
        </w:rPr>
        <w:t>must include 30’ hose</w:t>
      </w:r>
      <w:bookmarkEnd w:id="23"/>
    </w:p>
    <w:p w14:paraId="3A0B8DE7" w14:textId="77777777" w:rsidR="00D142F5" w:rsidRDefault="00D142F5" w:rsidP="00D142F5">
      <w:pPr>
        <w:pStyle w:val="ListParagraph"/>
        <w:numPr>
          <w:ilvl w:val="0"/>
          <w:numId w:val="51"/>
        </w:numPr>
        <w:spacing w:before="120" w:line="240" w:lineRule="exact"/>
        <w:contextualSpacing/>
        <w:rPr>
          <w:rFonts w:ascii="Arial" w:hAnsi="Arial" w:cs="Arial"/>
        </w:rPr>
      </w:pPr>
      <w:r>
        <w:rPr>
          <w:rFonts w:ascii="Arial" w:hAnsi="Arial" w:cs="Arial"/>
        </w:rPr>
        <w:t>WC24 Control (137549)</w:t>
      </w:r>
    </w:p>
    <w:p w14:paraId="684FB83F" w14:textId="77777777" w:rsidR="00D142F5" w:rsidRPr="005F3A36" w:rsidRDefault="00D142F5" w:rsidP="00D142F5">
      <w:pPr>
        <w:pStyle w:val="ListParagraph"/>
        <w:numPr>
          <w:ilvl w:val="0"/>
          <w:numId w:val="51"/>
        </w:numPr>
        <w:spacing w:before="120" w:line="240" w:lineRule="exact"/>
        <w:contextualSpacing/>
        <w:rPr>
          <w:rFonts w:ascii="Arial" w:hAnsi="Arial" w:cs="Arial"/>
        </w:rPr>
      </w:pPr>
      <w:proofErr w:type="spellStart"/>
      <w:r>
        <w:rPr>
          <w:rFonts w:ascii="Arial" w:hAnsi="Arial" w:cs="Arial"/>
        </w:rPr>
        <w:t>A</w:t>
      </w:r>
      <w:r w:rsidRPr="005F3A36">
        <w:rPr>
          <w:rFonts w:ascii="Arial" w:hAnsi="Arial" w:cs="Arial"/>
        </w:rPr>
        <w:t>rcReach</w:t>
      </w:r>
      <w:proofErr w:type="spellEnd"/>
      <w:r w:rsidRPr="005F3A36">
        <w:rPr>
          <w:rFonts w:ascii="Arial" w:hAnsi="Arial" w:cs="Arial"/>
        </w:rPr>
        <w:t xml:space="preserve"> Stick/TIG remote</w:t>
      </w:r>
    </w:p>
    <w:p w14:paraId="555C4737" w14:textId="77777777" w:rsidR="00D142F5" w:rsidRDefault="00D142F5" w:rsidP="00D142F5">
      <w:pPr>
        <w:pStyle w:val="ListParagraph"/>
        <w:numPr>
          <w:ilvl w:val="0"/>
          <w:numId w:val="51"/>
        </w:numPr>
        <w:spacing w:before="120" w:line="240" w:lineRule="exact"/>
        <w:contextualSpacing/>
        <w:rPr>
          <w:rFonts w:ascii="Arial" w:hAnsi="Arial" w:cs="Arial"/>
        </w:rPr>
      </w:pPr>
      <w:r>
        <w:rPr>
          <w:rFonts w:ascii="Arial" w:hAnsi="Arial" w:cs="Arial"/>
        </w:rPr>
        <w:t>RHC-14 Hand control (242211020)</w:t>
      </w:r>
    </w:p>
    <w:p w14:paraId="5024EC43" w14:textId="77777777" w:rsidR="00D142F5" w:rsidRDefault="00D142F5" w:rsidP="00D142F5">
      <w:pPr>
        <w:pStyle w:val="ListParagraph"/>
        <w:numPr>
          <w:ilvl w:val="0"/>
          <w:numId w:val="51"/>
        </w:numPr>
        <w:spacing w:before="120" w:line="240" w:lineRule="exact"/>
        <w:contextualSpacing/>
        <w:rPr>
          <w:rFonts w:ascii="Arial" w:hAnsi="Arial" w:cs="Arial"/>
        </w:rPr>
      </w:pPr>
      <w:bookmarkStart w:id="24" w:name="_Hlk534375970"/>
      <w:r>
        <w:rPr>
          <w:rFonts w:ascii="Arial" w:hAnsi="Arial" w:cs="Arial"/>
        </w:rPr>
        <w:t>Fire extinguisher with mounting bracket (may be delivered loose to be installed by others)</w:t>
      </w:r>
    </w:p>
    <w:bookmarkEnd w:id="24"/>
    <w:p w14:paraId="338893AB" w14:textId="77777777" w:rsidR="00D142F5" w:rsidRPr="005F3A36" w:rsidRDefault="00D142F5" w:rsidP="00D142F5">
      <w:pPr>
        <w:tabs>
          <w:tab w:val="left" w:pos="2900"/>
        </w:tabs>
        <w:spacing w:before="120"/>
        <w:rPr>
          <w:rFonts w:ascii="Arial" w:hAnsi="Arial" w:cs="Arial"/>
          <w:sz w:val="20"/>
        </w:rPr>
      </w:pPr>
      <w:r w:rsidRPr="005F3A36">
        <w:rPr>
          <w:rFonts w:ascii="Arial" w:hAnsi="Arial" w:cs="Arial"/>
          <w:sz w:val="20"/>
        </w:rPr>
        <w:t xml:space="preserve">Complies:  </w:t>
      </w:r>
      <w:r w:rsidRPr="005F3A36">
        <w:rPr>
          <w:rFonts w:ascii="Arial" w:hAnsi="Arial" w:cs="Arial"/>
          <w:sz w:val="20"/>
        </w:rPr>
        <w:fldChar w:fldCharType="begin">
          <w:ffData>
            <w:name w:val="Check1"/>
            <w:enabled/>
            <w:calcOnExit w:val="0"/>
            <w:checkBox>
              <w:sizeAuto/>
              <w:default w:val="0"/>
            </w:checkBox>
          </w:ffData>
        </w:fldChar>
      </w:r>
      <w:r w:rsidRPr="005F3A36">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5F3A36">
        <w:rPr>
          <w:rFonts w:ascii="Arial" w:hAnsi="Arial" w:cs="Arial"/>
          <w:sz w:val="20"/>
        </w:rPr>
        <w:fldChar w:fldCharType="end"/>
      </w:r>
      <w:r w:rsidRPr="005F3A36">
        <w:rPr>
          <w:rFonts w:ascii="Arial" w:hAnsi="Arial" w:cs="Arial"/>
          <w:sz w:val="20"/>
        </w:rPr>
        <w:t xml:space="preserve"> Yes</w:t>
      </w:r>
      <w:r w:rsidRPr="005F3A36">
        <w:rPr>
          <w:rFonts w:ascii="Arial" w:hAnsi="Arial" w:cs="Arial"/>
          <w:sz w:val="20"/>
        </w:rPr>
        <w:tab/>
      </w:r>
      <w:r w:rsidRPr="005F3A36">
        <w:rPr>
          <w:rFonts w:ascii="Arial" w:hAnsi="Arial" w:cs="Arial"/>
          <w:sz w:val="20"/>
        </w:rPr>
        <w:fldChar w:fldCharType="begin">
          <w:ffData>
            <w:name w:val="Check2"/>
            <w:enabled/>
            <w:calcOnExit w:val="0"/>
            <w:checkBox>
              <w:sizeAuto/>
              <w:default w:val="0"/>
            </w:checkBox>
          </w:ffData>
        </w:fldChar>
      </w:r>
      <w:r w:rsidRPr="005F3A36">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5F3A36">
        <w:rPr>
          <w:rFonts w:ascii="Arial" w:hAnsi="Arial" w:cs="Arial"/>
          <w:sz w:val="20"/>
        </w:rPr>
        <w:fldChar w:fldCharType="end"/>
      </w:r>
      <w:r w:rsidRPr="005F3A36">
        <w:rPr>
          <w:rFonts w:ascii="Arial" w:hAnsi="Arial" w:cs="Arial"/>
          <w:sz w:val="20"/>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080"/>
        <w:gridCol w:w="8828"/>
      </w:tblGrid>
      <w:tr w:rsidR="00D142F5" w:rsidRPr="000301B6" w14:paraId="1C1DFAA4" w14:textId="77777777" w:rsidTr="00D142F5">
        <w:trPr>
          <w:cantSplit/>
          <w:trHeight w:val="432"/>
        </w:trPr>
        <w:tc>
          <w:tcPr>
            <w:tcW w:w="1080" w:type="dxa"/>
            <w:vAlign w:val="bottom"/>
          </w:tcPr>
          <w:p w14:paraId="1995CBFC" w14:textId="77777777" w:rsidR="00D142F5" w:rsidRPr="000301B6" w:rsidRDefault="00D142F5" w:rsidP="00D142F5">
            <w:pPr>
              <w:widowControl w:val="0"/>
              <w:spacing w:before="120"/>
              <w:rPr>
                <w:rFonts w:ascii="Arial" w:hAnsi="Arial" w:cs="Arial"/>
              </w:rPr>
            </w:pPr>
            <w:r>
              <w:rPr>
                <w:rFonts w:ascii="Arial" w:hAnsi="Arial" w:cs="Arial"/>
              </w:rPr>
              <w:t>Describe:</w:t>
            </w:r>
          </w:p>
        </w:tc>
        <w:tc>
          <w:tcPr>
            <w:tcW w:w="8828" w:type="dxa"/>
            <w:tcBorders>
              <w:bottom w:val="single" w:sz="4" w:space="0" w:color="auto"/>
            </w:tcBorders>
            <w:vAlign w:val="bottom"/>
          </w:tcPr>
          <w:p w14:paraId="22BF3341" w14:textId="77777777" w:rsidR="00D142F5" w:rsidRPr="000301B6" w:rsidRDefault="00D142F5" w:rsidP="00D142F5">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D142F5" w:rsidRPr="000301B6" w14:paraId="3B086237" w14:textId="77777777" w:rsidTr="00D142F5">
        <w:trPr>
          <w:cantSplit/>
          <w:trHeight w:val="432"/>
        </w:trPr>
        <w:tc>
          <w:tcPr>
            <w:tcW w:w="9908" w:type="dxa"/>
            <w:gridSpan w:val="2"/>
            <w:tcBorders>
              <w:bottom w:val="single" w:sz="4" w:space="0" w:color="auto"/>
            </w:tcBorders>
            <w:vAlign w:val="bottom"/>
          </w:tcPr>
          <w:p w14:paraId="452517A1" w14:textId="77777777" w:rsidR="00D142F5" w:rsidRPr="000301B6" w:rsidRDefault="00D142F5" w:rsidP="00D142F5">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4BACB2F1" w14:textId="77777777" w:rsidR="00D142F5" w:rsidRDefault="00D142F5" w:rsidP="00D142F5">
      <w:pPr>
        <w:spacing w:before="120" w:line="240" w:lineRule="exact"/>
        <w:rPr>
          <w:rFonts w:ascii="Arial" w:hAnsi="Arial" w:cs="Arial"/>
          <w:sz w:val="20"/>
        </w:rPr>
      </w:pPr>
      <w:r>
        <w:rPr>
          <w:rFonts w:ascii="Arial" w:hAnsi="Arial" w:cs="Arial"/>
          <w:sz w:val="20"/>
        </w:rPr>
        <w:t>The generator portion of the unit shall offer the following level of performance:</w:t>
      </w:r>
    </w:p>
    <w:p w14:paraId="3B59B506" w14:textId="77777777" w:rsidR="00D142F5" w:rsidRDefault="00D142F5" w:rsidP="00D142F5">
      <w:pPr>
        <w:pStyle w:val="ListParagraph"/>
        <w:numPr>
          <w:ilvl w:val="0"/>
          <w:numId w:val="50"/>
        </w:numPr>
        <w:spacing w:before="120" w:line="240" w:lineRule="exact"/>
        <w:contextualSpacing/>
        <w:rPr>
          <w:rFonts w:ascii="Arial" w:hAnsi="Arial" w:cs="Arial"/>
        </w:rPr>
      </w:pPr>
      <w:r>
        <w:rPr>
          <w:rFonts w:ascii="Arial" w:hAnsi="Arial" w:cs="Arial"/>
        </w:rPr>
        <w:t>Single phase continuous power 12,000 watts</w:t>
      </w:r>
    </w:p>
    <w:p w14:paraId="7B82691D" w14:textId="77777777" w:rsidR="00D142F5" w:rsidRDefault="00D142F5" w:rsidP="00D142F5">
      <w:pPr>
        <w:pStyle w:val="ListParagraph"/>
        <w:numPr>
          <w:ilvl w:val="0"/>
          <w:numId w:val="50"/>
        </w:numPr>
        <w:spacing w:before="120" w:line="240" w:lineRule="exact"/>
        <w:contextualSpacing/>
        <w:rPr>
          <w:rFonts w:ascii="Arial" w:hAnsi="Arial" w:cs="Arial"/>
        </w:rPr>
      </w:pPr>
      <w:r>
        <w:rPr>
          <w:rFonts w:ascii="Arial" w:hAnsi="Arial" w:cs="Arial"/>
        </w:rPr>
        <w:t>Single phase peak power 15,000 watts</w:t>
      </w:r>
    </w:p>
    <w:p w14:paraId="550777BE" w14:textId="77777777" w:rsidR="00D142F5" w:rsidRDefault="00D142F5" w:rsidP="00D142F5">
      <w:pPr>
        <w:pStyle w:val="ListParagraph"/>
        <w:numPr>
          <w:ilvl w:val="0"/>
          <w:numId w:val="50"/>
        </w:numPr>
        <w:spacing w:before="120" w:line="240" w:lineRule="exact"/>
        <w:contextualSpacing/>
        <w:rPr>
          <w:rFonts w:ascii="Arial" w:hAnsi="Arial" w:cs="Arial"/>
        </w:rPr>
      </w:pPr>
      <w:r>
        <w:rPr>
          <w:rFonts w:ascii="Arial" w:hAnsi="Arial" w:cs="Arial"/>
        </w:rPr>
        <w:t>Three phase continuous power 20,000 watts</w:t>
      </w:r>
    </w:p>
    <w:p w14:paraId="1A8997C1" w14:textId="77777777" w:rsidR="00D142F5" w:rsidRDefault="00D142F5" w:rsidP="00D142F5">
      <w:pPr>
        <w:pStyle w:val="ListParagraph"/>
        <w:numPr>
          <w:ilvl w:val="0"/>
          <w:numId w:val="50"/>
        </w:numPr>
        <w:spacing w:before="120" w:line="240" w:lineRule="exact"/>
        <w:contextualSpacing/>
        <w:rPr>
          <w:rFonts w:ascii="Arial" w:hAnsi="Arial" w:cs="Arial"/>
        </w:rPr>
      </w:pPr>
      <w:r>
        <w:rPr>
          <w:rFonts w:ascii="Arial" w:hAnsi="Arial" w:cs="Arial"/>
        </w:rPr>
        <w:t>Three phase peak power 27,000 watts</w:t>
      </w:r>
    </w:p>
    <w:p w14:paraId="2B8F97E3" w14:textId="77777777" w:rsidR="00D142F5" w:rsidRPr="00B844E2" w:rsidRDefault="00D142F5" w:rsidP="00D142F5">
      <w:pPr>
        <w:spacing w:line="240" w:lineRule="exact"/>
        <w:ind w:left="360"/>
        <w:rPr>
          <w:rFonts w:ascii="Arial" w:hAnsi="Arial" w:cs="Arial"/>
          <w:sz w:val="6"/>
          <w:szCs w:val="6"/>
        </w:rPr>
      </w:pPr>
    </w:p>
    <w:p w14:paraId="3EC2B1F6" w14:textId="77777777" w:rsidR="00D142F5" w:rsidRPr="00B844E2" w:rsidRDefault="00D142F5" w:rsidP="00D142F5">
      <w:pPr>
        <w:tabs>
          <w:tab w:val="left" w:pos="2900"/>
        </w:tabs>
        <w:spacing w:after="120"/>
        <w:ind w:left="360"/>
        <w:rPr>
          <w:rFonts w:ascii="Arial" w:hAnsi="Arial" w:cs="Arial"/>
          <w:sz w:val="20"/>
        </w:rPr>
      </w:pPr>
      <w:r w:rsidRPr="00B844E2">
        <w:rPr>
          <w:rFonts w:ascii="Arial" w:hAnsi="Arial" w:cs="Arial"/>
          <w:sz w:val="20"/>
        </w:rPr>
        <w:t xml:space="preserve">Complies:  </w:t>
      </w:r>
      <w:r w:rsidRPr="00B844E2">
        <w:rPr>
          <w:rFonts w:ascii="Arial" w:hAnsi="Arial" w:cs="Arial"/>
          <w:sz w:val="20"/>
        </w:rPr>
        <w:fldChar w:fldCharType="begin">
          <w:ffData>
            <w:name w:val="Check1"/>
            <w:enabled/>
            <w:calcOnExit w:val="0"/>
            <w:checkBox>
              <w:sizeAuto/>
              <w:default w:val="0"/>
            </w:checkBox>
          </w:ffData>
        </w:fldChar>
      </w:r>
      <w:r w:rsidRPr="00B844E2">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B844E2">
        <w:rPr>
          <w:rFonts w:ascii="Arial" w:hAnsi="Arial" w:cs="Arial"/>
          <w:sz w:val="20"/>
        </w:rPr>
        <w:fldChar w:fldCharType="end"/>
      </w:r>
      <w:r w:rsidRPr="00B844E2">
        <w:rPr>
          <w:rFonts w:ascii="Arial" w:hAnsi="Arial" w:cs="Arial"/>
          <w:sz w:val="20"/>
        </w:rPr>
        <w:t xml:space="preserve"> Yes</w:t>
      </w:r>
      <w:r w:rsidRPr="00B844E2">
        <w:rPr>
          <w:rFonts w:ascii="Arial" w:hAnsi="Arial" w:cs="Arial"/>
          <w:sz w:val="20"/>
        </w:rPr>
        <w:tab/>
      </w:r>
      <w:r w:rsidRPr="00B844E2">
        <w:rPr>
          <w:rFonts w:ascii="Arial" w:hAnsi="Arial" w:cs="Arial"/>
          <w:sz w:val="20"/>
        </w:rPr>
        <w:fldChar w:fldCharType="begin">
          <w:ffData>
            <w:name w:val="Check2"/>
            <w:enabled/>
            <w:calcOnExit w:val="0"/>
            <w:checkBox>
              <w:sizeAuto/>
              <w:default w:val="0"/>
            </w:checkBox>
          </w:ffData>
        </w:fldChar>
      </w:r>
      <w:r w:rsidRPr="00B844E2">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B844E2">
        <w:rPr>
          <w:rFonts w:ascii="Arial" w:hAnsi="Arial" w:cs="Arial"/>
          <w:sz w:val="20"/>
        </w:rPr>
        <w:fldChar w:fldCharType="end"/>
      </w:r>
      <w:r w:rsidRPr="00B844E2">
        <w:rPr>
          <w:rFonts w:ascii="Arial" w:hAnsi="Arial" w:cs="Arial"/>
          <w:sz w:val="20"/>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D142F5" w:rsidRPr="000301B6" w14:paraId="50D31640" w14:textId="77777777" w:rsidTr="00D142F5">
        <w:trPr>
          <w:cantSplit/>
          <w:trHeight w:val="432"/>
        </w:trPr>
        <w:tc>
          <w:tcPr>
            <w:tcW w:w="1700" w:type="dxa"/>
            <w:vAlign w:val="bottom"/>
          </w:tcPr>
          <w:p w14:paraId="4E3203AE" w14:textId="77777777" w:rsidR="00D142F5" w:rsidRPr="000301B6" w:rsidRDefault="00D142F5" w:rsidP="00D142F5">
            <w:pPr>
              <w:widowControl w:val="0"/>
              <w:spacing w:before="120"/>
              <w:rPr>
                <w:rFonts w:ascii="Arial" w:hAnsi="Arial" w:cs="Arial"/>
              </w:rPr>
            </w:pPr>
            <w:r w:rsidRPr="000301B6">
              <w:rPr>
                <w:rFonts w:ascii="Arial" w:hAnsi="Arial" w:cs="Arial"/>
              </w:rPr>
              <w:t xml:space="preserve">If </w:t>
            </w:r>
            <w:r>
              <w:rPr>
                <w:rFonts w:ascii="Arial" w:hAnsi="Arial" w:cs="Arial"/>
              </w:rPr>
              <w:t>N</w:t>
            </w:r>
            <w:r w:rsidRPr="000301B6">
              <w:rPr>
                <w:rFonts w:ascii="Arial" w:hAnsi="Arial" w:cs="Arial"/>
              </w:rPr>
              <w:t>o, describe:</w:t>
            </w:r>
          </w:p>
        </w:tc>
        <w:tc>
          <w:tcPr>
            <w:tcW w:w="8208" w:type="dxa"/>
            <w:tcBorders>
              <w:bottom w:val="single" w:sz="4" w:space="0" w:color="auto"/>
            </w:tcBorders>
            <w:vAlign w:val="bottom"/>
          </w:tcPr>
          <w:p w14:paraId="6FC417D4" w14:textId="77777777" w:rsidR="00D142F5" w:rsidRPr="000301B6" w:rsidRDefault="00D142F5" w:rsidP="00D142F5">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D142F5" w:rsidRPr="000301B6" w14:paraId="019AED21" w14:textId="77777777" w:rsidTr="00D142F5">
        <w:trPr>
          <w:cantSplit/>
          <w:trHeight w:val="432"/>
        </w:trPr>
        <w:tc>
          <w:tcPr>
            <w:tcW w:w="9908" w:type="dxa"/>
            <w:gridSpan w:val="2"/>
            <w:tcBorders>
              <w:bottom w:val="single" w:sz="4" w:space="0" w:color="auto"/>
            </w:tcBorders>
            <w:vAlign w:val="bottom"/>
          </w:tcPr>
          <w:p w14:paraId="4D09875E" w14:textId="77777777" w:rsidR="00D142F5" w:rsidRPr="000301B6" w:rsidRDefault="00D142F5" w:rsidP="00D142F5">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2F87C582" w14:textId="77777777" w:rsidR="00D142F5" w:rsidRDefault="00D142F5" w:rsidP="00D142F5">
      <w:pPr>
        <w:spacing w:before="120" w:after="120"/>
        <w:rPr>
          <w:rFonts w:ascii="Arial" w:hAnsi="Arial" w:cs="Arial"/>
          <w:b/>
          <w:sz w:val="20"/>
        </w:rPr>
      </w:pPr>
      <w:r>
        <w:rPr>
          <w:rFonts w:ascii="Arial" w:hAnsi="Arial" w:cs="Arial"/>
          <w:b/>
          <w:sz w:val="20"/>
        </w:rPr>
        <w:t>Compressor:</w:t>
      </w:r>
    </w:p>
    <w:p w14:paraId="06B0E0C0" w14:textId="77777777" w:rsidR="00D142F5" w:rsidRDefault="00D142F5" w:rsidP="00D142F5">
      <w:pPr>
        <w:rPr>
          <w:rFonts w:ascii="Arial" w:hAnsi="Arial" w:cs="Arial"/>
          <w:sz w:val="20"/>
        </w:rPr>
      </w:pPr>
      <w:r>
        <w:rPr>
          <w:rFonts w:ascii="Arial" w:hAnsi="Arial" w:cs="Arial"/>
          <w:sz w:val="20"/>
        </w:rPr>
        <w:t>The compressor shall be a rotary screw type with electric clutch switch for on/off switch.</w:t>
      </w:r>
    </w:p>
    <w:p w14:paraId="4AAAE088" w14:textId="77777777" w:rsidR="00D142F5" w:rsidRPr="00B844E2" w:rsidRDefault="00D142F5" w:rsidP="00D142F5">
      <w:pPr>
        <w:tabs>
          <w:tab w:val="left" w:pos="2900"/>
        </w:tabs>
        <w:spacing w:before="120" w:after="120"/>
        <w:ind w:left="360"/>
        <w:rPr>
          <w:rFonts w:ascii="Arial" w:hAnsi="Arial" w:cs="Arial"/>
          <w:sz w:val="20"/>
        </w:rPr>
      </w:pPr>
      <w:r w:rsidRPr="00B844E2">
        <w:rPr>
          <w:rFonts w:ascii="Arial" w:hAnsi="Arial" w:cs="Arial"/>
          <w:sz w:val="20"/>
        </w:rPr>
        <w:t xml:space="preserve">Complies:  </w:t>
      </w:r>
      <w:r w:rsidRPr="00B844E2">
        <w:rPr>
          <w:rFonts w:ascii="Arial" w:hAnsi="Arial" w:cs="Arial"/>
          <w:sz w:val="20"/>
        </w:rPr>
        <w:fldChar w:fldCharType="begin">
          <w:ffData>
            <w:name w:val="Check1"/>
            <w:enabled/>
            <w:calcOnExit w:val="0"/>
            <w:checkBox>
              <w:sizeAuto/>
              <w:default w:val="0"/>
            </w:checkBox>
          </w:ffData>
        </w:fldChar>
      </w:r>
      <w:r w:rsidRPr="00B844E2">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B844E2">
        <w:rPr>
          <w:rFonts w:ascii="Arial" w:hAnsi="Arial" w:cs="Arial"/>
          <w:sz w:val="20"/>
        </w:rPr>
        <w:fldChar w:fldCharType="end"/>
      </w:r>
      <w:r w:rsidRPr="00B844E2">
        <w:rPr>
          <w:rFonts w:ascii="Arial" w:hAnsi="Arial" w:cs="Arial"/>
          <w:sz w:val="20"/>
        </w:rPr>
        <w:t xml:space="preserve"> Yes</w:t>
      </w:r>
      <w:r w:rsidRPr="00B844E2">
        <w:rPr>
          <w:rFonts w:ascii="Arial" w:hAnsi="Arial" w:cs="Arial"/>
          <w:sz w:val="20"/>
        </w:rPr>
        <w:tab/>
      </w:r>
      <w:r w:rsidRPr="00B844E2">
        <w:rPr>
          <w:rFonts w:ascii="Arial" w:hAnsi="Arial" w:cs="Arial"/>
          <w:sz w:val="20"/>
        </w:rPr>
        <w:fldChar w:fldCharType="begin">
          <w:ffData>
            <w:name w:val="Check2"/>
            <w:enabled/>
            <w:calcOnExit w:val="0"/>
            <w:checkBox>
              <w:sizeAuto/>
              <w:default w:val="0"/>
            </w:checkBox>
          </w:ffData>
        </w:fldChar>
      </w:r>
      <w:r w:rsidRPr="00B844E2">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B844E2">
        <w:rPr>
          <w:rFonts w:ascii="Arial" w:hAnsi="Arial" w:cs="Arial"/>
          <w:sz w:val="20"/>
        </w:rPr>
        <w:fldChar w:fldCharType="end"/>
      </w:r>
      <w:r w:rsidRPr="00B844E2">
        <w:rPr>
          <w:rFonts w:ascii="Arial" w:hAnsi="Arial" w:cs="Arial"/>
          <w:sz w:val="20"/>
        </w:rPr>
        <w:t xml:space="preserve"> No</w:t>
      </w:r>
    </w:p>
    <w:p w14:paraId="18749B23" w14:textId="77777777" w:rsidR="00D142F5" w:rsidRDefault="00D142F5" w:rsidP="00D142F5">
      <w:pPr>
        <w:rPr>
          <w:rFonts w:ascii="Arial" w:hAnsi="Arial" w:cs="Arial"/>
          <w:sz w:val="20"/>
        </w:rPr>
      </w:pPr>
      <w:r>
        <w:rPr>
          <w:rFonts w:ascii="Arial" w:hAnsi="Arial" w:cs="Arial"/>
          <w:sz w:val="20"/>
        </w:rPr>
        <w:t>The compressor shall produce 40 cfm at idle and 60 cfm while welding with a working pressure 100 psi.</w:t>
      </w:r>
    </w:p>
    <w:p w14:paraId="4C7041B7" w14:textId="77777777" w:rsidR="00D142F5" w:rsidRPr="00B844E2" w:rsidRDefault="00D142F5" w:rsidP="00D142F5">
      <w:pPr>
        <w:tabs>
          <w:tab w:val="left" w:pos="2900"/>
        </w:tabs>
        <w:spacing w:before="120" w:after="120"/>
        <w:ind w:left="360"/>
        <w:rPr>
          <w:rFonts w:ascii="Arial" w:hAnsi="Arial" w:cs="Arial"/>
          <w:sz w:val="20"/>
        </w:rPr>
      </w:pPr>
      <w:r w:rsidRPr="00B844E2">
        <w:rPr>
          <w:rFonts w:ascii="Arial" w:hAnsi="Arial" w:cs="Arial"/>
          <w:sz w:val="20"/>
        </w:rPr>
        <w:t xml:space="preserve">Complies:  </w:t>
      </w:r>
      <w:r w:rsidRPr="00B844E2">
        <w:rPr>
          <w:rFonts w:ascii="Arial" w:hAnsi="Arial" w:cs="Arial"/>
          <w:sz w:val="20"/>
        </w:rPr>
        <w:fldChar w:fldCharType="begin">
          <w:ffData>
            <w:name w:val="Check1"/>
            <w:enabled/>
            <w:calcOnExit w:val="0"/>
            <w:checkBox>
              <w:sizeAuto/>
              <w:default w:val="0"/>
            </w:checkBox>
          </w:ffData>
        </w:fldChar>
      </w:r>
      <w:r w:rsidRPr="00B844E2">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B844E2">
        <w:rPr>
          <w:rFonts w:ascii="Arial" w:hAnsi="Arial" w:cs="Arial"/>
          <w:sz w:val="20"/>
        </w:rPr>
        <w:fldChar w:fldCharType="end"/>
      </w:r>
      <w:r w:rsidRPr="00B844E2">
        <w:rPr>
          <w:rFonts w:ascii="Arial" w:hAnsi="Arial" w:cs="Arial"/>
          <w:sz w:val="20"/>
        </w:rPr>
        <w:t xml:space="preserve"> Yes</w:t>
      </w:r>
      <w:r w:rsidRPr="00B844E2">
        <w:rPr>
          <w:rFonts w:ascii="Arial" w:hAnsi="Arial" w:cs="Arial"/>
          <w:sz w:val="20"/>
        </w:rPr>
        <w:tab/>
      </w:r>
      <w:r w:rsidRPr="00B844E2">
        <w:rPr>
          <w:rFonts w:ascii="Arial" w:hAnsi="Arial" w:cs="Arial"/>
          <w:sz w:val="20"/>
        </w:rPr>
        <w:fldChar w:fldCharType="begin">
          <w:ffData>
            <w:name w:val="Check2"/>
            <w:enabled/>
            <w:calcOnExit w:val="0"/>
            <w:checkBox>
              <w:sizeAuto/>
              <w:default w:val="0"/>
            </w:checkBox>
          </w:ffData>
        </w:fldChar>
      </w:r>
      <w:r w:rsidRPr="00B844E2">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B844E2">
        <w:rPr>
          <w:rFonts w:ascii="Arial" w:hAnsi="Arial" w:cs="Arial"/>
          <w:sz w:val="20"/>
        </w:rPr>
        <w:fldChar w:fldCharType="end"/>
      </w:r>
      <w:r w:rsidRPr="00B844E2">
        <w:rPr>
          <w:rFonts w:ascii="Arial" w:hAnsi="Arial" w:cs="Arial"/>
          <w:sz w:val="20"/>
        </w:rPr>
        <w:t xml:space="preserve"> No</w:t>
      </w:r>
    </w:p>
    <w:p w14:paraId="0995E592" w14:textId="77777777" w:rsidR="00D142F5" w:rsidRPr="00B844E2" w:rsidRDefault="00D142F5" w:rsidP="00D142F5">
      <w:pPr>
        <w:spacing w:before="120" w:line="240" w:lineRule="exact"/>
        <w:rPr>
          <w:rFonts w:ascii="Arial" w:hAnsi="Arial" w:cs="Arial"/>
          <w:b/>
          <w:sz w:val="20"/>
        </w:rPr>
      </w:pPr>
      <w:r w:rsidRPr="00B844E2">
        <w:rPr>
          <w:rFonts w:ascii="Arial" w:hAnsi="Arial" w:cs="Arial"/>
          <w:b/>
          <w:sz w:val="20"/>
        </w:rPr>
        <w:t>Trailer:</w:t>
      </w:r>
    </w:p>
    <w:p w14:paraId="5694CE94" w14:textId="77777777" w:rsidR="00D142F5" w:rsidRDefault="00D142F5" w:rsidP="00D142F5">
      <w:pPr>
        <w:spacing w:before="120" w:line="240" w:lineRule="exact"/>
        <w:rPr>
          <w:rFonts w:ascii="Arial" w:hAnsi="Arial" w:cs="Arial"/>
          <w:sz w:val="20"/>
        </w:rPr>
      </w:pPr>
      <w:r>
        <w:rPr>
          <w:rFonts w:ascii="Arial" w:hAnsi="Arial" w:cs="Arial"/>
          <w:sz w:val="20"/>
        </w:rPr>
        <w:t>The trailer shall be constructed of tubular steel and provided by the manufacturer specifically for the mounting of the specified welder/generator.</w:t>
      </w:r>
    </w:p>
    <w:p w14:paraId="25C5FAFA" w14:textId="77777777" w:rsidR="00D142F5" w:rsidRPr="00736880" w:rsidRDefault="00D142F5" w:rsidP="00D142F5">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14:paraId="373A2249" w14:textId="77777777" w:rsidR="00D142F5" w:rsidRDefault="00D142F5" w:rsidP="00D142F5">
      <w:pPr>
        <w:spacing w:before="120" w:line="240" w:lineRule="exact"/>
        <w:rPr>
          <w:rFonts w:ascii="Arial" w:hAnsi="Arial" w:cs="Arial"/>
          <w:sz w:val="20"/>
        </w:rPr>
      </w:pPr>
      <w:r>
        <w:rPr>
          <w:rFonts w:ascii="Arial" w:hAnsi="Arial" w:cs="Arial"/>
          <w:sz w:val="20"/>
        </w:rPr>
        <w:t xml:space="preserve">It shall include fenders and all necessary reflectors, lights </w:t>
      </w:r>
      <w:proofErr w:type="spellStart"/>
      <w:r>
        <w:rPr>
          <w:rFonts w:ascii="Arial" w:hAnsi="Arial" w:cs="Arial"/>
          <w:sz w:val="20"/>
        </w:rPr>
        <w:t>etc</w:t>
      </w:r>
      <w:proofErr w:type="spellEnd"/>
      <w:r>
        <w:rPr>
          <w:rFonts w:ascii="Arial" w:hAnsi="Arial" w:cs="Arial"/>
          <w:sz w:val="20"/>
        </w:rPr>
        <w:t xml:space="preserve"> to comply with </w:t>
      </w:r>
      <w:r w:rsidRPr="00B844E2">
        <w:rPr>
          <w:rFonts w:ascii="Arial" w:hAnsi="Arial" w:cs="Arial"/>
          <w:b/>
          <w:sz w:val="20"/>
          <w:u w:val="single"/>
        </w:rPr>
        <w:t>The Illinois Vehicle Code</w:t>
      </w:r>
      <w:r>
        <w:rPr>
          <w:rFonts w:ascii="Arial" w:hAnsi="Arial" w:cs="Arial"/>
          <w:sz w:val="20"/>
        </w:rPr>
        <w:t xml:space="preserve"> requirements for towed equipment.</w:t>
      </w:r>
    </w:p>
    <w:p w14:paraId="4C421FB6" w14:textId="77777777" w:rsidR="00D142F5" w:rsidRPr="00736880" w:rsidRDefault="00D142F5" w:rsidP="00D142F5">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14:paraId="1FC7771D" w14:textId="77777777" w:rsidR="00D142F5" w:rsidRDefault="00D142F5">
      <w:pPr>
        <w:spacing w:after="200" w:line="276" w:lineRule="auto"/>
        <w:rPr>
          <w:rFonts w:ascii="Arial" w:hAnsi="Arial" w:cs="Arial"/>
          <w:b/>
          <w:sz w:val="20"/>
        </w:rPr>
      </w:pPr>
      <w:r>
        <w:rPr>
          <w:rFonts w:ascii="Arial" w:hAnsi="Arial" w:cs="Arial"/>
          <w:b/>
          <w:sz w:val="20"/>
        </w:rPr>
        <w:br w:type="page"/>
      </w:r>
    </w:p>
    <w:p w14:paraId="42315FE3" w14:textId="77777777" w:rsidR="00D142F5" w:rsidRDefault="00D142F5" w:rsidP="00D142F5">
      <w:pPr>
        <w:spacing w:before="120" w:after="120" w:line="240" w:lineRule="exact"/>
        <w:rPr>
          <w:rFonts w:ascii="Arial" w:hAnsi="Arial" w:cs="Arial"/>
          <w:b/>
          <w:sz w:val="20"/>
        </w:rPr>
      </w:pPr>
      <w:r>
        <w:rPr>
          <w:rFonts w:ascii="Arial" w:hAnsi="Arial" w:cs="Arial"/>
          <w:b/>
          <w:sz w:val="20"/>
        </w:rPr>
        <w:lastRenderedPageBreak/>
        <w:t>Hitch:</w:t>
      </w:r>
    </w:p>
    <w:p w14:paraId="7B3864D2" w14:textId="77777777" w:rsidR="00D142F5" w:rsidRDefault="00D142F5" w:rsidP="00D142F5">
      <w:pPr>
        <w:spacing w:line="240" w:lineRule="exact"/>
        <w:rPr>
          <w:rFonts w:ascii="Arial" w:hAnsi="Arial" w:cs="Arial"/>
          <w:sz w:val="20"/>
        </w:rPr>
      </w:pPr>
      <w:r>
        <w:rPr>
          <w:rFonts w:ascii="Arial" w:hAnsi="Arial" w:cs="Arial"/>
          <w:sz w:val="20"/>
        </w:rPr>
        <w:t>The trailer shall be equipped with a dual hitch ball style and 3” ID pintle eye type hitch.</w:t>
      </w:r>
    </w:p>
    <w:p w14:paraId="3D80D8EE" w14:textId="77777777" w:rsidR="00D142F5" w:rsidRPr="00736880" w:rsidRDefault="00D142F5" w:rsidP="00D142F5">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14:paraId="130EFA0E" w14:textId="77777777" w:rsidR="00D142F5" w:rsidRDefault="00D142F5" w:rsidP="00D142F5">
      <w:pPr>
        <w:spacing w:line="240" w:lineRule="exact"/>
        <w:rPr>
          <w:rFonts w:ascii="Arial" w:hAnsi="Arial" w:cs="Arial"/>
          <w:sz w:val="20"/>
        </w:rPr>
      </w:pPr>
      <w:r>
        <w:rPr>
          <w:rFonts w:ascii="Arial" w:hAnsi="Arial" w:cs="Arial"/>
          <w:sz w:val="20"/>
        </w:rPr>
        <w:t>The eye shall be adjustable for pintle hook mountings from 20” to 26” measured from level ground.</w:t>
      </w:r>
    </w:p>
    <w:p w14:paraId="409BAB86" w14:textId="77777777" w:rsidR="00D142F5" w:rsidRPr="00736880" w:rsidRDefault="00D142F5" w:rsidP="00D142F5">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14:paraId="2F10159D" w14:textId="77777777" w:rsidR="00D142F5" w:rsidRPr="001D355E" w:rsidRDefault="00D142F5" w:rsidP="00D142F5">
      <w:pPr>
        <w:spacing w:before="120" w:after="120" w:line="240" w:lineRule="exact"/>
        <w:rPr>
          <w:rFonts w:ascii="Arial" w:hAnsi="Arial" w:cs="Arial"/>
          <w:b/>
          <w:sz w:val="20"/>
        </w:rPr>
      </w:pPr>
      <w:r w:rsidRPr="001D355E">
        <w:rPr>
          <w:rFonts w:ascii="Arial" w:hAnsi="Arial" w:cs="Arial"/>
          <w:b/>
          <w:sz w:val="20"/>
        </w:rPr>
        <w:t>Tires and Wheels:</w:t>
      </w:r>
    </w:p>
    <w:p w14:paraId="1719EB06" w14:textId="77777777" w:rsidR="00D142F5" w:rsidRDefault="00D142F5" w:rsidP="00D142F5">
      <w:pPr>
        <w:spacing w:line="240" w:lineRule="exact"/>
        <w:rPr>
          <w:rFonts w:ascii="Arial" w:hAnsi="Arial" w:cs="Arial"/>
          <w:sz w:val="20"/>
        </w:rPr>
      </w:pPr>
      <w:r>
        <w:rPr>
          <w:rFonts w:ascii="Arial" w:hAnsi="Arial" w:cs="Arial"/>
          <w:sz w:val="20"/>
        </w:rPr>
        <w:t>The trailer shall be equipped with a single axle and two (2) tires and wheels.</w:t>
      </w:r>
    </w:p>
    <w:p w14:paraId="585A077D" w14:textId="77777777" w:rsidR="00D142F5" w:rsidRPr="00736880" w:rsidRDefault="00D142F5" w:rsidP="00D142F5">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14:paraId="10DE3D1A" w14:textId="77777777" w:rsidR="00D142F5" w:rsidRDefault="00D142F5" w:rsidP="00D142F5">
      <w:pPr>
        <w:spacing w:line="240" w:lineRule="exact"/>
        <w:rPr>
          <w:rFonts w:ascii="Arial" w:hAnsi="Arial" w:cs="Arial"/>
          <w:sz w:val="20"/>
        </w:rPr>
      </w:pPr>
      <w:r>
        <w:rPr>
          <w:rFonts w:ascii="Arial" w:hAnsi="Arial" w:cs="Arial"/>
          <w:sz w:val="20"/>
        </w:rPr>
        <w:t>The wheels shall be steel, heavy-duty automotive type, minimum 15” diameter, painted or powder coated manufacturer’s standard color.</w:t>
      </w:r>
    </w:p>
    <w:p w14:paraId="38DAB722" w14:textId="77777777" w:rsidR="00D142F5" w:rsidRPr="000301B6" w:rsidRDefault="00D142F5" w:rsidP="00D142F5">
      <w:pPr>
        <w:pStyle w:val="ListParagraph"/>
        <w:tabs>
          <w:tab w:val="left" w:pos="2900"/>
        </w:tabs>
        <w:spacing w:before="120"/>
        <w:ind w:left="700"/>
        <w:rPr>
          <w:rFonts w:ascii="Arial" w:hAnsi="Arial" w:cs="Arial"/>
        </w:rPr>
      </w:pPr>
      <w:r w:rsidRPr="000301B6">
        <w:rPr>
          <w:rFonts w:ascii="Arial" w:hAnsi="Arial" w:cs="Arial"/>
        </w:rPr>
        <w:t xml:space="preserve">Complies: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Grid"/>
        <w:tblW w:w="3520" w:type="dxa"/>
        <w:tblInd w:w="8" w:type="dxa"/>
        <w:tblLook w:val="04A0" w:firstRow="1" w:lastRow="0" w:firstColumn="1" w:lastColumn="0" w:noHBand="0" w:noVBand="1"/>
      </w:tblPr>
      <w:tblGrid>
        <w:gridCol w:w="1540"/>
        <w:gridCol w:w="990"/>
        <w:gridCol w:w="990"/>
      </w:tblGrid>
      <w:tr w:rsidR="00D142F5" w:rsidRPr="00CC6828" w14:paraId="27F96F3C" w14:textId="77777777" w:rsidTr="00D142F5">
        <w:tc>
          <w:tcPr>
            <w:tcW w:w="1540" w:type="dxa"/>
            <w:tcBorders>
              <w:top w:val="nil"/>
              <w:left w:val="nil"/>
              <w:bottom w:val="nil"/>
              <w:right w:val="nil"/>
            </w:tcBorders>
          </w:tcPr>
          <w:p w14:paraId="39B05F08" w14:textId="77777777" w:rsidR="00D142F5" w:rsidRPr="00CC6828" w:rsidRDefault="00D142F5" w:rsidP="00D142F5">
            <w:pPr>
              <w:tabs>
                <w:tab w:val="left" w:pos="576"/>
              </w:tabs>
              <w:spacing w:before="120" w:line="240" w:lineRule="exact"/>
              <w:rPr>
                <w:rFonts w:ascii="Arial" w:hAnsi="Arial" w:cs="Arial"/>
                <w:color w:val="000000"/>
                <w:sz w:val="20"/>
              </w:rPr>
            </w:pPr>
            <w:r>
              <w:rPr>
                <w:rFonts w:ascii="Arial" w:hAnsi="Arial" w:cs="Arial"/>
                <w:color w:val="000000"/>
                <w:sz w:val="20"/>
              </w:rPr>
              <w:t>Wheel size</w:t>
            </w:r>
            <w:r w:rsidRPr="00CC6828">
              <w:rPr>
                <w:rFonts w:ascii="Arial" w:hAnsi="Arial" w:cs="Arial"/>
                <w:color w:val="000000"/>
                <w:sz w:val="20"/>
              </w:rPr>
              <w:t>:</w:t>
            </w:r>
          </w:p>
        </w:tc>
        <w:tc>
          <w:tcPr>
            <w:tcW w:w="990" w:type="dxa"/>
            <w:tcBorders>
              <w:top w:val="nil"/>
              <w:left w:val="nil"/>
              <w:bottom w:val="single" w:sz="4" w:space="0" w:color="auto"/>
              <w:right w:val="nil"/>
            </w:tcBorders>
          </w:tcPr>
          <w:p w14:paraId="3E3A7AEA" w14:textId="77777777" w:rsidR="00D142F5" w:rsidRPr="00CC6828" w:rsidRDefault="00D142F5" w:rsidP="00D142F5">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c>
          <w:tcPr>
            <w:tcW w:w="990" w:type="dxa"/>
            <w:tcBorders>
              <w:top w:val="nil"/>
              <w:left w:val="nil"/>
              <w:bottom w:val="nil"/>
              <w:right w:val="nil"/>
            </w:tcBorders>
            <w:vAlign w:val="bottom"/>
          </w:tcPr>
          <w:p w14:paraId="648A4802" w14:textId="77777777" w:rsidR="00D142F5" w:rsidRPr="00A70D71" w:rsidRDefault="00D142F5" w:rsidP="00D142F5">
            <w:pPr>
              <w:tabs>
                <w:tab w:val="left" w:pos="2900"/>
              </w:tabs>
              <w:spacing w:before="120"/>
              <w:rPr>
                <w:rFonts w:ascii="Arial" w:hAnsi="Arial" w:cs="Arial"/>
                <w:sz w:val="20"/>
              </w:rPr>
            </w:pPr>
            <w:r>
              <w:rPr>
                <w:rFonts w:ascii="Arial" w:hAnsi="Arial" w:cs="Arial"/>
                <w:sz w:val="20"/>
              </w:rPr>
              <w:t>Inches</w:t>
            </w:r>
          </w:p>
        </w:tc>
      </w:tr>
    </w:tbl>
    <w:p w14:paraId="272D29F7" w14:textId="77777777" w:rsidR="00D142F5" w:rsidRDefault="00D142F5" w:rsidP="00D142F5">
      <w:pPr>
        <w:spacing w:before="120" w:line="240" w:lineRule="exact"/>
        <w:rPr>
          <w:rFonts w:ascii="Arial" w:hAnsi="Arial" w:cs="Arial"/>
          <w:sz w:val="20"/>
        </w:rPr>
      </w:pPr>
      <w:r>
        <w:rPr>
          <w:rFonts w:ascii="Arial" w:hAnsi="Arial" w:cs="Arial"/>
          <w:sz w:val="20"/>
        </w:rPr>
        <w:t>The tires shall be automotive type, all season radial with load range required to meet gross weight of the trailer</w:t>
      </w:r>
      <w:r w:rsidRPr="0032134F">
        <w:rPr>
          <w:rFonts w:ascii="Arial" w:hAnsi="Arial" w:cs="Arial"/>
          <w:sz w:val="20"/>
        </w:rPr>
        <w:t>.</w:t>
      </w:r>
    </w:p>
    <w:p w14:paraId="0AAFA20E" w14:textId="77777777" w:rsidR="00D142F5" w:rsidRPr="000301B6" w:rsidRDefault="00D142F5" w:rsidP="00D142F5">
      <w:pPr>
        <w:pStyle w:val="ListParagraph"/>
        <w:tabs>
          <w:tab w:val="left" w:pos="2900"/>
        </w:tabs>
        <w:spacing w:before="120"/>
        <w:ind w:left="700"/>
        <w:rPr>
          <w:rFonts w:ascii="Arial" w:hAnsi="Arial" w:cs="Arial"/>
        </w:rPr>
      </w:pPr>
      <w:r w:rsidRPr="000301B6">
        <w:rPr>
          <w:rFonts w:ascii="Arial" w:hAnsi="Arial" w:cs="Arial"/>
        </w:rPr>
        <w:t xml:space="preserve">Complies: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Grid"/>
        <w:tblW w:w="5860" w:type="dxa"/>
        <w:tblInd w:w="8" w:type="dxa"/>
        <w:tblLayout w:type="fixed"/>
        <w:tblLook w:val="04A0" w:firstRow="1" w:lastRow="0" w:firstColumn="1" w:lastColumn="0" w:noHBand="0" w:noVBand="1"/>
      </w:tblPr>
      <w:tblGrid>
        <w:gridCol w:w="1090"/>
        <w:gridCol w:w="270"/>
        <w:gridCol w:w="180"/>
        <w:gridCol w:w="1800"/>
        <w:gridCol w:w="1170"/>
        <w:gridCol w:w="1350"/>
      </w:tblGrid>
      <w:tr w:rsidR="00D142F5" w:rsidRPr="00CC6828" w14:paraId="7A942073" w14:textId="77777777" w:rsidTr="00D142F5">
        <w:tc>
          <w:tcPr>
            <w:tcW w:w="1090" w:type="dxa"/>
            <w:tcBorders>
              <w:top w:val="nil"/>
              <w:left w:val="nil"/>
              <w:bottom w:val="nil"/>
              <w:right w:val="nil"/>
            </w:tcBorders>
          </w:tcPr>
          <w:p w14:paraId="0EE8A4D7" w14:textId="77777777" w:rsidR="00D142F5" w:rsidRPr="00CC6828" w:rsidRDefault="00D142F5" w:rsidP="00D142F5">
            <w:pPr>
              <w:tabs>
                <w:tab w:val="left" w:pos="576"/>
              </w:tabs>
              <w:spacing w:before="120" w:line="240" w:lineRule="exact"/>
              <w:rPr>
                <w:rFonts w:ascii="Arial" w:hAnsi="Arial" w:cs="Arial"/>
                <w:color w:val="000000"/>
                <w:sz w:val="20"/>
              </w:rPr>
            </w:pPr>
            <w:r>
              <w:rPr>
                <w:rFonts w:ascii="Arial" w:hAnsi="Arial" w:cs="Arial"/>
                <w:color w:val="000000"/>
                <w:sz w:val="20"/>
              </w:rPr>
              <w:t>Tire size</w:t>
            </w:r>
            <w:r w:rsidRPr="00CC6828">
              <w:rPr>
                <w:rFonts w:ascii="Arial" w:hAnsi="Arial" w:cs="Arial"/>
                <w:color w:val="000000"/>
                <w:sz w:val="20"/>
              </w:rPr>
              <w:t>:</w:t>
            </w:r>
          </w:p>
        </w:tc>
        <w:tc>
          <w:tcPr>
            <w:tcW w:w="4770" w:type="dxa"/>
            <w:gridSpan w:val="5"/>
            <w:tcBorders>
              <w:top w:val="nil"/>
              <w:left w:val="nil"/>
              <w:bottom w:val="single" w:sz="4" w:space="0" w:color="auto"/>
              <w:right w:val="nil"/>
            </w:tcBorders>
          </w:tcPr>
          <w:p w14:paraId="0E0896F6" w14:textId="77777777" w:rsidR="00D142F5" w:rsidRPr="00CC6828" w:rsidRDefault="00D142F5" w:rsidP="00D142F5">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r>
      <w:tr w:rsidR="00D142F5" w:rsidRPr="00CC6828" w14:paraId="49C2C557" w14:textId="77777777" w:rsidTr="00D142F5">
        <w:trPr>
          <w:gridAfter w:val="2"/>
          <w:wAfter w:w="2520" w:type="dxa"/>
        </w:trPr>
        <w:tc>
          <w:tcPr>
            <w:tcW w:w="1540" w:type="dxa"/>
            <w:gridSpan w:val="3"/>
            <w:tcBorders>
              <w:top w:val="nil"/>
              <w:left w:val="nil"/>
              <w:bottom w:val="nil"/>
              <w:right w:val="nil"/>
            </w:tcBorders>
          </w:tcPr>
          <w:p w14:paraId="1FADC7C0" w14:textId="77777777" w:rsidR="00D142F5" w:rsidRPr="00CC6828" w:rsidRDefault="00D142F5" w:rsidP="00D142F5">
            <w:pPr>
              <w:tabs>
                <w:tab w:val="left" w:pos="576"/>
              </w:tabs>
              <w:spacing w:before="120" w:line="240" w:lineRule="exact"/>
              <w:rPr>
                <w:rFonts w:ascii="Arial" w:hAnsi="Arial" w:cs="Arial"/>
                <w:color w:val="000000"/>
                <w:sz w:val="20"/>
              </w:rPr>
            </w:pPr>
            <w:r>
              <w:rPr>
                <w:rFonts w:ascii="Arial" w:hAnsi="Arial" w:cs="Arial"/>
                <w:color w:val="000000"/>
                <w:sz w:val="20"/>
              </w:rPr>
              <w:t>Load range</w:t>
            </w:r>
            <w:r w:rsidRPr="00CC6828">
              <w:rPr>
                <w:rFonts w:ascii="Arial" w:hAnsi="Arial" w:cs="Arial"/>
                <w:color w:val="000000"/>
                <w:sz w:val="20"/>
              </w:rPr>
              <w:t>:</w:t>
            </w:r>
          </w:p>
        </w:tc>
        <w:tc>
          <w:tcPr>
            <w:tcW w:w="1800" w:type="dxa"/>
            <w:tcBorders>
              <w:top w:val="nil"/>
              <w:left w:val="nil"/>
              <w:bottom w:val="single" w:sz="4" w:space="0" w:color="auto"/>
              <w:right w:val="nil"/>
            </w:tcBorders>
          </w:tcPr>
          <w:p w14:paraId="68D4E0D9" w14:textId="77777777" w:rsidR="00D142F5" w:rsidRPr="00CC6828" w:rsidRDefault="00D142F5" w:rsidP="00D142F5">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r>
      <w:tr w:rsidR="00D142F5" w:rsidRPr="00CC6828" w14:paraId="493D3701" w14:textId="77777777" w:rsidTr="00D142F5">
        <w:trPr>
          <w:gridAfter w:val="1"/>
          <w:wAfter w:w="1350" w:type="dxa"/>
        </w:trPr>
        <w:tc>
          <w:tcPr>
            <w:tcW w:w="1360" w:type="dxa"/>
            <w:gridSpan w:val="2"/>
            <w:tcBorders>
              <w:top w:val="nil"/>
              <w:left w:val="nil"/>
              <w:bottom w:val="nil"/>
              <w:right w:val="nil"/>
            </w:tcBorders>
          </w:tcPr>
          <w:p w14:paraId="501972A5" w14:textId="77777777" w:rsidR="00D142F5" w:rsidRPr="00CC6828" w:rsidRDefault="00D142F5" w:rsidP="00D142F5">
            <w:pPr>
              <w:tabs>
                <w:tab w:val="left" w:pos="576"/>
              </w:tabs>
              <w:spacing w:before="120" w:line="240" w:lineRule="exact"/>
              <w:rPr>
                <w:rFonts w:ascii="Arial" w:hAnsi="Arial" w:cs="Arial"/>
                <w:color w:val="000000"/>
                <w:sz w:val="20"/>
              </w:rPr>
            </w:pPr>
            <w:r>
              <w:rPr>
                <w:rFonts w:ascii="Arial" w:hAnsi="Arial" w:cs="Arial"/>
                <w:color w:val="000000"/>
                <w:sz w:val="20"/>
              </w:rPr>
              <w:t>Tread type</w:t>
            </w:r>
            <w:r w:rsidRPr="00CC6828">
              <w:rPr>
                <w:rFonts w:ascii="Arial" w:hAnsi="Arial" w:cs="Arial"/>
                <w:color w:val="000000"/>
                <w:sz w:val="20"/>
              </w:rPr>
              <w:t>:</w:t>
            </w:r>
          </w:p>
        </w:tc>
        <w:tc>
          <w:tcPr>
            <w:tcW w:w="3150" w:type="dxa"/>
            <w:gridSpan w:val="3"/>
            <w:tcBorders>
              <w:top w:val="nil"/>
              <w:left w:val="nil"/>
              <w:bottom w:val="single" w:sz="4" w:space="0" w:color="auto"/>
              <w:right w:val="nil"/>
            </w:tcBorders>
          </w:tcPr>
          <w:p w14:paraId="7B500E30" w14:textId="77777777" w:rsidR="00D142F5" w:rsidRPr="00CC6828" w:rsidRDefault="00D142F5" w:rsidP="00D142F5">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r>
    </w:tbl>
    <w:p w14:paraId="4C740D09" w14:textId="77777777" w:rsidR="00D142F5" w:rsidRPr="0032134F" w:rsidRDefault="00D142F5" w:rsidP="00D142F5">
      <w:pPr>
        <w:spacing w:before="120" w:after="120" w:line="240" w:lineRule="exact"/>
        <w:rPr>
          <w:rFonts w:ascii="Arial" w:hAnsi="Arial" w:cs="Arial"/>
          <w:b/>
          <w:sz w:val="20"/>
        </w:rPr>
      </w:pPr>
      <w:r>
        <w:rPr>
          <w:rFonts w:ascii="Arial" w:hAnsi="Arial" w:cs="Arial"/>
          <w:b/>
          <w:sz w:val="20"/>
        </w:rPr>
        <w:t>Finish</w:t>
      </w:r>
      <w:r w:rsidRPr="0032134F">
        <w:rPr>
          <w:rFonts w:ascii="Arial" w:hAnsi="Arial" w:cs="Arial"/>
          <w:b/>
          <w:sz w:val="20"/>
        </w:rPr>
        <w:t>:</w:t>
      </w:r>
    </w:p>
    <w:p w14:paraId="1B24ECC9" w14:textId="77777777" w:rsidR="00D142F5" w:rsidRPr="0032134F" w:rsidRDefault="00D142F5" w:rsidP="00D142F5">
      <w:pPr>
        <w:spacing w:line="240" w:lineRule="exact"/>
        <w:rPr>
          <w:rFonts w:ascii="Arial" w:hAnsi="Arial" w:cs="Arial"/>
          <w:sz w:val="20"/>
        </w:rPr>
      </w:pPr>
      <w:r w:rsidRPr="0032134F">
        <w:rPr>
          <w:rFonts w:ascii="Arial" w:hAnsi="Arial" w:cs="Arial"/>
          <w:sz w:val="20"/>
        </w:rPr>
        <w:t>All exterior surfaces normally painted</w:t>
      </w:r>
      <w:r>
        <w:rPr>
          <w:rFonts w:ascii="Arial" w:hAnsi="Arial" w:cs="Arial"/>
          <w:sz w:val="20"/>
        </w:rPr>
        <w:t xml:space="preserve"> or powder coated shall be</w:t>
      </w:r>
      <w:r w:rsidRPr="0032134F">
        <w:rPr>
          <w:rFonts w:ascii="Arial" w:hAnsi="Arial" w:cs="Arial"/>
          <w:sz w:val="20"/>
        </w:rPr>
        <w:t xml:space="preserve"> manufacturer’s standard color.</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D142F5" w:rsidRPr="000301B6" w14:paraId="3F1E8A1F" w14:textId="77777777" w:rsidTr="00D142F5">
        <w:trPr>
          <w:cantSplit/>
          <w:trHeight w:val="432"/>
        </w:trPr>
        <w:tc>
          <w:tcPr>
            <w:tcW w:w="1800" w:type="dxa"/>
            <w:vAlign w:val="bottom"/>
          </w:tcPr>
          <w:p w14:paraId="729C9EAD" w14:textId="77777777" w:rsidR="00D142F5" w:rsidRPr="000301B6" w:rsidRDefault="00D142F5" w:rsidP="00D142F5">
            <w:pPr>
              <w:widowControl w:val="0"/>
              <w:rPr>
                <w:rFonts w:ascii="Arial" w:hAnsi="Arial" w:cs="Arial"/>
              </w:rPr>
            </w:pPr>
            <w:r>
              <w:rPr>
                <w:rFonts w:ascii="Arial" w:hAnsi="Arial" w:cs="Arial"/>
              </w:rPr>
              <w:t>D</w:t>
            </w:r>
            <w:r w:rsidRPr="000301B6">
              <w:rPr>
                <w:rFonts w:ascii="Arial" w:hAnsi="Arial" w:cs="Arial"/>
              </w:rPr>
              <w:t>escribe</w:t>
            </w:r>
            <w:r>
              <w:rPr>
                <w:rFonts w:ascii="Arial" w:hAnsi="Arial" w:cs="Arial"/>
              </w:rPr>
              <w:t xml:space="preserve"> finish</w:t>
            </w:r>
            <w:r w:rsidRPr="000301B6">
              <w:rPr>
                <w:rFonts w:ascii="Arial" w:hAnsi="Arial" w:cs="Arial"/>
              </w:rPr>
              <w:t>:</w:t>
            </w:r>
          </w:p>
        </w:tc>
        <w:tc>
          <w:tcPr>
            <w:tcW w:w="8208" w:type="dxa"/>
            <w:tcBorders>
              <w:bottom w:val="single" w:sz="4" w:space="0" w:color="auto"/>
            </w:tcBorders>
            <w:vAlign w:val="bottom"/>
          </w:tcPr>
          <w:p w14:paraId="7D8053DF" w14:textId="77777777" w:rsidR="00D142F5" w:rsidRPr="000301B6" w:rsidRDefault="00D142F5" w:rsidP="00D142F5">
            <w:pPr>
              <w:widowControl w:val="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11A5A7B3" w14:textId="77777777" w:rsidR="00D142F5" w:rsidRPr="00C478F9" w:rsidRDefault="00D142F5" w:rsidP="00D142F5">
      <w:pPr>
        <w:spacing w:before="120" w:after="120"/>
        <w:rPr>
          <w:rFonts w:ascii="Arial" w:hAnsi="Arial" w:cs="Arial"/>
          <w:b/>
          <w:sz w:val="20"/>
        </w:rPr>
      </w:pPr>
      <w:r w:rsidRPr="00C478F9">
        <w:rPr>
          <w:rFonts w:ascii="Arial" w:hAnsi="Arial" w:cs="Arial"/>
          <w:b/>
          <w:sz w:val="20"/>
        </w:rPr>
        <w:t>General:</w:t>
      </w:r>
    </w:p>
    <w:p w14:paraId="1B1F28BD" w14:textId="77777777" w:rsidR="00D142F5" w:rsidRPr="0032134F" w:rsidRDefault="00D142F5" w:rsidP="00D142F5">
      <w:pPr>
        <w:rPr>
          <w:rFonts w:ascii="Arial" w:hAnsi="Arial" w:cs="Arial"/>
          <w:sz w:val="20"/>
        </w:rPr>
      </w:pPr>
      <w:r>
        <w:rPr>
          <w:rFonts w:ascii="Arial" w:hAnsi="Arial" w:cs="Arial"/>
          <w:sz w:val="20"/>
        </w:rPr>
        <w:t>Two (2</w:t>
      </w:r>
      <w:r w:rsidRPr="00C478F9">
        <w:rPr>
          <w:rFonts w:ascii="Arial" w:hAnsi="Arial" w:cs="Arial"/>
          <w:sz w:val="20"/>
        </w:rPr>
        <w:t>)</w:t>
      </w:r>
      <w:r w:rsidRPr="0032134F">
        <w:rPr>
          <w:rFonts w:ascii="Arial" w:hAnsi="Arial" w:cs="Arial"/>
          <w:sz w:val="20"/>
        </w:rPr>
        <w:t xml:space="preserve"> copies of all operators’ manuals, parts lists and warranty information shall be provided at the time of delivery.</w:t>
      </w:r>
    </w:p>
    <w:p w14:paraId="156AA2AB" w14:textId="77777777" w:rsidR="00D142F5" w:rsidRPr="000301B6" w:rsidRDefault="00D142F5" w:rsidP="00D142F5">
      <w:pPr>
        <w:pStyle w:val="ListParagraph"/>
        <w:tabs>
          <w:tab w:val="left" w:pos="2900"/>
        </w:tabs>
        <w:spacing w:before="120" w:after="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36EF42F4" w14:textId="77777777" w:rsidR="00D142F5" w:rsidRPr="0032134F" w:rsidRDefault="00D142F5" w:rsidP="00D142F5">
      <w:pPr>
        <w:rPr>
          <w:rFonts w:ascii="Arial" w:hAnsi="Arial" w:cs="Arial"/>
          <w:sz w:val="20"/>
        </w:rPr>
      </w:pPr>
      <w:r w:rsidRPr="003B08DE">
        <w:rPr>
          <w:rFonts w:ascii="Arial" w:hAnsi="Arial" w:cs="Arial"/>
          <w:sz w:val="20"/>
        </w:rPr>
        <w:t>One (1)</w:t>
      </w:r>
      <w:r w:rsidRPr="0032134F">
        <w:rPr>
          <w:rFonts w:ascii="Arial" w:hAnsi="Arial" w:cs="Arial"/>
          <w:sz w:val="20"/>
        </w:rPr>
        <w:t xml:space="preserve"> copy of the Service Manual for each machine shall be provided upon delivery.</w:t>
      </w:r>
    </w:p>
    <w:p w14:paraId="13E85366" w14:textId="77777777" w:rsidR="00D142F5" w:rsidRPr="000301B6" w:rsidRDefault="00D142F5" w:rsidP="00D142F5">
      <w:pPr>
        <w:pStyle w:val="ListParagraph"/>
        <w:tabs>
          <w:tab w:val="left" w:pos="2900"/>
        </w:tabs>
        <w:spacing w:before="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52D431D7" w14:textId="77777777" w:rsidR="00D142F5" w:rsidRPr="00596FA1" w:rsidRDefault="00D142F5" w:rsidP="00D142F5">
      <w:pPr>
        <w:rPr>
          <w:rFonts w:ascii="Arial" w:hAnsi="Arial" w:cs="Arial"/>
          <w:color w:val="000000" w:themeColor="text1"/>
          <w:sz w:val="20"/>
        </w:rPr>
      </w:pPr>
      <w:r w:rsidRPr="00596FA1">
        <w:rPr>
          <w:rFonts w:ascii="Arial" w:hAnsi="Arial" w:cs="Arial"/>
          <w:b/>
          <w:i/>
          <w:color w:val="000000" w:themeColor="text1"/>
          <w:sz w:val="20"/>
        </w:rPr>
        <w:t>Note:</w:t>
      </w:r>
      <w:r w:rsidRPr="00596FA1">
        <w:rPr>
          <w:rFonts w:ascii="Arial" w:hAnsi="Arial" w:cs="Arial"/>
          <w:color w:val="000000" w:themeColor="text1"/>
          <w:sz w:val="20"/>
        </w:rPr>
        <w:t xml:space="preserve">  The manuals, parts lists, and service or shop manuals listed above may be furnished on DVD in lieu of paper.</w:t>
      </w:r>
    </w:p>
    <w:p w14:paraId="3188F161" w14:textId="77777777" w:rsidR="00D142F5" w:rsidRPr="0032134F" w:rsidRDefault="00D142F5" w:rsidP="00D142F5">
      <w:pPr>
        <w:spacing w:before="120"/>
        <w:rPr>
          <w:rFonts w:ascii="Arial" w:hAnsi="Arial" w:cs="Arial"/>
          <w:sz w:val="20"/>
        </w:rPr>
      </w:pPr>
      <w:r w:rsidRPr="0032134F">
        <w:rPr>
          <w:rFonts w:ascii="Arial" w:hAnsi="Arial" w:cs="Arial"/>
          <w:sz w:val="20"/>
        </w:rPr>
        <w:t>Instruction</w:t>
      </w:r>
      <w:r>
        <w:rPr>
          <w:rFonts w:ascii="Arial" w:hAnsi="Arial" w:cs="Arial"/>
          <w:sz w:val="20"/>
        </w:rPr>
        <w:t xml:space="preserve"> must be</w:t>
      </w:r>
      <w:r w:rsidRPr="0032134F">
        <w:rPr>
          <w:rFonts w:ascii="Arial" w:hAnsi="Arial" w:cs="Arial"/>
          <w:sz w:val="20"/>
        </w:rPr>
        <w:t xml:space="preserve"> performed by </w:t>
      </w:r>
      <w:r w:rsidRPr="00056ABD">
        <w:rPr>
          <w:rFonts w:ascii="Arial" w:hAnsi="Arial" w:cs="Arial"/>
          <w:b/>
          <w:sz w:val="20"/>
          <w:u w:val="single"/>
        </w:rPr>
        <w:t>qualified</w:t>
      </w:r>
      <w:r w:rsidRPr="0032134F">
        <w:rPr>
          <w:rFonts w:ascii="Arial" w:hAnsi="Arial" w:cs="Arial"/>
          <w:sz w:val="20"/>
        </w:rPr>
        <w:t xml:space="preserve"> factory or dealer pers</w:t>
      </w:r>
      <w:r>
        <w:rPr>
          <w:rFonts w:ascii="Arial" w:hAnsi="Arial" w:cs="Arial"/>
          <w:sz w:val="20"/>
        </w:rPr>
        <w:t>onnel covering the operation,</w:t>
      </w:r>
      <w:r w:rsidRPr="0032134F">
        <w:rPr>
          <w:rFonts w:ascii="Arial" w:hAnsi="Arial" w:cs="Arial"/>
          <w:sz w:val="20"/>
        </w:rPr>
        <w:t xml:space="preserve"> routine service and maintenance of the machine s</w:t>
      </w:r>
      <w:r>
        <w:rPr>
          <w:rFonts w:ascii="Arial" w:hAnsi="Arial" w:cs="Arial"/>
          <w:sz w:val="20"/>
        </w:rPr>
        <w:t xml:space="preserve">hall be provided upon delivery. </w:t>
      </w:r>
      <w:r w:rsidRPr="0032134F">
        <w:rPr>
          <w:rFonts w:ascii="Arial" w:hAnsi="Arial" w:cs="Arial"/>
          <w:sz w:val="20"/>
        </w:rPr>
        <w:t xml:space="preserve"> The training shall be for all personnel in the assigned headquarters location of the machine.  More than a single day may be required to satisfy this requirement.</w:t>
      </w:r>
    </w:p>
    <w:p w14:paraId="6DA0DBC5" w14:textId="77777777" w:rsidR="00D142F5" w:rsidRPr="000301B6" w:rsidRDefault="00D142F5" w:rsidP="00D142F5">
      <w:pPr>
        <w:pStyle w:val="ListParagraph"/>
        <w:tabs>
          <w:tab w:val="left" w:pos="2900"/>
        </w:tabs>
        <w:spacing w:before="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D142F5" w:rsidRPr="000301B6" w14:paraId="089784EA" w14:textId="77777777" w:rsidTr="00D142F5">
        <w:trPr>
          <w:cantSplit/>
          <w:trHeight w:val="432"/>
        </w:trPr>
        <w:tc>
          <w:tcPr>
            <w:tcW w:w="1800" w:type="dxa"/>
            <w:vAlign w:val="bottom"/>
          </w:tcPr>
          <w:p w14:paraId="4F1C03FC" w14:textId="77777777" w:rsidR="00D142F5" w:rsidRPr="000301B6" w:rsidRDefault="00D142F5" w:rsidP="00D142F5">
            <w:pPr>
              <w:widowControl w:val="0"/>
              <w:rPr>
                <w:rFonts w:ascii="Arial" w:hAnsi="Arial" w:cs="Arial"/>
              </w:rPr>
            </w:pPr>
            <w:r>
              <w:rPr>
                <w:rFonts w:ascii="Arial" w:hAnsi="Arial" w:cs="Arial"/>
              </w:rPr>
              <w:t>D</w:t>
            </w:r>
            <w:r w:rsidRPr="000301B6">
              <w:rPr>
                <w:rFonts w:ascii="Arial" w:hAnsi="Arial" w:cs="Arial"/>
              </w:rPr>
              <w:t>escribe</w:t>
            </w:r>
            <w:r>
              <w:rPr>
                <w:rFonts w:ascii="Arial" w:hAnsi="Arial" w:cs="Arial"/>
              </w:rPr>
              <w:t xml:space="preserve"> training</w:t>
            </w:r>
            <w:r w:rsidRPr="000301B6">
              <w:rPr>
                <w:rFonts w:ascii="Arial" w:hAnsi="Arial" w:cs="Arial"/>
              </w:rPr>
              <w:t>:</w:t>
            </w:r>
          </w:p>
        </w:tc>
        <w:tc>
          <w:tcPr>
            <w:tcW w:w="8208" w:type="dxa"/>
            <w:tcBorders>
              <w:bottom w:val="single" w:sz="4" w:space="0" w:color="auto"/>
            </w:tcBorders>
            <w:vAlign w:val="bottom"/>
          </w:tcPr>
          <w:p w14:paraId="00D1B849" w14:textId="77777777" w:rsidR="00D142F5" w:rsidRPr="000301B6" w:rsidRDefault="00D142F5" w:rsidP="00D142F5">
            <w:pPr>
              <w:widowControl w:val="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D142F5" w:rsidRPr="000301B6" w14:paraId="2C4C6F95" w14:textId="77777777" w:rsidTr="00D142F5">
        <w:trPr>
          <w:cantSplit/>
          <w:trHeight w:val="432"/>
        </w:trPr>
        <w:tc>
          <w:tcPr>
            <w:tcW w:w="10008" w:type="dxa"/>
            <w:gridSpan w:val="2"/>
            <w:tcBorders>
              <w:bottom w:val="single" w:sz="4" w:space="0" w:color="auto"/>
            </w:tcBorders>
            <w:vAlign w:val="bottom"/>
          </w:tcPr>
          <w:p w14:paraId="37D2C7EC" w14:textId="77777777" w:rsidR="00D142F5" w:rsidRPr="000301B6" w:rsidRDefault="00D142F5" w:rsidP="00D142F5">
            <w:pPr>
              <w:widowControl w:val="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0B6163D3" w14:textId="77777777" w:rsidR="00D142F5" w:rsidRPr="0032134F" w:rsidRDefault="00D142F5" w:rsidP="00D142F5">
      <w:pPr>
        <w:spacing w:before="120"/>
        <w:rPr>
          <w:rFonts w:ascii="Arial" w:hAnsi="Arial" w:cs="Arial"/>
          <w:sz w:val="20"/>
        </w:rPr>
      </w:pPr>
      <w:r w:rsidRPr="00831E19">
        <w:rPr>
          <w:rFonts w:ascii="Arial" w:hAnsi="Arial" w:cs="Arial"/>
          <w:b/>
          <w:i/>
          <w:sz w:val="20"/>
        </w:rPr>
        <w:t>Note:</w:t>
      </w:r>
      <w:r w:rsidRPr="0032134F">
        <w:rPr>
          <w:rFonts w:ascii="Arial" w:hAnsi="Arial" w:cs="Arial"/>
          <w:sz w:val="20"/>
        </w:rPr>
        <w:t xml:space="preserve">  </w:t>
      </w:r>
      <w:r w:rsidRPr="00EE2F39">
        <w:rPr>
          <w:rFonts w:ascii="Arial" w:hAnsi="Arial" w:cs="Arial"/>
          <w:sz w:val="20"/>
        </w:rPr>
        <w:t>This is not a sales call</w:t>
      </w:r>
      <w:r w:rsidRPr="0032134F">
        <w:rPr>
          <w:rFonts w:ascii="Arial" w:hAnsi="Arial" w:cs="Arial"/>
          <w:i/>
          <w:sz w:val="20"/>
        </w:rPr>
        <w:t>.</w:t>
      </w:r>
      <w:r w:rsidRPr="0032134F">
        <w:rPr>
          <w:rFonts w:ascii="Arial" w:hAnsi="Arial" w:cs="Arial"/>
          <w:sz w:val="20"/>
        </w:rPr>
        <w:t xml:space="preserve">  Training not meeting IDO</w:t>
      </w:r>
      <w:r>
        <w:rPr>
          <w:rFonts w:ascii="Arial" w:hAnsi="Arial" w:cs="Arial"/>
          <w:sz w:val="20"/>
        </w:rPr>
        <w:t>T expectations will be cause to generate a “Complaint to Vendor”.</w:t>
      </w:r>
    </w:p>
    <w:p w14:paraId="323F4E13" w14:textId="77777777" w:rsidR="00D142F5" w:rsidRDefault="00D142F5">
      <w:pPr>
        <w:spacing w:after="200" w:line="276" w:lineRule="auto"/>
        <w:rPr>
          <w:rFonts w:ascii="Arial" w:hAnsi="Arial" w:cs="Arial"/>
          <w:b/>
          <w:sz w:val="20"/>
        </w:rPr>
      </w:pPr>
      <w:r>
        <w:rPr>
          <w:rFonts w:ascii="Arial" w:hAnsi="Arial" w:cs="Arial"/>
          <w:b/>
          <w:sz w:val="20"/>
        </w:rPr>
        <w:br w:type="page"/>
      </w:r>
    </w:p>
    <w:p w14:paraId="41A30020" w14:textId="77777777" w:rsidR="00D142F5" w:rsidRPr="0032134F" w:rsidRDefault="00D142F5" w:rsidP="00D142F5">
      <w:pPr>
        <w:spacing w:before="120" w:after="120" w:line="260" w:lineRule="exact"/>
        <w:rPr>
          <w:rFonts w:ascii="Arial" w:hAnsi="Arial" w:cs="Arial"/>
          <w:b/>
          <w:sz w:val="20"/>
        </w:rPr>
      </w:pPr>
      <w:r w:rsidRPr="0032134F">
        <w:rPr>
          <w:rFonts w:ascii="Arial" w:hAnsi="Arial" w:cs="Arial"/>
          <w:b/>
          <w:sz w:val="20"/>
        </w:rPr>
        <w:lastRenderedPageBreak/>
        <w:t>Requirements Covering Items Detailed Above:</w:t>
      </w:r>
    </w:p>
    <w:p w14:paraId="2548A192" w14:textId="77777777" w:rsidR="00D142F5" w:rsidRPr="0032134F" w:rsidRDefault="00D142F5" w:rsidP="00D142F5">
      <w:pPr>
        <w:spacing w:line="240" w:lineRule="exact"/>
        <w:rPr>
          <w:rFonts w:ascii="Arial" w:hAnsi="Arial" w:cs="Arial"/>
          <w:sz w:val="20"/>
        </w:rPr>
      </w:pPr>
      <w:r w:rsidRPr="0032134F">
        <w:rPr>
          <w:rFonts w:ascii="Arial" w:hAnsi="Arial" w:cs="Arial"/>
          <w:sz w:val="20"/>
        </w:rPr>
        <w:t>All equipment cataloged as standard shall be furnished and in place and shall be included in the purchase price of the unit. Any parts, tools, and/or accessories not specifically called for but required for proper operation shall be provided.</w:t>
      </w:r>
    </w:p>
    <w:p w14:paraId="6E6B1EA0" w14:textId="77777777" w:rsidR="00D142F5" w:rsidRPr="000301B6" w:rsidRDefault="00D142F5" w:rsidP="00D142F5">
      <w:pPr>
        <w:pStyle w:val="ListParagraph"/>
        <w:tabs>
          <w:tab w:val="left" w:pos="2900"/>
        </w:tabs>
        <w:spacing w:before="120" w:after="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1E82CFFF" w14:textId="77777777" w:rsidR="00D142F5" w:rsidRPr="0032134F" w:rsidRDefault="00D142F5" w:rsidP="00D142F5">
      <w:pPr>
        <w:spacing w:line="240" w:lineRule="exact"/>
        <w:rPr>
          <w:rFonts w:ascii="Arial" w:hAnsi="Arial" w:cs="Arial"/>
          <w:sz w:val="20"/>
        </w:rPr>
      </w:pPr>
      <w:r w:rsidRPr="0032134F">
        <w:rPr>
          <w:rFonts w:ascii="Arial" w:hAnsi="Arial" w:cs="Arial"/>
          <w:sz w:val="20"/>
        </w:rPr>
        <w:t xml:space="preserve">The component parts of the unit shall be of proper size and design to safely withstand maximum stresses imposed by a capacity load, and the manufacturer's rated loads for all component parts shall </w:t>
      </w:r>
      <w:r w:rsidRPr="0032134F">
        <w:rPr>
          <w:rFonts w:ascii="Arial" w:hAnsi="Arial" w:cs="Arial"/>
          <w:b/>
          <w:sz w:val="20"/>
          <w:u w:val="single"/>
        </w:rPr>
        <w:t>not</w:t>
      </w:r>
      <w:r w:rsidRPr="0032134F">
        <w:rPr>
          <w:rFonts w:ascii="Arial" w:hAnsi="Arial" w:cs="Arial"/>
          <w:sz w:val="20"/>
        </w:rPr>
        <w:t xml:space="preserve"> be exceeded when the unit is so loaded.</w:t>
      </w:r>
    </w:p>
    <w:p w14:paraId="1B722475" w14:textId="77777777" w:rsidR="00D142F5" w:rsidRPr="000301B6" w:rsidRDefault="00D142F5" w:rsidP="00D142F5">
      <w:pPr>
        <w:pStyle w:val="ListParagraph"/>
        <w:tabs>
          <w:tab w:val="left" w:pos="2900"/>
        </w:tabs>
        <w:spacing w:before="120" w:after="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04ED6689" w14:textId="77777777" w:rsidR="00D142F5" w:rsidRPr="0032134F" w:rsidRDefault="00D142F5" w:rsidP="00D142F5">
      <w:pPr>
        <w:spacing w:line="240" w:lineRule="exact"/>
        <w:rPr>
          <w:rFonts w:ascii="Arial" w:hAnsi="Arial" w:cs="Arial"/>
          <w:sz w:val="20"/>
        </w:rPr>
      </w:pPr>
      <w:r w:rsidRPr="0032134F">
        <w:rPr>
          <w:rFonts w:ascii="Arial" w:hAnsi="Arial" w:cs="Arial"/>
          <w:sz w:val="20"/>
        </w:rPr>
        <w:t>Full coverage warranty for a minimum 12 months shall be provided for all components and their installation. The bidder shall attach a copy of warranty with the bid.</w:t>
      </w:r>
    </w:p>
    <w:p w14:paraId="22835AEE" w14:textId="77777777" w:rsidR="00D142F5" w:rsidRPr="000301B6" w:rsidRDefault="00D142F5" w:rsidP="00D142F5">
      <w:pPr>
        <w:pStyle w:val="ListParagraph"/>
        <w:tabs>
          <w:tab w:val="left" w:pos="2900"/>
        </w:tabs>
        <w:spacing w:before="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890"/>
        <w:gridCol w:w="8018"/>
      </w:tblGrid>
      <w:tr w:rsidR="00D142F5" w:rsidRPr="000301B6" w14:paraId="713DD1AE" w14:textId="77777777" w:rsidTr="00D142F5">
        <w:trPr>
          <w:cantSplit/>
          <w:trHeight w:val="432"/>
        </w:trPr>
        <w:tc>
          <w:tcPr>
            <w:tcW w:w="1890" w:type="dxa"/>
            <w:vAlign w:val="bottom"/>
          </w:tcPr>
          <w:p w14:paraId="2444290A" w14:textId="77777777" w:rsidR="00D142F5" w:rsidRPr="000301B6" w:rsidRDefault="00D142F5" w:rsidP="00D142F5">
            <w:pPr>
              <w:widowControl w:val="0"/>
              <w:rPr>
                <w:rFonts w:ascii="Arial" w:hAnsi="Arial" w:cs="Arial"/>
              </w:rPr>
            </w:pPr>
            <w:r>
              <w:rPr>
                <w:rFonts w:ascii="Arial" w:hAnsi="Arial" w:cs="Arial"/>
              </w:rPr>
              <w:t>D</w:t>
            </w:r>
            <w:r w:rsidRPr="000301B6">
              <w:rPr>
                <w:rFonts w:ascii="Arial" w:hAnsi="Arial" w:cs="Arial"/>
              </w:rPr>
              <w:t>escribe</w:t>
            </w:r>
            <w:r>
              <w:rPr>
                <w:rFonts w:ascii="Arial" w:hAnsi="Arial" w:cs="Arial"/>
              </w:rPr>
              <w:t xml:space="preserve"> warranty</w:t>
            </w:r>
            <w:r w:rsidRPr="000301B6">
              <w:rPr>
                <w:rFonts w:ascii="Arial" w:hAnsi="Arial" w:cs="Arial"/>
              </w:rPr>
              <w:t>:</w:t>
            </w:r>
          </w:p>
        </w:tc>
        <w:tc>
          <w:tcPr>
            <w:tcW w:w="8018" w:type="dxa"/>
            <w:tcBorders>
              <w:bottom w:val="single" w:sz="4" w:space="0" w:color="auto"/>
            </w:tcBorders>
            <w:vAlign w:val="bottom"/>
          </w:tcPr>
          <w:p w14:paraId="65E73088" w14:textId="77777777" w:rsidR="00D142F5" w:rsidRPr="000301B6" w:rsidRDefault="00D142F5" w:rsidP="00D142F5">
            <w:pPr>
              <w:widowControl w:val="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D142F5" w:rsidRPr="000301B6" w14:paraId="40C8B653" w14:textId="77777777" w:rsidTr="00D142F5">
        <w:trPr>
          <w:cantSplit/>
          <w:trHeight w:val="432"/>
        </w:trPr>
        <w:tc>
          <w:tcPr>
            <w:tcW w:w="9908" w:type="dxa"/>
            <w:gridSpan w:val="2"/>
            <w:tcBorders>
              <w:bottom w:val="single" w:sz="4" w:space="0" w:color="auto"/>
            </w:tcBorders>
            <w:vAlign w:val="bottom"/>
          </w:tcPr>
          <w:p w14:paraId="6BA1FF36" w14:textId="77777777" w:rsidR="00D142F5" w:rsidRPr="000301B6" w:rsidRDefault="00D142F5" w:rsidP="00D142F5">
            <w:pPr>
              <w:widowControl w:val="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6F0763CB" w14:textId="77777777" w:rsidR="00D142F5" w:rsidRDefault="00D142F5" w:rsidP="00D142F5">
      <w:pPr>
        <w:spacing w:before="120"/>
        <w:rPr>
          <w:rFonts w:ascii="Arial" w:hAnsi="Arial" w:cs="Arial"/>
          <w:sz w:val="20"/>
        </w:rPr>
      </w:pPr>
      <w:r w:rsidRPr="0032134F">
        <w:rPr>
          <w:rFonts w:ascii="Arial" w:hAnsi="Arial" w:cs="Arial"/>
          <w:sz w:val="20"/>
        </w:rPr>
        <w:t>Warranty and service locations are critical to support equipment used many times during emergency operations.  The ability to provide prompt local support for equipment supplied throughout Illinois is critical and will be considered in making award.  Please list all service locations within and immediately surrounding Illinois:</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890"/>
        <w:gridCol w:w="8018"/>
      </w:tblGrid>
      <w:tr w:rsidR="00D142F5" w:rsidRPr="000301B6" w14:paraId="303EE7F3" w14:textId="77777777" w:rsidTr="00D142F5">
        <w:trPr>
          <w:cantSplit/>
          <w:trHeight w:val="432"/>
        </w:trPr>
        <w:tc>
          <w:tcPr>
            <w:tcW w:w="1890" w:type="dxa"/>
            <w:vAlign w:val="bottom"/>
          </w:tcPr>
          <w:p w14:paraId="098C5431" w14:textId="77777777" w:rsidR="00D142F5" w:rsidRPr="000301B6" w:rsidRDefault="00D142F5" w:rsidP="00D142F5">
            <w:pPr>
              <w:widowControl w:val="0"/>
              <w:rPr>
                <w:rFonts w:ascii="Arial" w:hAnsi="Arial" w:cs="Arial"/>
              </w:rPr>
            </w:pPr>
            <w:r>
              <w:rPr>
                <w:rFonts w:ascii="Arial" w:hAnsi="Arial" w:cs="Arial"/>
              </w:rPr>
              <w:t>Service locations</w:t>
            </w:r>
            <w:r w:rsidRPr="000301B6">
              <w:rPr>
                <w:rFonts w:ascii="Arial" w:hAnsi="Arial" w:cs="Arial"/>
              </w:rPr>
              <w:t>:</w:t>
            </w:r>
          </w:p>
        </w:tc>
        <w:tc>
          <w:tcPr>
            <w:tcW w:w="8018" w:type="dxa"/>
            <w:tcBorders>
              <w:bottom w:val="single" w:sz="4" w:space="0" w:color="auto"/>
            </w:tcBorders>
            <w:vAlign w:val="bottom"/>
          </w:tcPr>
          <w:p w14:paraId="67868F93" w14:textId="77777777" w:rsidR="00D142F5" w:rsidRPr="000301B6" w:rsidRDefault="00D142F5" w:rsidP="00D142F5">
            <w:pPr>
              <w:widowControl w:val="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D142F5" w:rsidRPr="000301B6" w14:paraId="7473C0CC" w14:textId="77777777" w:rsidTr="00D142F5">
        <w:trPr>
          <w:cantSplit/>
          <w:trHeight w:val="432"/>
        </w:trPr>
        <w:tc>
          <w:tcPr>
            <w:tcW w:w="9908" w:type="dxa"/>
            <w:gridSpan w:val="2"/>
            <w:tcBorders>
              <w:bottom w:val="single" w:sz="4" w:space="0" w:color="auto"/>
            </w:tcBorders>
            <w:vAlign w:val="bottom"/>
          </w:tcPr>
          <w:p w14:paraId="78551E2E" w14:textId="77777777" w:rsidR="00D142F5" w:rsidRPr="000301B6" w:rsidRDefault="00D142F5" w:rsidP="00D142F5">
            <w:pPr>
              <w:widowControl w:val="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D142F5" w:rsidRPr="000301B6" w14:paraId="1101C970" w14:textId="77777777" w:rsidTr="00D142F5">
        <w:trPr>
          <w:cantSplit/>
          <w:trHeight w:val="432"/>
        </w:trPr>
        <w:tc>
          <w:tcPr>
            <w:tcW w:w="9908" w:type="dxa"/>
            <w:gridSpan w:val="2"/>
            <w:tcBorders>
              <w:bottom w:val="single" w:sz="4" w:space="0" w:color="auto"/>
            </w:tcBorders>
            <w:vAlign w:val="bottom"/>
          </w:tcPr>
          <w:p w14:paraId="17B83624" w14:textId="77777777" w:rsidR="00D142F5" w:rsidRPr="000301B6" w:rsidRDefault="00D142F5" w:rsidP="00D142F5">
            <w:pPr>
              <w:widowControl w:val="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0C9996AC" w14:textId="77777777" w:rsidR="00D142F5" w:rsidRPr="00ED20DC" w:rsidRDefault="00D142F5" w:rsidP="00D142F5">
      <w:pPr>
        <w:spacing w:before="120" w:after="120"/>
        <w:rPr>
          <w:rFonts w:ascii="Arial" w:hAnsi="Arial" w:cs="Arial"/>
          <w:b/>
          <w:sz w:val="20"/>
        </w:rPr>
      </w:pPr>
      <w:r w:rsidRPr="00ED20DC">
        <w:rPr>
          <w:rFonts w:ascii="Arial" w:hAnsi="Arial" w:cs="Arial"/>
          <w:b/>
          <w:sz w:val="20"/>
        </w:rPr>
        <w:t>Delivery:</w:t>
      </w:r>
    </w:p>
    <w:p w14:paraId="7B35F4CF" w14:textId="77777777" w:rsidR="00D142F5" w:rsidRPr="0032134F" w:rsidRDefault="00D142F5" w:rsidP="00D142F5">
      <w:pPr>
        <w:spacing w:line="240" w:lineRule="exact"/>
        <w:rPr>
          <w:rFonts w:ascii="Arial" w:hAnsi="Arial" w:cs="Arial"/>
          <w:sz w:val="20"/>
        </w:rPr>
      </w:pPr>
      <w:r w:rsidRPr="0032134F">
        <w:rPr>
          <w:rFonts w:ascii="Arial" w:hAnsi="Arial" w:cs="Arial"/>
          <w:sz w:val="20"/>
        </w:rPr>
        <w:t>This machine is to be delivered in first-class operating condition with acceptance subject to Department of Transportation approval.</w:t>
      </w:r>
    </w:p>
    <w:p w14:paraId="5FFDAF78" w14:textId="77777777" w:rsidR="00D142F5" w:rsidRPr="000301B6" w:rsidRDefault="00D142F5" w:rsidP="00D142F5">
      <w:pPr>
        <w:pStyle w:val="ListParagraph"/>
        <w:tabs>
          <w:tab w:val="left" w:pos="2900"/>
        </w:tabs>
        <w:spacing w:before="120" w:after="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22417B9E" w14:textId="77777777" w:rsidR="00D142F5" w:rsidRPr="00B400CD" w:rsidRDefault="00D142F5" w:rsidP="00D142F5">
      <w:pPr>
        <w:spacing w:before="120" w:after="120"/>
        <w:rPr>
          <w:rFonts w:ascii="Arial" w:hAnsi="Arial" w:cs="Arial"/>
          <w:b/>
          <w:sz w:val="20"/>
        </w:rPr>
      </w:pPr>
      <w:r w:rsidRPr="00B400CD">
        <w:rPr>
          <w:rFonts w:ascii="Arial" w:hAnsi="Arial" w:cs="Arial"/>
          <w:b/>
          <w:sz w:val="20"/>
        </w:rPr>
        <w:t>Bid Package:</w:t>
      </w:r>
    </w:p>
    <w:p w14:paraId="45301AE3" w14:textId="77777777" w:rsidR="00D142F5" w:rsidRPr="00B400CD" w:rsidRDefault="00D142F5" w:rsidP="00D142F5">
      <w:pPr>
        <w:spacing w:before="120"/>
        <w:rPr>
          <w:rFonts w:ascii="Arial" w:hAnsi="Arial" w:cs="Arial"/>
          <w:sz w:val="20"/>
        </w:rPr>
      </w:pPr>
      <w:r w:rsidRPr="00B400CD">
        <w:rPr>
          <w:rFonts w:ascii="Arial" w:hAnsi="Arial" w:cs="Arial"/>
          <w:sz w:val="20"/>
        </w:rPr>
        <w:t>Bidders will need to send two copies of each of the following with their proposal.</w:t>
      </w:r>
    </w:p>
    <w:p w14:paraId="61846309" w14:textId="77777777" w:rsidR="00D142F5" w:rsidRPr="00B400CD" w:rsidRDefault="00D142F5" w:rsidP="00D142F5">
      <w:pPr>
        <w:numPr>
          <w:ilvl w:val="0"/>
          <w:numId w:val="37"/>
        </w:numPr>
        <w:tabs>
          <w:tab w:val="clear" w:pos="930"/>
        </w:tabs>
        <w:rPr>
          <w:rFonts w:ascii="Arial" w:hAnsi="Arial" w:cs="Arial"/>
          <w:sz w:val="20"/>
        </w:rPr>
      </w:pPr>
      <w:r w:rsidRPr="00B400CD">
        <w:rPr>
          <w:rFonts w:ascii="Arial" w:hAnsi="Arial" w:cs="Arial"/>
          <w:sz w:val="20"/>
        </w:rPr>
        <w:t>Bid Document</w:t>
      </w:r>
    </w:p>
    <w:p w14:paraId="2ED831AD" w14:textId="77777777" w:rsidR="00D142F5" w:rsidRPr="00B400CD" w:rsidRDefault="00D142F5" w:rsidP="00D142F5">
      <w:pPr>
        <w:numPr>
          <w:ilvl w:val="0"/>
          <w:numId w:val="37"/>
        </w:numPr>
        <w:tabs>
          <w:tab w:val="clear" w:pos="930"/>
        </w:tabs>
        <w:rPr>
          <w:rFonts w:ascii="Arial" w:hAnsi="Arial" w:cs="Arial"/>
          <w:sz w:val="20"/>
        </w:rPr>
      </w:pPr>
      <w:r w:rsidRPr="00B400CD">
        <w:rPr>
          <w:rFonts w:ascii="Arial" w:hAnsi="Arial" w:cs="Arial"/>
          <w:sz w:val="20"/>
        </w:rPr>
        <w:t>Specification Questionnaire</w:t>
      </w:r>
    </w:p>
    <w:p w14:paraId="4C976375" w14:textId="77777777" w:rsidR="00BB3A7D" w:rsidRDefault="00D142F5" w:rsidP="00D142F5">
      <w:pPr>
        <w:numPr>
          <w:ilvl w:val="0"/>
          <w:numId w:val="37"/>
        </w:numPr>
        <w:tabs>
          <w:tab w:val="clear" w:pos="930"/>
        </w:tabs>
        <w:rPr>
          <w:rFonts w:ascii="Arial" w:hAnsi="Arial" w:cs="Arial"/>
          <w:sz w:val="20"/>
        </w:rPr>
        <w:sectPr w:rsidR="00BB3A7D" w:rsidSect="00D142F5">
          <w:headerReference w:type="default" r:id="rId71"/>
          <w:footerReference w:type="default" r:id="rId72"/>
          <w:headerReference w:type="first" r:id="rId73"/>
          <w:footerReference w:type="first" r:id="rId74"/>
          <w:endnotePr>
            <w:numFmt w:val="decimal"/>
            <w:numStart w:val="0"/>
          </w:endnotePr>
          <w:pgSz w:w="12240" w:h="15840"/>
          <w:pgMar w:top="979" w:right="1296" w:bottom="720" w:left="1195" w:header="432" w:footer="720" w:gutter="0"/>
          <w:cols w:space="720"/>
          <w:titlePg/>
          <w:docGrid w:linePitch="272"/>
        </w:sectPr>
      </w:pPr>
      <w:r w:rsidRPr="00B400CD">
        <w:rPr>
          <w:rFonts w:ascii="Arial" w:hAnsi="Arial" w:cs="Arial"/>
          <w:sz w:val="20"/>
        </w:rPr>
        <w:t>Descriptive Literature</w:t>
      </w:r>
    </w:p>
    <w:p w14:paraId="58BF40C9" w14:textId="77777777" w:rsidR="00BB3A7D" w:rsidRPr="0032134F" w:rsidRDefault="00BB3A7D" w:rsidP="005A4110">
      <w:pPr>
        <w:spacing w:before="360" w:line="280" w:lineRule="exact"/>
        <w:jc w:val="center"/>
        <w:rPr>
          <w:rFonts w:ascii="Arial" w:hAnsi="Arial" w:cs="Arial"/>
          <w:sz w:val="20"/>
        </w:rPr>
      </w:pPr>
      <w:r w:rsidRPr="0032134F">
        <w:rPr>
          <w:rFonts w:ascii="Arial" w:hAnsi="Arial" w:cs="Arial"/>
          <w:sz w:val="20"/>
        </w:rPr>
        <w:lastRenderedPageBreak/>
        <w:t>State of Illinois</w:t>
      </w:r>
    </w:p>
    <w:p w14:paraId="3C2544C6" w14:textId="77777777" w:rsidR="00BB3A7D" w:rsidRPr="0032134F" w:rsidRDefault="00BB3A7D" w:rsidP="005A4110">
      <w:pPr>
        <w:spacing w:line="280" w:lineRule="exact"/>
        <w:jc w:val="center"/>
        <w:rPr>
          <w:rFonts w:ascii="Arial" w:hAnsi="Arial" w:cs="Arial"/>
          <w:sz w:val="20"/>
        </w:rPr>
      </w:pPr>
      <w:r w:rsidRPr="0032134F">
        <w:rPr>
          <w:rFonts w:ascii="Arial" w:hAnsi="Arial" w:cs="Arial"/>
          <w:sz w:val="20"/>
        </w:rPr>
        <w:t>Department of Transportation</w:t>
      </w:r>
    </w:p>
    <w:p w14:paraId="7CCC2D07" w14:textId="77777777" w:rsidR="00BB3A7D" w:rsidRPr="0032134F" w:rsidRDefault="00BB3A7D" w:rsidP="005A4110">
      <w:pPr>
        <w:spacing w:line="280" w:lineRule="exact"/>
        <w:jc w:val="center"/>
        <w:rPr>
          <w:rFonts w:ascii="Arial" w:hAnsi="Arial" w:cs="Arial"/>
          <w:sz w:val="20"/>
        </w:rPr>
      </w:pPr>
      <w:r w:rsidRPr="0032134F">
        <w:rPr>
          <w:rFonts w:ascii="Arial" w:hAnsi="Arial" w:cs="Arial"/>
          <w:sz w:val="20"/>
        </w:rPr>
        <w:t>Bureau of Business Services</w:t>
      </w:r>
    </w:p>
    <w:p w14:paraId="3FE86239" w14:textId="77777777" w:rsidR="00BB3A7D" w:rsidRDefault="00BB3A7D" w:rsidP="005A4110">
      <w:pPr>
        <w:pStyle w:val="Heading2"/>
        <w:spacing w:before="240"/>
        <w:rPr>
          <w:sz w:val="24"/>
        </w:rPr>
      </w:pPr>
      <w:r>
        <w:rPr>
          <w:sz w:val="24"/>
        </w:rPr>
        <w:t>S</w:t>
      </w:r>
      <w:r w:rsidRPr="00291D12">
        <w:rPr>
          <w:sz w:val="24"/>
        </w:rPr>
        <w:t xml:space="preserve">pecifications and Questionnaire for a </w:t>
      </w:r>
      <w:r w:rsidRPr="00687DBC">
        <w:rPr>
          <w:sz w:val="24"/>
        </w:rPr>
        <w:t>Diesel-Powered Welder/Generator</w:t>
      </w:r>
    </w:p>
    <w:p w14:paraId="510D0823" w14:textId="77777777" w:rsidR="00BB3A7D" w:rsidRPr="00986EB5" w:rsidRDefault="00BB3A7D" w:rsidP="005A4110">
      <w:pPr>
        <w:jc w:val="center"/>
        <w:rPr>
          <w:sz w:val="20"/>
        </w:rPr>
      </w:pPr>
      <w:r>
        <w:rPr>
          <w:sz w:val="20"/>
        </w:rPr>
        <w:t>(Truck Mount Unit)</w:t>
      </w:r>
    </w:p>
    <w:p w14:paraId="7BFE01F9" w14:textId="46D8FA5E" w:rsidR="00BB3A7D" w:rsidRPr="00665495" w:rsidRDefault="00BB3A7D" w:rsidP="005A4110">
      <w:pPr>
        <w:spacing w:before="120" w:line="240" w:lineRule="exact"/>
        <w:jc w:val="center"/>
        <w:rPr>
          <w:rFonts w:ascii="Arial" w:hAnsi="Arial" w:cs="Arial"/>
          <w:sz w:val="20"/>
        </w:rPr>
      </w:pPr>
      <w:r>
        <w:rPr>
          <w:rFonts w:ascii="Arial" w:hAnsi="Arial" w:cs="Arial"/>
          <w:sz w:val="20"/>
        </w:rPr>
        <w:t>December 2018</w:t>
      </w:r>
    </w:p>
    <w:p w14:paraId="5A9EB6CD" w14:textId="77777777" w:rsidR="00BB3A7D" w:rsidRPr="0032134F" w:rsidRDefault="00BB3A7D" w:rsidP="005A4110">
      <w:pPr>
        <w:tabs>
          <w:tab w:val="left" w:pos="4032"/>
        </w:tabs>
        <w:spacing w:before="240" w:line="240" w:lineRule="exact"/>
        <w:rPr>
          <w:rFonts w:ascii="Arial" w:hAnsi="Arial" w:cs="Arial"/>
          <w:sz w:val="20"/>
        </w:rPr>
      </w:pPr>
      <w:r w:rsidRPr="0032134F">
        <w:rPr>
          <w:rFonts w:ascii="Arial" w:hAnsi="Arial" w:cs="Arial"/>
          <w:sz w:val="20"/>
        </w:rPr>
        <w:t>This specification and questionnaire covers a diesel powered</w:t>
      </w:r>
      <w:r w:rsidRPr="00506D3C">
        <w:rPr>
          <w:rFonts w:ascii="Arial" w:hAnsi="Arial" w:cs="Arial"/>
          <w:sz w:val="20"/>
        </w:rPr>
        <w:t xml:space="preserve">, </w:t>
      </w:r>
      <w:r>
        <w:rPr>
          <w:rFonts w:ascii="Arial" w:hAnsi="Arial" w:cs="Arial"/>
          <w:sz w:val="20"/>
        </w:rPr>
        <w:t>truck mounted, welder/generator</w:t>
      </w:r>
      <w:r w:rsidRPr="00506D3C">
        <w:rPr>
          <w:rFonts w:ascii="Arial" w:hAnsi="Arial" w:cs="Arial"/>
          <w:sz w:val="20"/>
        </w:rPr>
        <w:t xml:space="preserve"> </w:t>
      </w:r>
      <w:r w:rsidRPr="0032134F">
        <w:rPr>
          <w:rFonts w:ascii="Arial" w:hAnsi="Arial" w:cs="Arial"/>
          <w:sz w:val="20"/>
        </w:rPr>
        <w:t>to be used by the Dep</w:t>
      </w:r>
      <w:r>
        <w:rPr>
          <w:rFonts w:ascii="Arial" w:hAnsi="Arial" w:cs="Arial"/>
          <w:sz w:val="20"/>
        </w:rPr>
        <w:t>artment of Transportation for highway maintenance projects and in public emergency situations</w:t>
      </w:r>
      <w:r w:rsidRPr="0032134F">
        <w:rPr>
          <w:rFonts w:ascii="Arial" w:hAnsi="Arial" w:cs="Arial"/>
          <w:sz w:val="20"/>
        </w:rPr>
        <w:t>.  In an effort to improve parts and service availability and increase tool life, the Department of Transportation is specifying units and accessories as outlined below.</w:t>
      </w:r>
    </w:p>
    <w:p w14:paraId="15D7AE5E" w14:textId="77777777" w:rsidR="00BB3A7D" w:rsidRPr="0032134F" w:rsidRDefault="00BB3A7D" w:rsidP="005A4110">
      <w:pPr>
        <w:spacing w:before="120" w:line="240" w:lineRule="exact"/>
        <w:rPr>
          <w:rFonts w:ascii="Arial" w:hAnsi="Arial" w:cs="Arial"/>
          <w:sz w:val="20"/>
        </w:rPr>
      </w:pPr>
      <w:r w:rsidRPr="0032134F">
        <w:rPr>
          <w:rFonts w:ascii="Arial" w:hAnsi="Arial" w:cs="Arial"/>
          <w:sz w:val="20"/>
        </w:rPr>
        <w:t xml:space="preserve">Each bidder shall submit with his bid </w:t>
      </w:r>
      <w:r w:rsidRPr="009655EE">
        <w:rPr>
          <w:rFonts w:ascii="Arial" w:hAnsi="Arial" w:cs="Arial"/>
          <w:b/>
          <w:sz w:val="20"/>
        </w:rPr>
        <w:t>two sets</w:t>
      </w:r>
      <w:r w:rsidRPr="0032134F">
        <w:rPr>
          <w:rFonts w:ascii="Arial" w:hAnsi="Arial" w:cs="Arial"/>
          <w:sz w:val="20"/>
        </w:rPr>
        <w:t xml:space="preserve"> of descriptive literature and specifications describing </w:t>
      </w:r>
      <w:r w:rsidRPr="009655EE">
        <w:rPr>
          <w:rFonts w:ascii="Arial" w:hAnsi="Arial" w:cs="Arial"/>
          <w:b/>
          <w:sz w:val="20"/>
        </w:rPr>
        <w:t>all</w:t>
      </w:r>
      <w:r w:rsidRPr="0032134F">
        <w:rPr>
          <w:rFonts w:ascii="Arial" w:hAnsi="Arial" w:cs="Arial"/>
          <w:sz w:val="20"/>
        </w:rPr>
        <w:t xml:space="preserve"> the </w:t>
      </w:r>
      <w:r w:rsidRPr="0032134F">
        <w:rPr>
          <w:rFonts w:ascii="Arial" w:hAnsi="Arial" w:cs="Arial"/>
          <w:b/>
          <w:sz w:val="20"/>
        </w:rPr>
        <w:t>equipment</w:t>
      </w:r>
      <w:r w:rsidRPr="0032134F">
        <w:rPr>
          <w:rFonts w:ascii="Arial" w:hAnsi="Arial" w:cs="Arial"/>
          <w:sz w:val="20"/>
        </w:rPr>
        <w:t xml:space="preserve"> and </w:t>
      </w:r>
      <w:r w:rsidRPr="0032134F">
        <w:rPr>
          <w:rFonts w:ascii="Arial" w:hAnsi="Arial" w:cs="Arial"/>
          <w:b/>
          <w:sz w:val="20"/>
        </w:rPr>
        <w:t>options</w:t>
      </w:r>
      <w:r w:rsidRPr="0032134F">
        <w:rPr>
          <w:rFonts w:ascii="Arial" w:hAnsi="Arial" w:cs="Arial"/>
          <w:sz w:val="20"/>
        </w:rPr>
        <w:t xml:space="preserve"> proposed. This information shall be clearly marked to indicate the make, model, and accessories proposed to be furnished. </w:t>
      </w:r>
    </w:p>
    <w:p w14:paraId="0E49021A" w14:textId="77777777" w:rsidR="00BB3A7D" w:rsidRPr="0032134F" w:rsidRDefault="00BB3A7D" w:rsidP="005A4110">
      <w:pPr>
        <w:spacing w:before="240" w:after="120" w:line="240" w:lineRule="exact"/>
        <w:rPr>
          <w:rFonts w:ascii="Arial" w:hAnsi="Arial" w:cs="Arial"/>
          <w:sz w:val="20"/>
        </w:rPr>
      </w:pPr>
      <w:r w:rsidRPr="0032134F">
        <w:rPr>
          <w:rFonts w:ascii="Arial" w:hAnsi="Arial" w:cs="Arial"/>
          <w:sz w:val="20"/>
        </w:rPr>
        <w:t>Bidders quoting on other-than-specified equipment must submit with their bid written proof of the following:</w:t>
      </w:r>
    </w:p>
    <w:p w14:paraId="21E24A88" w14:textId="77777777" w:rsidR="00BB3A7D" w:rsidRPr="00291D12" w:rsidRDefault="00BB3A7D" w:rsidP="00BB3A7D">
      <w:pPr>
        <w:pStyle w:val="ListParagraph"/>
        <w:numPr>
          <w:ilvl w:val="0"/>
          <w:numId w:val="47"/>
        </w:numPr>
        <w:spacing w:line="240" w:lineRule="exact"/>
        <w:ind w:left="810" w:hanging="270"/>
        <w:contextualSpacing/>
        <w:rPr>
          <w:rFonts w:ascii="Arial" w:hAnsi="Arial" w:cs="Arial"/>
        </w:rPr>
      </w:pPr>
      <w:r w:rsidRPr="00291D12">
        <w:rPr>
          <w:rFonts w:ascii="Arial" w:hAnsi="Arial" w:cs="Arial"/>
        </w:rPr>
        <w:t>The equipment proposed equals or exceeds that specified in all respects including capacity, operating features, and accessory items.</w:t>
      </w:r>
    </w:p>
    <w:p w14:paraId="015207E5" w14:textId="77777777" w:rsidR="00BB3A7D" w:rsidRPr="00291D12" w:rsidRDefault="00BB3A7D" w:rsidP="005A4110">
      <w:pPr>
        <w:numPr>
          <w:ilvl w:val="12"/>
          <w:numId w:val="0"/>
        </w:numPr>
        <w:ind w:left="360" w:hanging="360"/>
        <w:rPr>
          <w:rFonts w:ascii="Arial" w:hAnsi="Arial" w:cs="Arial"/>
          <w:sz w:val="6"/>
          <w:szCs w:val="6"/>
        </w:rPr>
      </w:pPr>
    </w:p>
    <w:p w14:paraId="4305906B" w14:textId="77777777" w:rsidR="00BB3A7D" w:rsidRPr="00291D12" w:rsidRDefault="00BB3A7D" w:rsidP="00BB3A7D">
      <w:pPr>
        <w:pStyle w:val="ListParagraph"/>
        <w:numPr>
          <w:ilvl w:val="0"/>
          <w:numId w:val="47"/>
        </w:numPr>
        <w:spacing w:line="240" w:lineRule="exact"/>
        <w:ind w:left="810" w:hanging="270"/>
        <w:contextualSpacing/>
        <w:rPr>
          <w:rFonts w:ascii="Arial" w:hAnsi="Arial" w:cs="Arial"/>
        </w:rPr>
      </w:pPr>
      <w:r w:rsidRPr="00291D12">
        <w:rPr>
          <w:rFonts w:ascii="Arial" w:hAnsi="Arial" w:cs="Arial"/>
        </w:rPr>
        <w:t>The manufacturer of the equipment proposed has been actively involved in the manufacture of the equipment called for in the Proposal for a period of not less than 5 years.</w:t>
      </w:r>
    </w:p>
    <w:p w14:paraId="47822380" w14:textId="77777777" w:rsidR="00BB3A7D" w:rsidRPr="00291D12" w:rsidRDefault="00BB3A7D" w:rsidP="005A4110">
      <w:pPr>
        <w:numPr>
          <w:ilvl w:val="12"/>
          <w:numId w:val="0"/>
        </w:numPr>
        <w:ind w:left="360" w:hanging="360"/>
        <w:rPr>
          <w:rFonts w:ascii="Arial" w:hAnsi="Arial" w:cs="Arial"/>
          <w:sz w:val="6"/>
          <w:szCs w:val="6"/>
        </w:rPr>
      </w:pPr>
    </w:p>
    <w:p w14:paraId="6698C781" w14:textId="77777777" w:rsidR="00BB3A7D" w:rsidRPr="00291D12" w:rsidRDefault="00BB3A7D" w:rsidP="00BB3A7D">
      <w:pPr>
        <w:pStyle w:val="ListParagraph"/>
        <w:numPr>
          <w:ilvl w:val="0"/>
          <w:numId w:val="47"/>
        </w:numPr>
        <w:spacing w:line="240" w:lineRule="exact"/>
        <w:ind w:left="810" w:hanging="270"/>
        <w:contextualSpacing/>
        <w:rPr>
          <w:rFonts w:ascii="Arial" w:hAnsi="Arial" w:cs="Arial"/>
        </w:rPr>
      </w:pPr>
      <w:r w:rsidRPr="00291D12">
        <w:rPr>
          <w:rFonts w:ascii="Arial" w:hAnsi="Arial" w:cs="Arial"/>
        </w:rPr>
        <w:t>Parts and service for the equipment proposed are readily available within the State of Illinois.</w:t>
      </w:r>
    </w:p>
    <w:p w14:paraId="0E2A902F" w14:textId="77777777" w:rsidR="00BB3A7D" w:rsidRPr="0032134F" w:rsidRDefault="00BB3A7D" w:rsidP="005A4110">
      <w:pPr>
        <w:spacing w:before="120" w:line="240" w:lineRule="exact"/>
        <w:rPr>
          <w:rFonts w:ascii="Arial" w:hAnsi="Arial" w:cs="Arial"/>
          <w:sz w:val="20"/>
        </w:rPr>
      </w:pPr>
      <w:r w:rsidRPr="0032134F">
        <w:rPr>
          <w:rFonts w:ascii="Arial" w:hAnsi="Arial" w:cs="Arial"/>
          <w:sz w:val="20"/>
        </w:rPr>
        <w:t xml:space="preserve">It is the responsibility of each bidder to complete and return this questionnaire with the bid. </w:t>
      </w:r>
    </w:p>
    <w:p w14:paraId="11EA1945" w14:textId="77777777" w:rsidR="00BB3A7D" w:rsidRPr="00F066C1" w:rsidRDefault="00BB3A7D" w:rsidP="005A4110">
      <w:pPr>
        <w:tabs>
          <w:tab w:val="left" w:pos="2160"/>
        </w:tabs>
        <w:spacing w:before="120" w:line="240" w:lineRule="exact"/>
        <w:rPr>
          <w:rFonts w:ascii="Arial" w:hAnsi="Arial" w:cs="Arial"/>
          <w:b/>
          <w:sz w:val="20"/>
        </w:rPr>
      </w:pPr>
      <w:r w:rsidRPr="00F066C1">
        <w:rPr>
          <w:rFonts w:ascii="Arial" w:hAnsi="Arial" w:cs="Arial"/>
          <w:b/>
          <w:sz w:val="20"/>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809"/>
        <w:gridCol w:w="8"/>
        <w:gridCol w:w="353"/>
        <w:gridCol w:w="89"/>
        <w:gridCol w:w="260"/>
        <w:gridCol w:w="274"/>
        <w:gridCol w:w="4885"/>
        <w:gridCol w:w="1512"/>
        <w:gridCol w:w="1908"/>
      </w:tblGrid>
      <w:tr w:rsidR="00BB3A7D" w:rsidRPr="00C910C9" w14:paraId="68E038F2" w14:textId="77777777" w:rsidTr="005A4110">
        <w:trPr>
          <w:trHeight w:val="288"/>
        </w:trPr>
        <w:tc>
          <w:tcPr>
            <w:tcW w:w="10098" w:type="dxa"/>
            <w:gridSpan w:val="9"/>
          </w:tcPr>
          <w:p w14:paraId="5CD81666" w14:textId="77777777" w:rsidR="00BB3A7D" w:rsidRPr="00C910C9" w:rsidRDefault="00BB3A7D" w:rsidP="005A4110">
            <w:pPr>
              <w:spacing w:before="120"/>
              <w:ind w:right="816"/>
              <w:rPr>
                <w:rFonts w:ascii="Arial" w:hAnsi="Arial" w:cs="Arial"/>
                <w:b/>
                <w:sz w:val="20"/>
              </w:rPr>
            </w:pPr>
            <w:r w:rsidRPr="00C910C9">
              <w:rPr>
                <w:rFonts w:ascii="Arial" w:hAnsi="Arial" w:cs="Arial"/>
                <w:b/>
                <w:sz w:val="20"/>
              </w:rPr>
              <w:t xml:space="preserve">Proposed </w:t>
            </w:r>
            <w:r>
              <w:rPr>
                <w:rFonts w:ascii="Arial" w:hAnsi="Arial" w:cs="Arial"/>
                <w:b/>
                <w:sz w:val="20"/>
              </w:rPr>
              <w:t>w</w:t>
            </w:r>
            <w:r w:rsidRPr="00C910C9">
              <w:rPr>
                <w:rFonts w:ascii="Arial" w:hAnsi="Arial" w:cs="Arial"/>
                <w:b/>
                <w:sz w:val="20"/>
              </w:rPr>
              <w:t xml:space="preserve">ith </w:t>
            </w:r>
            <w:r>
              <w:rPr>
                <w:rFonts w:ascii="Arial" w:hAnsi="Arial" w:cs="Arial"/>
                <w:b/>
                <w:sz w:val="20"/>
              </w:rPr>
              <w:t>t</w:t>
            </w:r>
            <w:r w:rsidRPr="00C910C9">
              <w:rPr>
                <w:rFonts w:ascii="Arial" w:hAnsi="Arial" w:cs="Arial"/>
                <w:b/>
                <w:sz w:val="20"/>
              </w:rPr>
              <w:t>his Bid:</w:t>
            </w:r>
          </w:p>
        </w:tc>
      </w:tr>
      <w:tr w:rsidR="00BB3A7D" w:rsidRPr="00D641CA" w14:paraId="77B0594F" w14:textId="77777777" w:rsidTr="005A41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69"/>
        </w:trPr>
        <w:tc>
          <w:tcPr>
            <w:tcW w:w="809" w:type="dxa"/>
            <w:tcBorders>
              <w:top w:val="nil"/>
              <w:left w:val="nil"/>
              <w:bottom w:val="nil"/>
              <w:right w:val="nil"/>
            </w:tcBorders>
            <w:shd w:val="clear" w:color="auto" w:fill="auto"/>
            <w:vAlign w:val="bottom"/>
          </w:tcPr>
          <w:p w14:paraId="7CF57959" w14:textId="77777777" w:rsidR="00BB3A7D" w:rsidRPr="00DC4BA5" w:rsidRDefault="00BB3A7D" w:rsidP="005A4110">
            <w:pPr>
              <w:spacing w:before="120"/>
              <w:rPr>
                <w:rFonts w:ascii="Arial" w:hAnsi="Arial" w:cs="Arial"/>
                <w:color w:val="000000" w:themeColor="text1"/>
                <w:sz w:val="20"/>
              </w:rPr>
            </w:pPr>
            <w:r w:rsidRPr="00DC4BA5">
              <w:rPr>
                <w:rFonts w:ascii="Arial" w:hAnsi="Arial" w:cs="Arial"/>
                <w:color w:val="000000" w:themeColor="text1"/>
                <w:sz w:val="20"/>
              </w:rPr>
              <w:t>Make:</w:t>
            </w:r>
          </w:p>
        </w:tc>
        <w:tc>
          <w:tcPr>
            <w:tcW w:w="7381" w:type="dxa"/>
            <w:gridSpan w:val="7"/>
            <w:tcBorders>
              <w:top w:val="nil"/>
              <w:left w:val="nil"/>
              <w:right w:val="nil"/>
            </w:tcBorders>
            <w:shd w:val="clear" w:color="auto" w:fill="auto"/>
            <w:vAlign w:val="bottom"/>
          </w:tcPr>
          <w:p w14:paraId="703D3893" w14:textId="77777777" w:rsidR="00BB3A7D" w:rsidRPr="00DC4BA5" w:rsidRDefault="00BB3A7D" w:rsidP="005A4110">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9"/>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p>
        </w:tc>
      </w:tr>
      <w:tr w:rsidR="00BB3A7D" w:rsidRPr="00D641CA" w14:paraId="61502A5B" w14:textId="77777777" w:rsidTr="005A41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817" w:type="dxa"/>
            <w:gridSpan w:val="2"/>
            <w:tcBorders>
              <w:top w:val="nil"/>
              <w:left w:val="nil"/>
              <w:bottom w:val="nil"/>
              <w:right w:val="nil"/>
            </w:tcBorders>
            <w:shd w:val="clear" w:color="auto" w:fill="auto"/>
            <w:vAlign w:val="bottom"/>
          </w:tcPr>
          <w:p w14:paraId="435F19EB" w14:textId="77777777" w:rsidR="00BB3A7D" w:rsidRPr="00DC4BA5" w:rsidRDefault="00BB3A7D" w:rsidP="005A4110">
            <w:pPr>
              <w:spacing w:before="120"/>
              <w:rPr>
                <w:rFonts w:ascii="Arial" w:hAnsi="Arial" w:cs="Arial"/>
                <w:color w:val="000000" w:themeColor="text1"/>
                <w:sz w:val="20"/>
              </w:rPr>
            </w:pPr>
            <w:r w:rsidRPr="00DC4BA5">
              <w:rPr>
                <w:rFonts w:ascii="Arial" w:hAnsi="Arial" w:cs="Arial"/>
                <w:color w:val="000000" w:themeColor="text1"/>
                <w:sz w:val="20"/>
              </w:rPr>
              <w:t>Model:</w:t>
            </w:r>
          </w:p>
        </w:tc>
        <w:tc>
          <w:tcPr>
            <w:tcW w:w="7373" w:type="dxa"/>
            <w:gridSpan w:val="6"/>
            <w:tcBorders>
              <w:top w:val="nil"/>
              <w:left w:val="nil"/>
              <w:right w:val="nil"/>
            </w:tcBorders>
            <w:shd w:val="clear" w:color="auto" w:fill="auto"/>
            <w:vAlign w:val="bottom"/>
          </w:tcPr>
          <w:p w14:paraId="32722DB4" w14:textId="77777777" w:rsidR="00BB3A7D" w:rsidRPr="00DC4BA5" w:rsidRDefault="00BB3A7D" w:rsidP="005A4110">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2"/>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p>
        </w:tc>
      </w:tr>
      <w:tr w:rsidR="00BB3A7D" w:rsidRPr="00D641CA" w14:paraId="45795BAF" w14:textId="77777777" w:rsidTr="005A41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1793" w:type="dxa"/>
            <w:gridSpan w:val="6"/>
            <w:tcBorders>
              <w:top w:val="nil"/>
              <w:left w:val="nil"/>
              <w:bottom w:val="nil"/>
              <w:right w:val="nil"/>
            </w:tcBorders>
            <w:shd w:val="clear" w:color="auto" w:fill="auto"/>
            <w:vAlign w:val="bottom"/>
          </w:tcPr>
          <w:p w14:paraId="5B75C856" w14:textId="77777777" w:rsidR="00BB3A7D" w:rsidRPr="00DC4BA5" w:rsidRDefault="00BB3A7D" w:rsidP="005A4110">
            <w:pPr>
              <w:spacing w:before="120"/>
              <w:rPr>
                <w:rFonts w:ascii="Arial" w:hAnsi="Arial" w:cs="Arial"/>
                <w:color w:val="000000" w:themeColor="text1"/>
                <w:sz w:val="20"/>
              </w:rPr>
            </w:pPr>
            <w:r w:rsidRPr="00DC4BA5">
              <w:rPr>
                <w:rFonts w:ascii="Arial" w:hAnsi="Arial" w:cs="Arial"/>
                <w:color w:val="000000" w:themeColor="text1"/>
                <w:sz w:val="20"/>
              </w:rPr>
              <w:t>Manufactured by:</w:t>
            </w:r>
          </w:p>
        </w:tc>
        <w:tc>
          <w:tcPr>
            <w:tcW w:w="6397" w:type="dxa"/>
            <w:gridSpan w:val="2"/>
            <w:tcBorders>
              <w:top w:val="nil"/>
              <w:left w:val="nil"/>
              <w:right w:val="nil"/>
            </w:tcBorders>
            <w:shd w:val="clear" w:color="auto" w:fill="auto"/>
            <w:vAlign w:val="bottom"/>
          </w:tcPr>
          <w:p w14:paraId="50937EEE" w14:textId="77777777" w:rsidR="00BB3A7D" w:rsidRPr="00DC4BA5" w:rsidRDefault="00BB3A7D" w:rsidP="005A4110">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3"/>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p>
        </w:tc>
      </w:tr>
      <w:tr w:rsidR="00BB3A7D" w:rsidRPr="00D641CA" w14:paraId="4A378625" w14:textId="77777777" w:rsidTr="005A41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1170" w:type="dxa"/>
            <w:gridSpan w:val="3"/>
            <w:tcBorders>
              <w:top w:val="nil"/>
              <w:left w:val="nil"/>
              <w:bottom w:val="nil"/>
              <w:right w:val="nil"/>
            </w:tcBorders>
            <w:shd w:val="clear" w:color="auto" w:fill="auto"/>
            <w:vAlign w:val="bottom"/>
          </w:tcPr>
          <w:p w14:paraId="5BBF1FA4" w14:textId="77777777" w:rsidR="00BB3A7D" w:rsidRPr="00DC4BA5" w:rsidRDefault="00BB3A7D" w:rsidP="005A4110">
            <w:pPr>
              <w:spacing w:before="120"/>
              <w:rPr>
                <w:rFonts w:ascii="Arial" w:hAnsi="Arial" w:cs="Arial"/>
                <w:color w:val="000000" w:themeColor="text1"/>
                <w:sz w:val="20"/>
              </w:rPr>
            </w:pPr>
            <w:r w:rsidRPr="00DC4BA5">
              <w:rPr>
                <w:rFonts w:ascii="Arial" w:hAnsi="Arial" w:cs="Arial"/>
                <w:color w:val="000000" w:themeColor="text1"/>
                <w:sz w:val="20"/>
              </w:rPr>
              <w:t>Vendor:</w:t>
            </w:r>
          </w:p>
        </w:tc>
        <w:tc>
          <w:tcPr>
            <w:tcW w:w="7020" w:type="dxa"/>
            <w:gridSpan w:val="5"/>
            <w:tcBorders>
              <w:top w:val="nil"/>
              <w:left w:val="nil"/>
              <w:right w:val="nil"/>
            </w:tcBorders>
            <w:shd w:val="clear" w:color="auto" w:fill="auto"/>
            <w:vAlign w:val="bottom"/>
          </w:tcPr>
          <w:p w14:paraId="4E2DB2F7" w14:textId="77777777" w:rsidR="00BB3A7D" w:rsidRPr="00DC4BA5" w:rsidRDefault="00BB3A7D" w:rsidP="005A4110">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4"/>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p>
        </w:tc>
      </w:tr>
      <w:tr w:rsidR="00BB3A7D" w:rsidRPr="00D641CA" w14:paraId="6B38EC95" w14:textId="77777777" w:rsidTr="005A41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170" w:type="dxa"/>
          <w:wAfter w:w="1908" w:type="dxa"/>
          <w:trHeight w:val="350"/>
        </w:trPr>
        <w:tc>
          <w:tcPr>
            <w:tcW w:w="7020" w:type="dxa"/>
            <w:gridSpan w:val="5"/>
            <w:tcBorders>
              <w:top w:val="nil"/>
              <w:left w:val="nil"/>
              <w:right w:val="nil"/>
            </w:tcBorders>
            <w:shd w:val="clear" w:color="auto" w:fill="auto"/>
            <w:vAlign w:val="bottom"/>
          </w:tcPr>
          <w:p w14:paraId="4F22202B" w14:textId="77777777" w:rsidR="00BB3A7D" w:rsidRPr="00DC4BA5" w:rsidRDefault="00BB3A7D" w:rsidP="005A4110">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5"/>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p>
        </w:tc>
      </w:tr>
      <w:tr w:rsidR="00BB3A7D" w:rsidRPr="00D641CA" w14:paraId="31FB97D2" w14:textId="77777777" w:rsidTr="005A41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3420" w:type="dxa"/>
          <w:trHeight w:val="350"/>
        </w:trPr>
        <w:tc>
          <w:tcPr>
            <w:tcW w:w="1519" w:type="dxa"/>
            <w:gridSpan w:val="5"/>
            <w:tcBorders>
              <w:top w:val="nil"/>
              <w:left w:val="nil"/>
              <w:bottom w:val="nil"/>
              <w:right w:val="nil"/>
            </w:tcBorders>
            <w:shd w:val="clear" w:color="auto" w:fill="auto"/>
            <w:vAlign w:val="bottom"/>
          </w:tcPr>
          <w:p w14:paraId="01D8FD9A" w14:textId="77777777" w:rsidR="00BB3A7D" w:rsidRPr="00DC4BA5" w:rsidRDefault="00BB3A7D" w:rsidP="005A4110">
            <w:pPr>
              <w:spacing w:before="120"/>
              <w:rPr>
                <w:rFonts w:ascii="Arial" w:hAnsi="Arial" w:cs="Arial"/>
                <w:color w:val="000000" w:themeColor="text1"/>
                <w:sz w:val="20"/>
              </w:rPr>
            </w:pPr>
            <w:r w:rsidRPr="00DC4BA5">
              <w:rPr>
                <w:rFonts w:ascii="Arial" w:hAnsi="Arial" w:cs="Arial"/>
                <w:color w:val="000000" w:themeColor="text1"/>
                <w:sz w:val="20"/>
              </w:rPr>
              <w:t>Contact name:</w:t>
            </w:r>
          </w:p>
        </w:tc>
        <w:tc>
          <w:tcPr>
            <w:tcW w:w="5159" w:type="dxa"/>
            <w:gridSpan w:val="2"/>
            <w:tcBorders>
              <w:top w:val="nil"/>
              <w:left w:val="nil"/>
              <w:right w:val="nil"/>
            </w:tcBorders>
            <w:shd w:val="clear" w:color="auto" w:fill="auto"/>
            <w:vAlign w:val="bottom"/>
          </w:tcPr>
          <w:p w14:paraId="7C85BEF4" w14:textId="77777777" w:rsidR="00BB3A7D" w:rsidRPr="00DC4BA5" w:rsidRDefault="00BB3A7D" w:rsidP="005A4110">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6"/>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p>
        </w:tc>
      </w:tr>
      <w:tr w:rsidR="00BB3A7D" w:rsidRPr="00D641CA" w14:paraId="298F66C8" w14:textId="77777777" w:rsidTr="005A41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3420" w:type="dxa"/>
          <w:trHeight w:val="350"/>
        </w:trPr>
        <w:tc>
          <w:tcPr>
            <w:tcW w:w="1259" w:type="dxa"/>
            <w:gridSpan w:val="4"/>
            <w:tcBorders>
              <w:top w:val="nil"/>
              <w:left w:val="nil"/>
              <w:bottom w:val="nil"/>
              <w:right w:val="nil"/>
            </w:tcBorders>
            <w:shd w:val="clear" w:color="auto" w:fill="auto"/>
            <w:vAlign w:val="bottom"/>
          </w:tcPr>
          <w:p w14:paraId="1BFC238A" w14:textId="77777777" w:rsidR="00BB3A7D" w:rsidRPr="00DC4BA5" w:rsidRDefault="00BB3A7D" w:rsidP="005A4110">
            <w:pPr>
              <w:spacing w:before="120"/>
              <w:rPr>
                <w:rFonts w:ascii="Arial" w:hAnsi="Arial" w:cs="Arial"/>
                <w:color w:val="000000" w:themeColor="text1"/>
                <w:sz w:val="20"/>
              </w:rPr>
            </w:pPr>
            <w:r w:rsidRPr="00DC4BA5">
              <w:rPr>
                <w:rFonts w:ascii="Arial" w:hAnsi="Arial" w:cs="Arial"/>
                <w:color w:val="000000" w:themeColor="text1"/>
                <w:sz w:val="20"/>
              </w:rPr>
              <w:t>Telephone:</w:t>
            </w:r>
          </w:p>
        </w:tc>
        <w:tc>
          <w:tcPr>
            <w:tcW w:w="5419" w:type="dxa"/>
            <w:gridSpan w:val="3"/>
            <w:tcBorders>
              <w:top w:val="nil"/>
              <w:left w:val="nil"/>
              <w:right w:val="nil"/>
            </w:tcBorders>
            <w:shd w:val="clear" w:color="auto" w:fill="auto"/>
            <w:vAlign w:val="bottom"/>
          </w:tcPr>
          <w:p w14:paraId="32EC2D37" w14:textId="77777777" w:rsidR="00BB3A7D" w:rsidRPr="00DC4BA5" w:rsidRDefault="00BB3A7D" w:rsidP="005A4110">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7"/>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p>
        </w:tc>
      </w:tr>
      <w:tr w:rsidR="00BB3A7D" w:rsidRPr="00D641CA" w14:paraId="5142849B" w14:textId="77777777" w:rsidTr="005A41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3420" w:type="dxa"/>
          <w:trHeight w:val="350"/>
        </w:trPr>
        <w:tc>
          <w:tcPr>
            <w:tcW w:w="809" w:type="dxa"/>
            <w:tcBorders>
              <w:top w:val="nil"/>
              <w:left w:val="nil"/>
              <w:bottom w:val="nil"/>
              <w:right w:val="nil"/>
            </w:tcBorders>
            <w:shd w:val="clear" w:color="auto" w:fill="auto"/>
            <w:vAlign w:val="bottom"/>
          </w:tcPr>
          <w:p w14:paraId="7D66CB4A" w14:textId="77777777" w:rsidR="00BB3A7D" w:rsidRPr="00DC4BA5" w:rsidRDefault="00BB3A7D" w:rsidP="005A4110">
            <w:pPr>
              <w:spacing w:before="120"/>
              <w:rPr>
                <w:rFonts w:ascii="Arial" w:hAnsi="Arial" w:cs="Arial"/>
                <w:color w:val="000000" w:themeColor="text1"/>
                <w:sz w:val="20"/>
              </w:rPr>
            </w:pPr>
            <w:r w:rsidRPr="00DC4BA5">
              <w:rPr>
                <w:rFonts w:ascii="Arial" w:hAnsi="Arial" w:cs="Arial"/>
                <w:color w:val="000000" w:themeColor="text1"/>
                <w:sz w:val="20"/>
              </w:rPr>
              <w:t>Email:</w:t>
            </w:r>
          </w:p>
        </w:tc>
        <w:tc>
          <w:tcPr>
            <w:tcW w:w="5869" w:type="dxa"/>
            <w:gridSpan w:val="6"/>
            <w:tcBorders>
              <w:top w:val="nil"/>
              <w:left w:val="nil"/>
              <w:right w:val="nil"/>
            </w:tcBorders>
            <w:shd w:val="clear" w:color="auto" w:fill="auto"/>
            <w:vAlign w:val="bottom"/>
          </w:tcPr>
          <w:p w14:paraId="6B91BE68" w14:textId="77777777" w:rsidR="00BB3A7D" w:rsidRPr="00DC4BA5" w:rsidRDefault="00BB3A7D" w:rsidP="005A4110">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8"/>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p>
        </w:tc>
      </w:tr>
    </w:tbl>
    <w:p w14:paraId="7FE60CA4" w14:textId="77777777" w:rsidR="00BB3A7D" w:rsidRDefault="00BB3A7D" w:rsidP="005A4110">
      <w:pPr>
        <w:spacing w:line="240" w:lineRule="exact"/>
        <w:rPr>
          <w:rFonts w:ascii="Arial" w:hAnsi="Arial" w:cs="Arial"/>
          <w:b/>
          <w:sz w:val="20"/>
          <w:u w:val="single"/>
        </w:rPr>
      </w:pPr>
    </w:p>
    <w:p w14:paraId="377FE3B8" w14:textId="77777777" w:rsidR="00BB3A7D" w:rsidRPr="0032134F" w:rsidRDefault="00BB3A7D" w:rsidP="005A4110">
      <w:pPr>
        <w:spacing w:line="240" w:lineRule="exact"/>
        <w:rPr>
          <w:rFonts w:ascii="Arial" w:hAnsi="Arial" w:cs="Arial"/>
          <w:b/>
          <w:sz w:val="20"/>
          <w:u w:val="single"/>
        </w:rPr>
        <w:sectPr w:rsidR="00BB3A7D" w:rsidRPr="0032134F" w:rsidSect="00C37507">
          <w:headerReference w:type="even" r:id="rId75"/>
          <w:headerReference w:type="default" r:id="rId76"/>
          <w:footerReference w:type="default" r:id="rId77"/>
          <w:headerReference w:type="first" r:id="rId78"/>
          <w:footerReference w:type="first" r:id="rId79"/>
          <w:endnotePr>
            <w:numFmt w:val="decimal"/>
            <w:numStart w:val="0"/>
          </w:endnotePr>
          <w:pgSz w:w="12240" w:h="15840"/>
          <w:pgMar w:top="979" w:right="1296" w:bottom="720" w:left="1195" w:header="432" w:footer="720" w:gutter="0"/>
          <w:pgNumType w:start="1"/>
          <w:cols w:space="720"/>
          <w:titlePg/>
          <w:docGrid w:linePitch="272"/>
        </w:sectPr>
      </w:pPr>
    </w:p>
    <w:p w14:paraId="404FD24D" w14:textId="77777777" w:rsidR="00BB3A7D" w:rsidRPr="00F45015" w:rsidRDefault="00BB3A7D" w:rsidP="005A4110">
      <w:pPr>
        <w:overflowPunct w:val="0"/>
        <w:autoSpaceDE w:val="0"/>
        <w:autoSpaceDN w:val="0"/>
        <w:adjustRightInd w:val="0"/>
        <w:spacing w:after="120" w:line="240" w:lineRule="exact"/>
        <w:ind w:right="-90" w:hanging="270"/>
        <w:textAlignment w:val="baseline"/>
        <w:rPr>
          <w:rFonts w:ascii="Arial" w:hAnsi="Arial" w:cs="Arial"/>
          <w:b/>
          <w:szCs w:val="24"/>
        </w:rPr>
      </w:pPr>
      <w:r w:rsidRPr="00F45015">
        <w:rPr>
          <w:rFonts w:ascii="Arial" w:hAnsi="Arial" w:cs="Arial"/>
          <w:b/>
          <w:szCs w:val="24"/>
        </w:rPr>
        <w:lastRenderedPageBreak/>
        <w:t>All units shall include the following standard or optional accessories and equipment:</w:t>
      </w:r>
    </w:p>
    <w:p w14:paraId="5143A040" w14:textId="77777777" w:rsidR="00BB3A7D" w:rsidRPr="009056FE" w:rsidRDefault="00BB3A7D" w:rsidP="005A4110">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rPr>
      </w:pPr>
      <w:r w:rsidRPr="009056FE">
        <w:rPr>
          <w:rFonts w:ascii="Arial" w:hAnsi="Arial" w:cs="Arial"/>
          <w:sz w:val="20"/>
        </w:rPr>
        <w:t>The makes and models of the machines listed below are solely for the purpose of providing bidders a minimum level of quality and</w:t>
      </w:r>
      <w:r>
        <w:rPr>
          <w:rFonts w:ascii="Arial" w:hAnsi="Arial" w:cs="Arial"/>
          <w:sz w:val="20"/>
        </w:rPr>
        <w:t xml:space="preserve"> size of machine requested. The machines listed below also meet the Departments’ requirements for functioning dependably in situations dictated by emergency situations. </w:t>
      </w:r>
      <w:r w:rsidRPr="009056FE">
        <w:rPr>
          <w:rFonts w:ascii="Arial" w:hAnsi="Arial" w:cs="Arial"/>
          <w:sz w:val="20"/>
        </w:rPr>
        <w:t xml:space="preserve"> </w:t>
      </w:r>
      <w:r>
        <w:rPr>
          <w:rFonts w:ascii="Arial" w:hAnsi="Arial" w:cs="Arial"/>
          <w:sz w:val="20"/>
        </w:rPr>
        <w:t>All m</w:t>
      </w:r>
      <w:r w:rsidRPr="009056FE">
        <w:rPr>
          <w:rFonts w:ascii="Arial" w:hAnsi="Arial" w:cs="Arial"/>
          <w:sz w:val="20"/>
        </w:rPr>
        <w:t>achine</w:t>
      </w:r>
      <w:r>
        <w:rPr>
          <w:rFonts w:ascii="Arial" w:hAnsi="Arial" w:cs="Arial"/>
          <w:sz w:val="20"/>
        </w:rPr>
        <w:t>s quoted</w:t>
      </w:r>
      <w:r w:rsidRPr="009056FE">
        <w:rPr>
          <w:rFonts w:ascii="Arial" w:hAnsi="Arial" w:cs="Arial"/>
          <w:sz w:val="20"/>
        </w:rPr>
        <w:t xml:space="preserve"> will be evaluated by compliance with the following specifications.  Since the work performed and expected of these machines can be of an extreme emergency nature, the potential availability of parts and service will be equally important and considered in determining equality. </w:t>
      </w:r>
    </w:p>
    <w:p w14:paraId="2A678DA5" w14:textId="77777777" w:rsidR="00BB3A7D" w:rsidRDefault="00BB3A7D" w:rsidP="005A4110">
      <w:pPr>
        <w:tabs>
          <w:tab w:val="left" w:pos="576"/>
        </w:tabs>
        <w:overflowPunct w:val="0"/>
        <w:autoSpaceDE w:val="0"/>
        <w:autoSpaceDN w:val="0"/>
        <w:adjustRightInd w:val="0"/>
        <w:spacing w:line="240" w:lineRule="exact"/>
        <w:textAlignment w:val="baseline"/>
        <w:rPr>
          <w:rFonts w:ascii="Arial" w:hAnsi="Arial" w:cs="Arial"/>
          <w:sz w:val="20"/>
        </w:rPr>
      </w:pPr>
    </w:p>
    <w:p w14:paraId="61B1B6F9" w14:textId="77777777" w:rsidR="00BB3A7D" w:rsidRDefault="00BB3A7D" w:rsidP="005A4110">
      <w:pPr>
        <w:tabs>
          <w:tab w:val="left" w:pos="576"/>
        </w:tabs>
        <w:overflowPunct w:val="0"/>
        <w:autoSpaceDE w:val="0"/>
        <w:autoSpaceDN w:val="0"/>
        <w:adjustRightInd w:val="0"/>
        <w:spacing w:line="240" w:lineRule="exact"/>
        <w:textAlignment w:val="baseline"/>
        <w:rPr>
          <w:rFonts w:ascii="Arial" w:hAnsi="Arial" w:cs="Arial"/>
          <w:sz w:val="20"/>
        </w:rPr>
      </w:pPr>
      <w:r w:rsidRPr="0086234D">
        <w:rPr>
          <w:rFonts w:ascii="Arial" w:hAnsi="Arial" w:cs="Arial"/>
          <w:sz w:val="20"/>
        </w:rPr>
        <w:t>The complete unit shall consist of a</w:t>
      </w:r>
      <w:r>
        <w:rPr>
          <w:rFonts w:ascii="Arial" w:hAnsi="Arial" w:cs="Arial"/>
          <w:sz w:val="20"/>
        </w:rPr>
        <w:t xml:space="preserve"> diesel-powered</w:t>
      </w:r>
      <w:r w:rsidRPr="0086234D">
        <w:rPr>
          <w:rFonts w:ascii="Arial" w:hAnsi="Arial" w:cs="Arial"/>
          <w:sz w:val="20"/>
        </w:rPr>
        <w:t xml:space="preserve"> </w:t>
      </w:r>
      <w:r>
        <w:rPr>
          <w:rFonts w:ascii="Arial" w:hAnsi="Arial" w:cs="Arial"/>
          <w:sz w:val="20"/>
        </w:rPr>
        <w:t>welder/generator capable of multiple welding cutting processes.</w:t>
      </w:r>
      <w:r w:rsidRPr="0086234D">
        <w:rPr>
          <w:rFonts w:ascii="Arial" w:hAnsi="Arial" w:cs="Arial"/>
          <w:sz w:val="20"/>
        </w:rPr>
        <w:t xml:space="preserve"> </w:t>
      </w:r>
      <w:r>
        <w:rPr>
          <w:rFonts w:ascii="Arial" w:hAnsi="Arial" w:cs="Arial"/>
          <w:sz w:val="20"/>
        </w:rPr>
        <w:t xml:space="preserve"> </w:t>
      </w:r>
      <w:r w:rsidRPr="0086234D">
        <w:rPr>
          <w:rFonts w:ascii="Arial" w:hAnsi="Arial" w:cs="Arial"/>
          <w:sz w:val="20"/>
        </w:rPr>
        <w:t xml:space="preserve">It shall be arranged to provide a compact assembly on a rigid frame, </w:t>
      </w:r>
      <w:r>
        <w:rPr>
          <w:rFonts w:ascii="Arial" w:hAnsi="Arial" w:cs="Arial"/>
          <w:sz w:val="20"/>
        </w:rPr>
        <w:t xml:space="preserve">suitable to be </w:t>
      </w:r>
      <w:r w:rsidRPr="0086234D">
        <w:rPr>
          <w:rFonts w:ascii="Arial" w:hAnsi="Arial" w:cs="Arial"/>
          <w:sz w:val="20"/>
        </w:rPr>
        <w:t xml:space="preserve">mounted on </w:t>
      </w:r>
      <w:r>
        <w:rPr>
          <w:rFonts w:ascii="Arial" w:hAnsi="Arial" w:cs="Arial"/>
          <w:sz w:val="20"/>
        </w:rPr>
        <w:t>the bed of a truck.  All gauges and controls shall be mounted to be visible and accessible while standing on the ground and looking/reaching into a truck bed.</w:t>
      </w:r>
    </w:p>
    <w:p w14:paraId="79C56BF5" w14:textId="77777777" w:rsidR="00BB3A7D" w:rsidRDefault="00BB3A7D" w:rsidP="005A4110">
      <w:pPr>
        <w:tabs>
          <w:tab w:val="left" w:pos="576"/>
        </w:tabs>
        <w:overflowPunct w:val="0"/>
        <w:autoSpaceDE w:val="0"/>
        <w:autoSpaceDN w:val="0"/>
        <w:adjustRightInd w:val="0"/>
        <w:spacing w:before="120" w:line="240" w:lineRule="exact"/>
        <w:textAlignment w:val="baseline"/>
        <w:rPr>
          <w:rFonts w:ascii="Arial" w:hAnsi="Arial" w:cs="Arial"/>
          <w:sz w:val="20"/>
        </w:rPr>
      </w:pPr>
      <w:r>
        <w:rPr>
          <w:rFonts w:ascii="Arial" w:hAnsi="Arial" w:cs="Arial"/>
          <w:sz w:val="20"/>
        </w:rPr>
        <w:t>All units considered must be equal to or exceed the requirements of:</w:t>
      </w:r>
    </w:p>
    <w:p w14:paraId="25CB9FB9" w14:textId="77777777" w:rsidR="00BB3A7D" w:rsidRDefault="00BB3A7D" w:rsidP="005A4110">
      <w:pPr>
        <w:tabs>
          <w:tab w:val="left" w:pos="576"/>
        </w:tabs>
        <w:overflowPunct w:val="0"/>
        <w:autoSpaceDE w:val="0"/>
        <w:autoSpaceDN w:val="0"/>
        <w:adjustRightInd w:val="0"/>
        <w:spacing w:before="120" w:line="240" w:lineRule="exact"/>
        <w:ind w:left="720"/>
        <w:textAlignment w:val="baseline"/>
        <w:rPr>
          <w:rFonts w:ascii="Arial" w:hAnsi="Arial" w:cs="Arial"/>
          <w:sz w:val="20"/>
        </w:rPr>
      </w:pPr>
      <w:r>
        <w:rPr>
          <w:rFonts w:ascii="Arial" w:hAnsi="Arial" w:cs="Arial"/>
          <w:sz w:val="20"/>
        </w:rPr>
        <w:t>Miller</w:t>
      </w:r>
      <w:r>
        <w:rPr>
          <w:rFonts w:ascii="Arial" w:hAnsi="Arial" w:cs="Arial"/>
          <w:sz w:val="20"/>
        </w:rPr>
        <w:tab/>
      </w:r>
      <w:r>
        <w:rPr>
          <w:rFonts w:ascii="Arial" w:hAnsi="Arial" w:cs="Arial"/>
          <w:sz w:val="20"/>
        </w:rPr>
        <w:tab/>
        <w:t>Big Blue 800 Duo Air Pac Truck Mount Unit</w:t>
      </w:r>
    </w:p>
    <w:p w14:paraId="0FBB50A8" w14:textId="77777777" w:rsidR="00BB3A7D" w:rsidRPr="00F836BE" w:rsidRDefault="00BB3A7D" w:rsidP="005A4110">
      <w:pPr>
        <w:tabs>
          <w:tab w:val="left" w:pos="600"/>
          <w:tab w:val="left" w:pos="960"/>
        </w:tabs>
        <w:spacing w:before="120" w:after="120"/>
        <w:rPr>
          <w:rFonts w:ascii="Arial" w:hAnsi="Arial" w:cs="Arial"/>
          <w:b/>
        </w:rPr>
      </w:pPr>
      <w:r>
        <w:rPr>
          <w:rFonts w:ascii="Arial" w:hAnsi="Arial" w:cs="Arial"/>
          <w:b/>
        </w:rPr>
        <w:t>Welder/Generator</w:t>
      </w:r>
      <w:r w:rsidRPr="00F836BE">
        <w:rPr>
          <w:rFonts w:ascii="Arial" w:hAnsi="Arial" w:cs="Arial"/>
          <w:b/>
        </w:rPr>
        <w:t>:</w:t>
      </w:r>
    </w:p>
    <w:p w14:paraId="2011E558" w14:textId="77777777" w:rsidR="00BB3A7D" w:rsidRPr="000301B6" w:rsidRDefault="00BB3A7D" w:rsidP="005A4110">
      <w:pPr>
        <w:tabs>
          <w:tab w:val="left" w:pos="600"/>
          <w:tab w:val="left" w:pos="960"/>
        </w:tabs>
        <w:spacing w:before="120" w:after="120"/>
        <w:rPr>
          <w:rFonts w:ascii="Arial" w:hAnsi="Arial" w:cs="Arial"/>
          <w:b/>
          <w:sz w:val="20"/>
        </w:rPr>
      </w:pPr>
      <w:r w:rsidRPr="000301B6">
        <w:rPr>
          <w:rFonts w:ascii="Arial" w:hAnsi="Arial" w:cs="Arial"/>
          <w:b/>
          <w:sz w:val="20"/>
        </w:rPr>
        <w:t>Engine:</w:t>
      </w:r>
    </w:p>
    <w:p w14:paraId="6998302A" w14:textId="77777777" w:rsidR="00BB3A7D" w:rsidRDefault="00BB3A7D" w:rsidP="005A4110">
      <w:pPr>
        <w:tabs>
          <w:tab w:val="left" w:pos="600"/>
          <w:tab w:val="left" w:pos="960"/>
        </w:tabs>
        <w:rPr>
          <w:rFonts w:ascii="Arial" w:hAnsi="Arial" w:cs="Arial"/>
          <w:sz w:val="20"/>
        </w:rPr>
      </w:pPr>
      <w:bookmarkStart w:id="35" w:name="_Hlk523144953"/>
      <w:r>
        <w:rPr>
          <w:rFonts w:ascii="Arial" w:hAnsi="Arial" w:cs="Arial"/>
          <w:sz w:val="20"/>
        </w:rPr>
        <w:t>The welder/generator</w:t>
      </w:r>
      <w:r w:rsidRPr="000301B6">
        <w:rPr>
          <w:rFonts w:ascii="Arial" w:hAnsi="Arial" w:cs="Arial"/>
          <w:sz w:val="20"/>
        </w:rPr>
        <w:t xml:space="preserve"> shall be provided with a current production</w:t>
      </w:r>
      <w:r>
        <w:rPr>
          <w:rFonts w:ascii="Arial" w:hAnsi="Arial" w:cs="Arial"/>
          <w:sz w:val="20"/>
        </w:rPr>
        <w:t xml:space="preserve"> four (4) cylinder,</w:t>
      </w:r>
      <w:r w:rsidRPr="000301B6">
        <w:rPr>
          <w:rFonts w:ascii="Arial" w:hAnsi="Arial" w:cs="Arial"/>
          <w:sz w:val="20"/>
        </w:rPr>
        <w:t xml:space="preserve"> diesel engine</w:t>
      </w:r>
      <w:r>
        <w:rPr>
          <w:rFonts w:ascii="Arial" w:hAnsi="Arial" w:cs="Arial"/>
          <w:sz w:val="20"/>
        </w:rPr>
        <w:t>, liquid cooled, turbo-charged,</w:t>
      </w:r>
      <w:r w:rsidRPr="000301B6">
        <w:rPr>
          <w:rFonts w:ascii="Arial" w:hAnsi="Arial" w:cs="Arial"/>
          <w:sz w:val="20"/>
        </w:rPr>
        <w:t xml:space="preserve"> </w:t>
      </w:r>
      <w:r>
        <w:rPr>
          <w:rFonts w:ascii="Arial" w:hAnsi="Arial" w:cs="Arial"/>
          <w:sz w:val="20"/>
        </w:rPr>
        <w:t>providing a minimum of 65.7.  The engine shall include the following items:</w:t>
      </w:r>
    </w:p>
    <w:bookmarkEnd w:id="35"/>
    <w:p w14:paraId="0E7CBB3D" w14:textId="77777777" w:rsidR="00BB3A7D" w:rsidRDefault="00BB3A7D" w:rsidP="00BB3A7D">
      <w:pPr>
        <w:pStyle w:val="ListParagraph"/>
        <w:numPr>
          <w:ilvl w:val="0"/>
          <w:numId w:val="48"/>
        </w:numPr>
        <w:tabs>
          <w:tab w:val="left" w:pos="600"/>
          <w:tab w:val="left" w:pos="960"/>
        </w:tabs>
        <w:contextualSpacing/>
        <w:rPr>
          <w:rFonts w:ascii="Arial" w:hAnsi="Arial" w:cs="Arial"/>
        </w:rPr>
      </w:pPr>
      <w:r w:rsidRPr="009F5BFC">
        <w:rPr>
          <w:rFonts w:ascii="Arial" w:hAnsi="Arial" w:cs="Arial"/>
        </w:rPr>
        <w:t>Interim Tier 4 emissions</w:t>
      </w:r>
    </w:p>
    <w:p w14:paraId="6227CFED" w14:textId="77777777" w:rsidR="00BB3A7D" w:rsidRDefault="00BB3A7D" w:rsidP="00BB3A7D">
      <w:pPr>
        <w:pStyle w:val="ListParagraph"/>
        <w:numPr>
          <w:ilvl w:val="0"/>
          <w:numId w:val="48"/>
        </w:numPr>
        <w:tabs>
          <w:tab w:val="left" w:pos="600"/>
          <w:tab w:val="left" w:pos="960"/>
        </w:tabs>
        <w:contextualSpacing/>
        <w:rPr>
          <w:rFonts w:ascii="Arial" w:hAnsi="Arial" w:cs="Arial"/>
        </w:rPr>
      </w:pPr>
      <w:r w:rsidRPr="009F5BFC">
        <w:rPr>
          <w:rFonts w:ascii="Arial" w:hAnsi="Arial" w:cs="Arial"/>
        </w:rPr>
        <w:t>Dry style air cleaner</w:t>
      </w:r>
    </w:p>
    <w:p w14:paraId="2C609CDA" w14:textId="77777777" w:rsidR="00BB3A7D" w:rsidRDefault="00BB3A7D" w:rsidP="00BB3A7D">
      <w:pPr>
        <w:pStyle w:val="ListParagraph"/>
        <w:numPr>
          <w:ilvl w:val="0"/>
          <w:numId w:val="48"/>
        </w:numPr>
        <w:tabs>
          <w:tab w:val="left" w:pos="600"/>
          <w:tab w:val="left" w:pos="960"/>
        </w:tabs>
        <w:contextualSpacing/>
        <w:rPr>
          <w:rFonts w:ascii="Arial" w:hAnsi="Arial" w:cs="Arial"/>
        </w:rPr>
      </w:pPr>
      <w:r w:rsidRPr="009F5BFC">
        <w:rPr>
          <w:rFonts w:ascii="Arial" w:hAnsi="Arial" w:cs="Arial"/>
        </w:rPr>
        <w:t>Fuel filter water separator</w:t>
      </w:r>
    </w:p>
    <w:p w14:paraId="116E244D" w14:textId="77777777" w:rsidR="00BB3A7D" w:rsidRDefault="00BB3A7D" w:rsidP="00BB3A7D">
      <w:pPr>
        <w:pStyle w:val="ListParagraph"/>
        <w:numPr>
          <w:ilvl w:val="0"/>
          <w:numId w:val="48"/>
        </w:numPr>
        <w:tabs>
          <w:tab w:val="left" w:pos="600"/>
          <w:tab w:val="left" w:pos="960"/>
        </w:tabs>
        <w:contextualSpacing/>
        <w:rPr>
          <w:rFonts w:ascii="Arial" w:hAnsi="Arial" w:cs="Arial"/>
        </w:rPr>
      </w:pPr>
      <w:r w:rsidRPr="009F5BFC">
        <w:rPr>
          <w:rFonts w:ascii="Arial" w:hAnsi="Arial" w:cs="Arial"/>
        </w:rPr>
        <w:t xml:space="preserve">12-volt electrical system </w:t>
      </w:r>
    </w:p>
    <w:p w14:paraId="49734DED" w14:textId="77777777" w:rsidR="00BB3A7D" w:rsidRDefault="00BB3A7D" w:rsidP="00BB3A7D">
      <w:pPr>
        <w:pStyle w:val="ListParagraph"/>
        <w:numPr>
          <w:ilvl w:val="0"/>
          <w:numId w:val="48"/>
        </w:numPr>
        <w:tabs>
          <w:tab w:val="left" w:pos="600"/>
          <w:tab w:val="left" w:pos="960"/>
        </w:tabs>
        <w:contextualSpacing/>
        <w:rPr>
          <w:rFonts w:ascii="Arial" w:hAnsi="Arial" w:cs="Arial"/>
        </w:rPr>
      </w:pPr>
      <w:r w:rsidRPr="009F5BFC">
        <w:rPr>
          <w:rFonts w:ascii="Arial" w:hAnsi="Arial" w:cs="Arial"/>
        </w:rPr>
        <w:t xml:space="preserve">Alternator/regulator </w:t>
      </w:r>
    </w:p>
    <w:p w14:paraId="67816087" w14:textId="77777777" w:rsidR="00BB3A7D" w:rsidRDefault="00BB3A7D" w:rsidP="00BB3A7D">
      <w:pPr>
        <w:pStyle w:val="ListParagraph"/>
        <w:numPr>
          <w:ilvl w:val="0"/>
          <w:numId w:val="48"/>
        </w:numPr>
        <w:tabs>
          <w:tab w:val="left" w:pos="600"/>
          <w:tab w:val="left" w:pos="960"/>
        </w:tabs>
        <w:contextualSpacing/>
        <w:rPr>
          <w:rFonts w:ascii="Arial" w:hAnsi="Arial" w:cs="Arial"/>
        </w:rPr>
      </w:pPr>
      <w:r w:rsidRPr="009F5BFC">
        <w:rPr>
          <w:rFonts w:ascii="Arial" w:hAnsi="Arial" w:cs="Arial"/>
        </w:rPr>
        <w:t>Maintenance free battery</w:t>
      </w:r>
    </w:p>
    <w:p w14:paraId="6960F64E" w14:textId="77777777" w:rsidR="00BB3A7D" w:rsidRDefault="00BB3A7D" w:rsidP="00BB3A7D">
      <w:pPr>
        <w:pStyle w:val="ListParagraph"/>
        <w:numPr>
          <w:ilvl w:val="0"/>
          <w:numId w:val="48"/>
        </w:numPr>
        <w:tabs>
          <w:tab w:val="left" w:pos="600"/>
          <w:tab w:val="left" w:pos="960"/>
        </w:tabs>
        <w:contextualSpacing/>
        <w:rPr>
          <w:rFonts w:ascii="Arial" w:hAnsi="Arial" w:cs="Arial"/>
        </w:rPr>
      </w:pPr>
      <w:r w:rsidRPr="009F5BFC">
        <w:rPr>
          <w:rFonts w:ascii="Arial" w:hAnsi="Arial" w:cs="Arial"/>
        </w:rPr>
        <w:t>Engine oil cooler</w:t>
      </w:r>
    </w:p>
    <w:p w14:paraId="47D5F151" w14:textId="77777777" w:rsidR="00BB3A7D" w:rsidRPr="009F5BFC" w:rsidRDefault="00BB3A7D" w:rsidP="00BB3A7D">
      <w:pPr>
        <w:pStyle w:val="ListParagraph"/>
        <w:numPr>
          <w:ilvl w:val="0"/>
          <w:numId w:val="48"/>
        </w:numPr>
        <w:tabs>
          <w:tab w:val="left" w:pos="600"/>
          <w:tab w:val="left" w:pos="960"/>
        </w:tabs>
        <w:spacing w:after="120"/>
        <w:contextualSpacing/>
        <w:rPr>
          <w:rFonts w:ascii="Arial" w:hAnsi="Arial" w:cs="Arial"/>
        </w:rPr>
      </w:pPr>
      <w:r>
        <w:rPr>
          <w:rFonts w:ascii="Arial" w:hAnsi="Arial" w:cs="Arial"/>
        </w:rPr>
        <w:t>Cold weather starting aid</w:t>
      </w:r>
    </w:p>
    <w:p w14:paraId="7597883D" w14:textId="77777777" w:rsidR="00BB3A7D" w:rsidRDefault="00BB3A7D" w:rsidP="005A4110">
      <w:pPr>
        <w:pStyle w:val="ListParagraph"/>
        <w:tabs>
          <w:tab w:val="left" w:pos="2900"/>
        </w:tabs>
        <w:spacing w:before="240"/>
        <w:ind w:left="700"/>
        <w:rPr>
          <w:rFonts w:ascii="Arial" w:hAnsi="Arial" w:cs="Arial"/>
        </w:rPr>
      </w:pPr>
    </w:p>
    <w:p w14:paraId="515287DE" w14:textId="77777777" w:rsidR="00BB3A7D" w:rsidRPr="000301B6" w:rsidRDefault="00BB3A7D" w:rsidP="005A4110">
      <w:pPr>
        <w:pStyle w:val="ListParagraph"/>
        <w:tabs>
          <w:tab w:val="left" w:pos="2900"/>
        </w:tabs>
        <w:spacing w:before="240"/>
        <w:ind w:left="700"/>
        <w:rPr>
          <w:rFonts w:ascii="Arial" w:hAnsi="Arial" w:cs="Arial"/>
        </w:rPr>
      </w:pPr>
      <w:r w:rsidRPr="000301B6">
        <w:rPr>
          <w:rFonts w:ascii="Arial" w:hAnsi="Arial" w:cs="Arial"/>
        </w:rPr>
        <w:t xml:space="preserve">Complies: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BB3A7D" w:rsidRPr="000301B6" w14:paraId="1F7D3F25" w14:textId="77777777" w:rsidTr="005A4110">
        <w:trPr>
          <w:cantSplit/>
          <w:trHeight w:val="432"/>
        </w:trPr>
        <w:tc>
          <w:tcPr>
            <w:tcW w:w="1700" w:type="dxa"/>
            <w:vAlign w:val="bottom"/>
          </w:tcPr>
          <w:p w14:paraId="6633254A" w14:textId="77777777" w:rsidR="00BB3A7D" w:rsidRPr="000301B6" w:rsidRDefault="00BB3A7D" w:rsidP="005A4110">
            <w:pPr>
              <w:widowControl w:val="0"/>
              <w:spacing w:before="120"/>
              <w:rPr>
                <w:rFonts w:ascii="Arial" w:hAnsi="Arial" w:cs="Arial"/>
              </w:rPr>
            </w:pPr>
            <w:r w:rsidRPr="000301B6">
              <w:rPr>
                <w:rFonts w:ascii="Arial" w:hAnsi="Arial" w:cs="Arial"/>
              </w:rPr>
              <w:t>If no, describe:</w:t>
            </w:r>
          </w:p>
        </w:tc>
        <w:tc>
          <w:tcPr>
            <w:tcW w:w="8208" w:type="dxa"/>
            <w:tcBorders>
              <w:bottom w:val="single" w:sz="4" w:space="0" w:color="auto"/>
            </w:tcBorders>
            <w:vAlign w:val="bottom"/>
          </w:tcPr>
          <w:p w14:paraId="532A7953" w14:textId="77777777" w:rsidR="00BB3A7D" w:rsidRPr="000301B6" w:rsidRDefault="00BB3A7D" w:rsidP="005A4110">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BB3A7D" w:rsidRPr="000301B6" w14:paraId="58BB5C15" w14:textId="77777777" w:rsidTr="005A4110">
        <w:trPr>
          <w:cantSplit/>
          <w:trHeight w:val="432"/>
        </w:trPr>
        <w:tc>
          <w:tcPr>
            <w:tcW w:w="9908" w:type="dxa"/>
            <w:gridSpan w:val="2"/>
            <w:tcBorders>
              <w:bottom w:val="single" w:sz="4" w:space="0" w:color="auto"/>
            </w:tcBorders>
            <w:vAlign w:val="bottom"/>
          </w:tcPr>
          <w:p w14:paraId="22EC27B0" w14:textId="77777777" w:rsidR="00BB3A7D" w:rsidRPr="000301B6" w:rsidRDefault="00BB3A7D" w:rsidP="005A4110">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26C886F8" w14:textId="77777777" w:rsidR="00BB3A7D" w:rsidRPr="000301B6" w:rsidRDefault="00BB3A7D" w:rsidP="005A4110">
      <w:pPr>
        <w:tabs>
          <w:tab w:val="left" w:pos="600"/>
          <w:tab w:val="left" w:pos="960"/>
        </w:tabs>
        <w:spacing w:before="120"/>
        <w:rPr>
          <w:rFonts w:ascii="Arial" w:hAnsi="Arial" w:cs="Arial"/>
          <w:sz w:val="20"/>
        </w:rPr>
      </w:pPr>
      <w:r w:rsidRPr="000301B6">
        <w:rPr>
          <w:rFonts w:ascii="Arial" w:hAnsi="Arial" w:cs="Arial"/>
          <w:sz w:val="20"/>
        </w:rPr>
        <w:t>Component provided:</w:t>
      </w:r>
    </w:p>
    <w:tbl>
      <w:tblPr>
        <w:tblStyle w:val="TableGrid"/>
        <w:tblW w:w="9280" w:type="dxa"/>
        <w:tblInd w:w="8" w:type="dxa"/>
        <w:tblLook w:val="04A0" w:firstRow="1" w:lastRow="0" w:firstColumn="1" w:lastColumn="0" w:noHBand="0" w:noVBand="1"/>
      </w:tblPr>
      <w:tblGrid>
        <w:gridCol w:w="910"/>
        <w:gridCol w:w="90"/>
        <w:gridCol w:w="400"/>
        <w:gridCol w:w="1100"/>
        <w:gridCol w:w="700"/>
        <w:gridCol w:w="2300"/>
        <w:gridCol w:w="540"/>
        <w:gridCol w:w="1260"/>
        <w:gridCol w:w="1980"/>
      </w:tblGrid>
      <w:tr w:rsidR="00BB3A7D" w:rsidRPr="000301B6" w14:paraId="1A5C0F5D" w14:textId="77777777" w:rsidTr="005A4110">
        <w:trPr>
          <w:gridAfter w:val="1"/>
          <w:wAfter w:w="1980" w:type="dxa"/>
        </w:trPr>
        <w:tc>
          <w:tcPr>
            <w:tcW w:w="910" w:type="dxa"/>
            <w:tcBorders>
              <w:top w:val="nil"/>
              <w:left w:val="nil"/>
              <w:bottom w:val="nil"/>
              <w:right w:val="nil"/>
            </w:tcBorders>
          </w:tcPr>
          <w:p w14:paraId="75EE9CCD" w14:textId="77777777" w:rsidR="00BB3A7D" w:rsidRPr="000301B6" w:rsidRDefault="00BB3A7D" w:rsidP="005A4110">
            <w:pPr>
              <w:tabs>
                <w:tab w:val="left" w:pos="576"/>
              </w:tabs>
              <w:spacing w:before="120" w:line="240" w:lineRule="exact"/>
              <w:rPr>
                <w:rFonts w:ascii="Arial" w:hAnsi="Arial" w:cs="Arial"/>
                <w:color w:val="000000"/>
                <w:sz w:val="20"/>
              </w:rPr>
            </w:pPr>
            <w:r w:rsidRPr="000301B6">
              <w:rPr>
                <w:rFonts w:ascii="Arial" w:hAnsi="Arial" w:cs="Arial"/>
                <w:color w:val="000000"/>
                <w:sz w:val="20"/>
              </w:rPr>
              <w:t>Make:</w:t>
            </w:r>
          </w:p>
        </w:tc>
        <w:tc>
          <w:tcPr>
            <w:tcW w:w="6390" w:type="dxa"/>
            <w:gridSpan w:val="7"/>
            <w:tcBorders>
              <w:top w:val="nil"/>
              <w:left w:val="nil"/>
              <w:bottom w:val="single" w:sz="4" w:space="0" w:color="auto"/>
              <w:right w:val="nil"/>
            </w:tcBorders>
          </w:tcPr>
          <w:p w14:paraId="5E0253F7" w14:textId="77777777" w:rsidR="00BB3A7D" w:rsidRPr="000301B6" w:rsidRDefault="00BB3A7D" w:rsidP="005A4110">
            <w:pPr>
              <w:tabs>
                <w:tab w:val="left" w:pos="576"/>
              </w:tabs>
              <w:spacing w:before="120" w:line="240" w:lineRule="exact"/>
              <w:rPr>
                <w:rFonts w:ascii="Arial" w:hAnsi="Arial" w:cs="Arial"/>
                <w:sz w:val="20"/>
              </w:rPr>
            </w:pPr>
            <w:r w:rsidRPr="000301B6">
              <w:rPr>
                <w:rFonts w:ascii="Arial" w:hAnsi="Arial" w:cs="Arial"/>
                <w:sz w:val="20"/>
              </w:rPr>
              <w:fldChar w:fldCharType="begin">
                <w:ffData>
                  <w:name w:val="Text30"/>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r w:rsidR="00BB3A7D" w:rsidRPr="003D440C" w14:paraId="34CE7FA7" w14:textId="77777777" w:rsidTr="005A4110">
        <w:trPr>
          <w:gridAfter w:val="1"/>
          <w:wAfter w:w="1980" w:type="dxa"/>
        </w:trPr>
        <w:tc>
          <w:tcPr>
            <w:tcW w:w="1000" w:type="dxa"/>
            <w:gridSpan w:val="2"/>
            <w:tcBorders>
              <w:top w:val="nil"/>
              <w:left w:val="nil"/>
              <w:bottom w:val="nil"/>
              <w:right w:val="nil"/>
            </w:tcBorders>
          </w:tcPr>
          <w:p w14:paraId="58C61416" w14:textId="77777777" w:rsidR="00BB3A7D" w:rsidRPr="003D440C" w:rsidRDefault="00BB3A7D" w:rsidP="005A4110">
            <w:pPr>
              <w:tabs>
                <w:tab w:val="left" w:pos="576"/>
              </w:tabs>
              <w:spacing w:before="120" w:line="240" w:lineRule="exact"/>
              <w:rPr>
                <w:rFonts w:ascii="Arial" w:hAnsi="Arial" w:cs="Arial"/>
                <w:color w:val="000000"/>
                <w:sz w:val="20"/>
              </w:rPr>
            </w:pPr>
            <w:r w:rsidRPr="003D440C">
              <w:rPr>
                <w:rFonts w:ascii="Arial" w:hAnsi="Arial" w:cs="Arial"/>
                <w:color w:val="000000"/>
                <w:sz w:val="20"/>
              </w:rPr>
              <w:t>Model:</w:t>
            </w:r>
          </w:p>
        </w:tc>
        <w:tc>
          <w:tcPr>
            <w:tcW w:w="6300" w:type="dxa"/>
            <w:gridSpan w:val="6"/>
            <w:tcBorders>
              <w:top w:val="nil"/>
              <w:left w:val="nil"/>
              <w:bottom w:val="single" w:sz="4" w:space="0" w:color="auto"/>
              <w:right w:val="nil"/>
            </w:tcBorders>
          </w:tcPr>
          <w:p w14:paraId="41FD7DC3" w14:textId="77777777" w:rsidR="00BB3A7D" w:rsidRPr="003D440C" w:rsidRDefault="00BB3A7D" w:rsidP="005A4110">
            <w:pPr>
              <w:tabs>
                <w:tab w:val="left" w:pos="576"/>
              </w:tabs>
              <w:spacing w:before="120" w:line="240" w:lineRule="exact"/>
              <w:rPr>
                <w:rFonts w:ascii="Arial" w:hAnsi="Arial" w:cs="Arial"/>
                <w:sz w:val="20"/>
              </w:rPr>
            </w:pPr>
            <w:r w:rsidRPr="003D440C">
              <w:rPr>
                <w:rFonts w:ascii="Arial" w:hAnsi="Arial" w:cs="Arial"/>
                <w:sz w:val="20"/>
              </w:rPr>
              <w:fldChar w:fldCharType="begin">
                <w:ffData>
                  <w:name w:val="Text31"/>
                  <w:enabled/>
                  <w:calcOnExit w:val="0"/>
                  <w:textInput/>
                </w:ffData>
              </w:fldChar>
            </w:r>
            <w:r w:rsidRPr="003D440C">
              <w:rPr>
                <w:rFonts w:ascii="Arial" w:hAnsi="Arial" w:cs="Arial"/>
                <w:sz w:val="20"/>
              </w:rPr>
              <w:instrText xml:space="preserve"> FORMTEXT </w:instrText>
            </w:r>
            <w:r w:rsidRPr="003D440C">
              <w:rPr>
                <w:rFonts w:ascii="Arial" w:hAnsi="Arial" w:cs="Arial"/>
                <w:sz w:val="20"/>
              </w:rPr>
            </w:r>
            <w:r w:rsidRPr="003D440C">
              <w:rPr>
                <w:rFonts w:ascii="Arial" w:hAnsi="Arial" w:cs="Arial"/>
                <w:sz w:val="20"/>
              </w:rPr>
              <w:fldChar w:fldCharType="separate"/>
            </w:r>
            <w:r w:rsidRPr="003D440C">
              <w:rPr>
                <w:rFonts w:ascii="Arial" w:hAnsi="Arial" w:cs="Arial"/>
                <w:noProof/>
                <w:sz w:val="20"/>
              </w:rPr>
              <w:t> </w:t>
            </w:r>
            <w:r w:rsidRPr="003D440C">
              <w:rPr>
                <w:rFonts w:ascii="Arial" w:hAnsi="Arial" w:cs="Arial"/>
                <w:noProof/>
                <w:sz w:val="20"/>
              </w:rPr>
              <w:t> </w:t>
            </w:r>
            <w:r w:rsidRPr="003D440C">
              <w:rPr>
                <w:rFonts w:ascii="Arial" w:hAnsi="Arial" w:cs="Arial"/>
                <w:noProof/>
                <w:sz w:val="20"/>
              </w:rPr>
              <w:t> </w:t>
            </w:r>
            <w:r w:rsidRPr="003D440C">
              <w:rPr>
                <w:rFonts w:ascii="Arial" w:hAnsi="Arial" w:cs="Arial"/>
                <w:noProof/>
                <w:sz w:val="20"/>
              </w:rPr>
              <w:t> </w:t>
            </w:r>
            <w:r w:rsidRPr="003D440C">
              <w:rPr>
                <w:rFonts w:ascii="Arial" w:hAnsi="Arial" w:cs="Arial"/>
                <w:noProof/>
                <w:sz w:val="20"/>
              </w:rPr>
              <w:t> </w:t>
            </w:r>
            <w:r w:rsidRPr="003D440C">
              <w:rPr>
                <w:rFonts w:ascii="Arial" w:hAnsi="Arial" w:cs="Arial"/>
                <w:sz w:val="20"/>
              </w:rPr>
              <w:fldChar w:fldCharType="end"/>
            </w:r>
          </w:p>
        </w:tc>
      </w:tr>
      <w:tr w:rsidR="00BB3A7D" w:rsidRPr="000301B6" w14:paraId="760C30E4" w14:textId="77777777" w:rsidTr="005A4110">
        <w:trPr>
          <w:gridAfter w:val="2"/>
          <w:wAfter w:w="3240" w:type="dxa"/>
        </w:trPr>
        <w:tc>
          <w:tcPr>
            <w:tcW w:w="2500" w:type="dxa"/>
            <w:gridSpan w:val="4"/>
            <w:tcBorders>
              <w:top w:val="nil"/>
              <w:left w:val="nil"/>
              <w:bottom w:val="nil"/>
              <w:right w:val="nil"/>
            </w:tcBorders>
          </w:tcPr>
          <w:p w14:paraId="7103ED07" w14:textId="77777777" w:rsidR="00BB3A7D" w:rsidRPr="000301B6" w:rsidRDefault="00BB3A7D" w:rsidP="005A4110">
            <w:pPr>
              <w:tabs>
                <w:tab w:val="left" w:pos="576"/>
              </w:tabs>
              <w:spacing w:before="120" w:line="240" w:lineRule="exact"/>
              <w:rPr>
                <w:rFonts w:ascii="Arial" w:hAnsi="Arial" w:cs="Arial"/>
                <w:color w:val="000000"/>
                <w:sz w:val="20"/>
              </w:rPr>
            </w:pPr>
            <w:r w:rsidRPr="000301B6">
              <w:rPr>
                <w:rFonts w:ascii="Arial" w:hAnsi="Arial" w:cs="Arial"/>
                <w:color w:val="000000"/>
                <w:sz w:val="20"/>
              </w:rPr>
              <w:t>Number of cylinders:</w:t>
            </w:r>
          </w:p>
        </w:tc>
        <w:tc>
          <w:tcPr>
            <w:tcW w:w="3540" w:type="dxa"/>
            <w:gridSpan w:val="3"/>
            <w:tcBorders>
              <w:top w:val="nil"/>
              <w:left w:val="nil"/>
              <w:bottom w:val="single" w:sz="4" w:space="0" w:color="auto"/>
              <w:right w:val="nil"/>
            </w:tcBorders>
          </w:tcPr>
          <w:p w14:paraId="3EA90AB2" w14:textId="77777777" w:rsidR="00BB3A7D" w:rsidRPr="000301B6" w:rsidRDefault="00BB3A7D" w:rsidP="005A4110">
            <w:pPr>
              <w:tabs>
                <w:tab w:val="left" w:pos="576"/>
              </w:tabs>
              <w:spacing w:before="120" w:line="240" w:lineRule="exact"/>
              <w:rPr>
                <w:rFonts w:ascii="Arial" w:hAnsi="Arial" w:cs="Arial"/>
                <w:color w:val="000000"/>
                <w:sz w:val="20"/>
              </w:rPr>
            </w:pPr>
            <w:r w:rsidRPr="000301B6">
              <w:rPr>
                <w:rFonts w:ascii="Arial" w:hAnsi="Arial" w:cs="Arial"/>
                <w:sz w:val="20"/>
              </w:rPr>
              <w:fldChar w:fldCharType="begin">
                <w:ffData>
                  <w:name w:val="Text29"/>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r w:rsidR="00BB3A7D" w:rsidRPr="000301B6" w14:paraId="03CAA493" w14:textId="77777777" w:rsidTr="005A4110">
        <w:tc>
          <w:tcPr>
            <w:tcW w:w="3200" w:type="dxa"/>
            <w:gridSpan w:val="5"/>
            <w:tcBorders>
              <w:top w:val="nil"/>
              <w:left w:val="nil"/>
              <w:bottom w:val="nil"/>
              <w:right w:val="nil"/>
            </w:tcBorders>
          </w:tcPr>
          <w:p w14:paraId="4CBCA00D" w14:textId="77777777" w:rsidR="00BB3A7D" w:rsidRPr="000301B6" w:rsidRDefault="00BB3A7D" w:rsidP="005A4110">
            <w:pPr>
              <w:tabs>
                <w:tab w:val="left" w:pos="576"/>
              </w:tabs>
              <w:spacing w:before="220" w:line="240" w:lineRule="exact"/>
              <w:rPr>
                <w:rFonts w:ascii="Arial" w:hAnsi="Arial" w:cs="Arial"/>
                <w:color w:val="000000"/>
                <w:sz w:val="20"/>
              </w:rPr>
            </w:pPr>
            <w:r w:rsidRPr="000301B6">
              <w:rPr>
                <w:rFonts w:ascii="Arial" w:hAnsi="Arial" w:cs="Arial"/>
                <w:color w:val="000000"/>
                <w:sz w:val="20"/>
              </w:rPr>
              <w:t>Horsepower @ governed RPM:</w:t>
            </w:r>
          </w:p>
        </w:tc>
        <w:tc>
          <w:tcPr>
            <w:tcW w:w="6080" w:type="dxa"/>
            <w:gridSpan w:val="4"/>
            <w:tcBorders>
              <w:top w:val="nil"/>
              <w:left w:val="nil"/>
              <w:bottom w:val="single" w:sz="4" w:space="0" w:color="auto"/>
              <w:right w:val="nil"/>
            </w:tcBorders>
            <w:vAlign w:val="bottom"/>
          </w:tcPr>
          <w:p w14:paraId="7B54EB0F" w14:textId="77777777" w:rsidR="00BB3A7D" w:rsidRPr="000301B6" w:rsidRDefault="00BB3A7D" w:rsidP="005A4110">
            <w:pPr>
              <w:tabs>
                <w:tab w:val="left" w:pos="576"/>
              </w:tabs>
              <w:spacing w:before="120" w:line="240" w:lineRule="exact"/>
              <w:rPr>
                <w:rFonts w:ascii="Arial" w:hAnsi="Arial" w:cs="Arial"/>
                <w:sz w:val="20"/>
              </w:rPr>
            </w:pPr>
            <w:r w:rsidRPr="000301B6">
              <w:rPr>
                <w:rFonts w:ascii="Arial" w:hAnsi="Arial" w:cs="Arial"/>
                <w:sz w:val="20"/>
              </w:rPr>
              <w:fldChar w:fldCharType="begin">
                <w:ffData>
                  <w:name w:val="Text35"/>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r w:rsidR="00BB3A7D" w:rsidRPr="000301B6" w14:paraId="2DD360AA" w14:textId="77777777" w:rsidTr="005A4110">
        <w:trPr>
          <w:gridAfter w:val="3"/>
          <w:wAfter w:w="3780" w:type="dxa"/>
        </w:trPr>
        <w:tc>
          <w:tcPr>
            <w:tcW w:w="1400" w:type="dxa"/>
            <w:gridSpan w:val="3"/>
            <w:tcBorders>
              <w:top w:val="nil"/>
              <w:left w:val="nil"/>
              <w:bottom w:val="nil"/>
              <w:right w:val="nil"/>
            </w:tcBorders>
          </w:tcPr>
          <w:p w14:paraId="10185447" w14:textId="77777777" w:rsidR="00BB3A7D" w:rsidRPr="000301B6" w:rsidRDefault="00BB3A7D" w:rsidP="005A4110">
            <w:pPr>
              <w:tabs>
                <w:tab w:val="left" w:pos="576"/>
              </w:tabs>
              <w:spacing w:before="120" w:line="240" w:lineRule="exact"/>
              <w:rPr>
                <w:rFonts w:ascii="Arial" w:hAnsi="Arial" w:cs="Arial"/>
                <w:color w:val="000000"/>
                <w:sz w:val="20"/>
              </w:rPr>
            </w:pPr>
            <w:r>
              <w:rPr>
                <w:rFonts w:ascii="Arial" w:hAnsi="Arial" w:cs="Arial"/>
                <w:color w:val="000000"/>
                <w:sz w:val="20"/>
              </w:rPr>
              <w:t>Rated H.P.</w:t>
            </w:r>
          </w:p>
        </w:tc>
        <w:tc>
          <w:tcPr>
            <w:tcW w:w="4100" w:type="dxa"/>
            <w:gridSpan w:val="3"/>
            <w:tcBorders>
              <w:top w:val="nil"/>
              <w:left w:val="nil"/>
              <w:bottom w:val="single" w:sz="4" w:space="0" w:color="auto"/>
              <w:right w:val="nil"/>
            </w:tcBorders>
          </w:tcPr>
          <w:p w14:paraId="1065D61A" w14:textId="77777777" w:rsidR="00BB3A7D" w:rsidRPr="000301B6" w:rsidRDefault="00BB3A7D" w:rsidP="005A4110">
            <w:pPr>
              <w:tabs>
                <w:tab w:val="left" w:pos="576"/>
              </w:tabs>
              <w:spacing w:before="120" w:line="240" w:lineRule="exact"/>
              <w:rPr>
                <w:rFonts w:ascii="Arial" w:hAnsi="Arial" w:cs="Arial"/>
                <w:sz w:val="20"/>
              </w:rPr>
            </w:pPr>
            <w:r w:rsidRPr="000301B6">
              <w:rPr>
                <w:rFonts w:ascii="Arial" w:hAnsi="Arial" w:cs="Arial"/>
                <w:sz w:val="20"/>
              </w:rPr>
              <w:fldChar w:fldCharType="begin">
                <w:ffData>
                  <w:name w:val="Text36"/>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bl>
    <w:p w14:paraId="21301C99" w14:textId="77777777" w:rsidR="00BB3A7D" w:rsidRDefault="00BB3A7D" w:rsidP="005A4110">
      <w:pPr>
        <w:tabs>
          <w:tab w:val="left" w:pos="600"/>
          <w:tab w:val="left" w:pos="960"/>
        </w:tabs>
        <w:spacing w:before="240" w:after="120"/>
        <w:rPr>
          <w:rFonts w:ascii="Arial" w:hAnsi="Arial" w:cs="Arial"/>
          <w:sz w:val="20"/>
        </w:rPr>
      </w:pPr>
    </w:p>
    <w:p w14:paraId="4DC5CDF5" w14:textId="77777777" w:rsidR="00BB3A7D" w:rsidRDefault="00BB3A7D">
      <w:pPr>
        <w:spacing w:after="200" w:line="276" w:lineRule="auto"/>
        <w:rPr>
          <w:rFonts w:ascii="Arial" w:hAnsi="Arial" w:cs="Arial"/>
          <w:sz w:val="20"/>
        </w:rPr>
      </w:pPr>
      <w:r>
        <w:rPr>
          <w:rFonts w:ascii="Arial" w:hAnsi="Arial" w:cs="Arial"/>
          <w:sz w:val="20"/>
        </w:rPr>
        <w:br w:type="page"/>
      </w:r>
    </w:p>
    <w:p w14:paraId="387B0892" w14:textId="77777777" w:rsidR="00BB3A7D" w:rsidRPr="000301B6" w:rsidRDefault="00BB3A7D" w:rsidP="005A4110">
      <w:pPr>
        <w:tabs>
          <w:tab w:val="left" w:pos="600"/>
          <w:tab w:val="left" w:pos="960"/>
        </w:tabs>
        <w:spacing w:before="240" w:after="120"/>
        <w:rPr>
          <w:rFonts w:ascii="Arial" w:hAnsi="Arial" w:cs="Arial"/>
          <w:sz w:val="20"/>
        </w:rPr>
      </w:pPr>
      <w:r w:rsidRPr="000301B6">
        <w:rPr>
          <w:rFonts w:ascii="Arial" w:hAnsi="Arial" w:cs="Arial"/>
          <w:sz w:val="20"/>
        </w:rPr>
        <w:lastRenderedPageBreak/>
        <w:t>The unit shall have a</w:t>
      </w:r>
      <w:r>
        <w:rPr>
          <w:rFonts w:ascii="Arial" w:hAnsi="Arial" w:cs="Arial"/>
          <w:sz w:val="20"/>
        </w:rPr>
        <w:t>pproximately a</w:t>
      </w:r>
      <w:r w:rsidRPr="000301B6">
        <w:rPr>
          <w:rFonts w:ascii="Arial" w:hAnsi="Arial" w:cs="Arial"/>
          <w:sz w:val="20"/>
        </w:rPr>
        <w:t xml:space="preserve"> </w:t>
      </w:r>
      <w:r>
        <w:rPr>
          <w:rFonts w:ascii="Arial" w:hAnsi="Arial" w:cs="Arial"/>
          <w:sz w:val="20"/>
        </w:rPr>
        <w:t>25-</w:t>
      </w:r>
      <w:r w:rsidRPr="000301B6">
        <w:rPr>
          <w:rFonts w:ascii="Arial" w:hAnsi="Arial" w:cs="Arial"/>
          <w:sz w:val="20"/>
        </w:rPr>
        <w:t>gallon fuel tank capacity.</w:t>
      </w:r>
      <w:r>
        <w:rPr>
          <w:rFonts w:ascii="Arial" w:hAnsi="Arial" w:cs="Arial"/>
          <w:sz w:val="20"/>
        </w:rPr>
        <w:t xml:space="preserve">  The tank or cap shall be clearly labeled “Diesel fuel only”.</w:t>
      </w:r>
    </w:p>
    <w:p w14:paraId="63049756" w14:textId="77777777" w:rsidR="00BB3A7D" w:rsidRPr="000301B6" w:rsidRDefault="00BB3A7D" w:rsidP="005A4110">
      <w:pPr>
        <w:pStyle w:val="ListParagraph"/>
        <w:tabs>
          <w:tab w:val="left" w:pos="2900"/>
        </w:tabs>
        <w:spacing w:before="120" w:after="120"/>
        <w:ind w:left="700"/>
        <w:rPr>
          <w:rFonts w:ascii="Arial" w:hAnsi="Arial" w:cs="Arial"/>
        </w:rPr>
      </w:pPr>
      <w:r w:rsidRPr="000301B6">
        <w:rPr>
          <w:rFonts w:ascii="Arial" w:hAnsi="Arial" w:cs="Arial"/>
        </w:rPr>
        <w:t xml:space="preserve">Complies: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Grid"/>
        <w:tblW w:w="4330" w:type="dxa"/>
        <w:tblInd w:w="8" w:type="dxa"/>
        <w:tblLook w:val="04A0" w:firstRow="1" w:lastRow="0" w:firstColumn="1" w:lastColumn="0" w:noHBand="0" w:noVBand="1"/>
      </w:tblPr>
      <w:tblGrid>
        <w:gridCol w:w="1800"/>
        <w:gridCol w:w="1630"/>
        <w:gridCol w:w="900"/>
      </w:tblGrid>
      <w:tr w:rsidR="00BB3A7D" w:rsidRPr="00CC6828" w14:paraId="3C844090" w14:textId="77777777" w:rsidTr="005A4110">
        <w:tc>
          <w:tcPr>
            <w:tcW w:w="1800" w:type="dxa"/>
            <w:tcBorders>
              <w:top w:val="nil"/>
              <w:left w:val="nil"/>
              <w:bottom w:val="nil"/>
              <w:right w:val="nil"/>
            </w:tcBorders>
          </w:tcPr>
          <w:p w14:paraId="422EB754" w14:textId="77777777" w:rsidR="00BB3A7D" w:rsidRPr="00CC6828" w:rsidRDefault="00BB3A7D" w:rsidP="005A4110">
            <w:pPr>
              <w:tabs>
                <w:tab w:val="left" w:pos="576"/>
              </w:tabs>
              <w:spacing w:before="120" w:line="240" w:lineRule="exact"/>
              <w:rPr>
                <w:rFonts w:ascii="Arial" w:hAnsi="Arial" w:cs="Arial"/>
                <w:color w:val="000000"/>
                <w:sz w:val="20"/>
              </w:rPr>
            </w:pPr>
            <w:r>
              <w:rPr>
                <w:rFonts w:ascii="Arial" w:hAnsi="Arial" w:cs="Arial"/>
                <w:color w:val="000000"/>
                <w:sz w:val="20"/>
              </w:rPr>
              <w:t>Tank capacity</w:t>
            </w:r>
            <w:r w:rsidRPr="00CC6828">
              <w:rPr>
                <w:rFonts w:ascii="Arial" w:hAnsi="Arial" w:cs="Arial"/>
                <w:color w:val="000000"/>
                <w:sz w:val="20"/>
              </w:rPr>
              <w:t>:</w:t>
            </w:r>
          </w:p>
        </w:tc>
        <w:tc>
          <w:tcPr>
            <w:tcW w:w="1630" w:type="dxa"/>
            <w:tcBorders>
              <w:top w:val="nil"/>
              <w:left w:val="nil"/>
              <w:bottom w:val="single" w:sz="4" w:space="0" w:color="auto"/>
              <w:right w:val="nil"/>
            </w:tcBorders>
          </w:tcPr>
          <w:p w14:paraId="153BD960" w14:textId="77777777" w:rsidR="00BB3A7D" w:rsidRPr="00CC6828" w:rsidRDefault="00BB3A7D" w:rsidP="005A4110">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c>
          <w:tcPr>
            <w:tcW w:w="900" w:type="dxa"/>
            <w:tcBorders>
              <w:top w:val="nil"/>
              <w:left w:val="nil"/>
              <w:bottom w:val="nil"/>
              <w:right w:val="nil"/>
            </w:tcBorders>
            <w:vAlign w:val="bottom"/>
          </w:tcPr>
          <w:p w14:paraId="340EF2C5" w14:textId="77777777" w:rsidR="00BB3A7D" w:rsidRPr="00A70D71" w:rsidRDefault="00BB3A7D" w:rsidP="005A4110">
            <w:pPr>
              <w:tabs>
                <w:tab w:val="left" w:pos="2900"/>
              </w:tabs>
              <w:spacing w:before="120"/>
              <w:rPr>
                <w:rFonts w:ascii="Arial" w:hAnsi="Arial" w:cs="Arial"/>
                <w:sz w:val="20"/>
              </w:rPr>
            </w:pPr>
            <w:r>
              <w:rPr>
                <w:rFonts w:ascii="Arial" w:hAnsi="Arial" w:cs="Arial"/>
                <w:sz w:val="20"/>
              </w:rPr>
              <w:t>Gallons</w:t>
            </w:r>
          </w:p>
        </w:tc>
      </w:tr>
    </w:tbl>
    <w:p w14:paraId="38ADBBB7" w14:textId="77777777" w:rsidR="00BB3A7D" w:rsidRPr="0032134F" w:rsidRDefault="00BB3A7D" w:rsidP="005A4110">
      <w:pPr>
        <w:spacing w:before="120" w:after="120" w:line="240" w:lineRule="exact"/>
        <w:rPr>
          <w:rFonts w:ascii="Arial" w:hAnsi="Arial" w:cs="Arial"/>
          <w:sz w:val="20"/>
        </w:rPr>
      </w:pPr>
      <w:r>
        <w:rPr>
          <w:rFonts w:ascii="Arial" w:hAnsi="Arial" w:cs="Arial"/>
          <w:sz w:val="20"/>
        </w:rPr>
        <w:t>T</w:t>
      </w:r>
      <w:r w:rsidRPr="0032134F">
        <w:rPr>
          <w:rFonts w:ascii="Arial" w:hAnsi="Arial" w:cs="Arial"/>
          <w:sz w:val="20"/>
        </w:rPr>
        <w:t>he engine controls and instruments shall be included as follows:</w:t>
      </w:r>
    </w:p>
    <w:p w14:paraId="7C07286E" w14:textId="77777777" w:rsidR="00BB3A7D" w:rsidRPr="0032134F" w:rsidRDefault="00BB3A7D" w:rsidP="00BB3A7D">
      <w:pPr>
        <w:numPr>
          <w:ilvl w:val="0"/>
          <w:numId w:val="46"/>
        </w:numPr>
        <w:spacing w:line="240" w:lineRule="exact"/>
        <w:rPr>
          <w:rFonts w:ascii="Arial" w:hAnsi="Arial" w:cs="Arial"/>
          <w:sz w:val="20"/>
        </w:rPr>
      </w:pPr>
      <w:r w:rsidRPr="0032134F">
        <w:rPr>
          <w:rFonts w:ascii="Arial" w:hAnsi="Arial" w:cs="Arial"/>
          <w:sz w:val="20"/>
        </w:rPr>
        <w:t>Key operated ignition</w:t>
      </w:r>
      <w:r>
        <w:rPr>
          <w:rFonts w:ascii="Arial" w:hAnsi="Arial" w:cs="Arial"/>
          <w:sz w:val="20"/>
        </w:rPr>
        <w:t xml:space="preserve"> or pass code</w:t>
      </w:r>
    </w:p>
    <w:p w14:paraId="39A6F2B5" w14:textId="77777777" w:rsidR="00BB3A7D" w:rsidRPr="0032134F" w:rsidRDefault="00BB3A7D" w:rsidP="00BB3A7D">
      <w:pPr>
        <w:numPr>
          <w:ilvl w:val="0"/>
          <w:numId w:val="46"/>
        </w:numPr>
        <w:spacing w:line="240" w:lineRule="exact"/>
        <w:rPr>
          <w:rFonts w:ascii="Arial" w:hAnsi="Arial" w:cs="Arial"/>
          <w:sz w:val="20"/>
        </w:rPr>
      </w:pPr>
      <w:r w:rsidRPr="0032134F">
        <w:rPr>
          <w:rFonts w:ascii="Arial" w:hAnsi="Arial" w:cs="Arial"/>
          <w:sz w:val="20"/>
        </w:rPr>
        <w:t>Starter switch with neutral safety switch</w:t>
      </w:r>
    </w:p>
    <w:p w14:paraId="54B9CF36" w14:textId="77777777" w:rsidR="00BB3A7D" w:rsidRPr="0032134F" w:rsidRDefault="00BB3A7D" w:rsidP="00BB3A7D">
      <w:pPr>
        <w:numPr>
          <w:ilvl w:val="0"/>
          <w:numId w:val="46"/>
        </w:numPr>
        <w:spacing w:line="240" w:lineRule="exact"/>
        <w:rPr>
          <w:rFonts w:ascii="Arial" w:hAnsi="Arial" w:cs="Arial"/>
          <w:sz w:val="20"/>
        </w:rPr>
      </w:pPr>
      <w:r w:rsidRPr="0032134F">
        <w:rPr>
          <w:rFonts w:ascii="Arial" w:hAnsi="Arial" w:cs="Arial"/>
          <w:sz w:val="20"/>
        </w:rPr>
        <w:t>Fuel gauge</w:t>
      </w:r>
    </w:p>
    <w:p w14:paraId="774F3310" w14:textId="77777777" w:rsidR="00BB3A7D" w:rsidRPr="0032134F" w:rsidRDefault="00BB3A7D" w:rsidP="00BB3A7D">
      <w:pPr>
        <w:numPr>
          <w:ilvl w:val="0"/>
          <w:numId w:val="46"/>
        </w:numPr>
        <w:spacing w:line="240" w:lineRule="exact"/>
        <w:rPr>
          <w:rFonts w:ascii="Arial" w:hAnsi="Arial" w:cs="Arial"/>
          <w:sz w:val="20"/>
        </w:rPr>
      </w:pPr>
      <w:r w:rsidRPr="0032134F">
        <w:rPr>
          <w:rFonts w:ascii="Arial" w:hAnsi="Arial" w:cs="Arial"/>
          <w:sz w:val="20"/>
        </w:rPr>
        <w:t>Hour meter - activated by engine oil pressure or engine RPM.</w:t>
      </w:r>
    </w:p>
    <w:p w14:paraId="3466F4F5" w14:textId="77777777" w:rsidR="00BB3A7D" w:rsidRDefault="00BB3A7D" w:rsidP="00BB3A7D">
      <w:pPr>
        <w:numPr>
          <w:ilvl w:val="0"/>
          <w:numId w:val="46"/>
        </w:numPr>
        <w:spacing w:line="240" w:lineRule="exact"/>
        <w:rPr>
          <w:rFonts w:ascii="Arial" w:hAnsi="Arial" w:cs="Arial"/>
          <w:sz w:val="20"/>
        </w:rPr>
      </w:pPr>
      <w:r w:rsidRPr="0032134F">
        <w:rPr>
          <w:rFonts w:ascii="Arial" w:hAnsi="Arial" w:cs="Arial"/>
          <w:sz w:val="20"/>
        </w:rPr>
        <w:t xml:space="preserve">Engine oil pressure gauge </w:t>
      </w:r>
      <w:r>
        <w:rPr>
          <w:rFonts w:ascii="Arial" w:hAnsi="Arial" w:cs="Arial"/>
          <w:sz w:val="20"/>
        </w:rPr>
        <w:t>(automatic shut-down)</w:t>
      </w:r>
      <w:r w:rsidRPr="0032134F">
        <w:rPr>
          <w:rFonts w:ascii="Arial" w:hAnsi="Arial" w:cs="Arial"/>
          <w:sz w:val="20"/>
        </w:rPr>
        <w:t>.</w:t>
      </w:r>
    </w:p>
    <w:p w14:paraId="6CD0367D" w14:textId="77777777" w:rsidR="00BB3A7D" w:rsidRDefault="00BB3A7D" w:rsidP="00BB3A7D">
      <w:pPr>
        <w:numPr>
          <w:ilvl w:val="0"/>
          <w:numId w:val="46"/>
        </w:numPr>
        <w:spacing w:line="240" w:lineRule="exact"/>
        <w:rPr>
          <w:rFonts w:ascii="Arial" w:hAnsi="Arial" w:cs="Arial"/>
          <w:sz w:val="20"/>
        </w:rPr>
      </w:pPr>
      <w:r>
        <w:rPr>
          <w:rFonts w:ascii="Arial" w:hAnsi="Arial" w:cs="Arial"/>
          <w:sz w:val="20"/>
        </w:rPr>
        <w:t>High coolant temperature (automatic shut-down)</w:t>
      </w:r>
      <w:r w:rsidRPr="0032134F">
        <w:rPr>
          <w:rFonts w:ascii="Arial" w:hAnsi="Arial" w:cs="Arial"/>
          <w:sz w:val="20"/>
        </w:rPr>
        <w:t>.</w:t>
      </w:r>
    </w:p>
    <w:p w14:paraId="0AC7514D" w14:textId="77777777" w:rsidR="00BB3A7D" w:rsidRPr="0032134F" w:rsidRDefault="00BB3A7D" w:rsidP="00BB3A7D">
      <w:pPr>
        <w:numPr>
          <w:ilvl w:val="0"/>
          <w:numId w:val="46"/>
        </w:numPr>
        <w:spacing w:line="240" w:lineRule="exact"/>
        <w:rPr>
          <w:rFonts w:ascii="Arial" w:hAnsi="Arial" w:cs="Arial"/>
          <w:sz w:val="20"/>
        </w:rPr>
      </w:pPr>
      <w:r>
        <w:rPr>
          <w:rFonts w:ascii="Arial" w:hAnsi="Arial" w:cs="Arial"/>
          <w:sz w:val="20"/>
        </w:rPr>
        <w:t>Low fuel level (automatic shut-down)</w:t>
      </w:r>
      <w:r w:rsidRPr="0032134F">
        <w:rPr>
          <w:rFonts w:ascii="Arial" w:hAnsi="Arial" w:cs="Arial"/>
          <w:sz w:val="20"/>
        </w:rPr>
        <w:t>.</w:t>
      </w:r>
    </w:p>
    <w:p w14:paraId="1B869C11" w14:textId="77777777" w:rsidR="00BB3A7D" w:rsidRPr="0032134F" w:rsidRDefault="00BB3A7D" w:rsidP="00BB3A7D">
      <w:pPr>
        <w:numPr>
          <w:ilvl w:val="0"/>
          <w:numId w:val="46"/>
        </w:numPr>
        <w:spacing w:line="240" w:lineRule="exact"/>
        <w:rPr>
          <w:rFonts w:ascii="Arial" w:hAnsi="Arial" w:cs="Arial"/>
          <w:sz w:val="20"/>
        </w:rPr>
      </w:pPr>
      <w:r w:rsidRPr="0032134F">
        <w:rPr>
          <w:rFonts w:ascii="Arial" w:hAnsi="Arial" w:cs="Arial"/>
          <w:sz w:val="20"/>
        </w:rPr>
        <w:t xml:space="preserve">Air filter restriction </w:t>
      </w:r>
      <w:r>
        <w:rPr>
          <w:rFonts w:ascii="Arial" w:hAnsi="Arial" w:cs="Arial"/>
          <w:sz w:val="20"/>
        </w:rPr>
        <w:t xml:space="preserve">indicator, </w:t>
      </w:r>
      <w:r w:rsidRPr="0032134F">
        <w:rPr>
          <w:rFonts w:ascii="Arial" w:hAnsi="Arial" w:cs="Arial"/>
          <w:sz w:val="20"/>
        </w:rPr>
        <w:t>gauge or warning light.</w:t>
      </w:r>
    </w:p>
    <w:p w14:paraId="161DE848" w14:textId="77777777" w:rsidR="00BB3A7D" w:rsidRPr="00736880" w:rsidRDefault="00BB3A7D" w:rsidP="005A4110">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BB3A7D" w:rsidRPr="000301B6" w14:paraId="1F1834BD" w14:textId="77777777" w:rsidTr="005A4110">
        <w:trPr>
          <w:cantSplit/>
          <w:trHeight w:val="432"/>
        </w:trPr>
        <w:tc>
          <w:tcPr>
            <w:tcW w:w="1700" w:type="dxa"/>
            <w:vAlign w:val="bottom"/>
          </w:tcPr>
          <w:p w14:paraId="1464DD2A" w14:textId="77777777" w:rsidR="00BB3A7D" w:rsidRPr="000301B6" w:rsidRDefault="00BB3A7D" w:rsidP="005A4110">
            <w:pPr>
              <w:widowControl w:val="0"/>
              <w:spacing w:before="120"/>
              <w:rPr>
                <w:rFonts w:ascii="Arial" w:hAnsi="Arial" w:cs="Arial"/>
              </w:rPr>
            </w:pPr>
            <w:r w:rsidRPr="000301B6">
              <w:rPr>
                <w:rFonts w:ascii="Arial" w:hAnsi="Arial" w:cs="Arial"/>
              </w:rPr>
              <w:t>If no, describe:</w:t>
            </w:r>
          </w:p>
        </w:tc>
        <w:tc>
          <w:tcPr>
            <w:tcW w:w="8208" w:type="dxa"/>
            <w:tcBorders>
              <w:bottom w:val="single" w:sz="4" w:space="0" w:color="auto"/>
            </w:tcBorders>
            <w:vAlign w:val="bottom"/>
          </w:tcPr>
          <w:p w14:paraId="7C8540E9" w14:textId="77777777" w:rsidR="00BB3A7D" w:rsidRPr="000301B6" w:rsidRDefault="00BB3A7D" w:rsidP="005A4110">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BB3A7D" w:rsidRPr="000301B6" w14:paraId="28A8DFB1" w14:textId="77777777" w:rsidTr="005A4110">
        <w:trPr>
          <w:cantSplit/>
          <w:trHeight w:val="432"/>
        </w:trPr>
        <w:tc>
          <w:tcPr>
            <w:tcW w:w="9908" w:type="dxa"/>
            <w:gridSpan w:val="2"/>
            <w:tcBorders>
              <w:bottom w:val="single" w:sz="4" w:space="0" w:color="auto"/>
            </w:tcBorders>
            <w:vAlign w:val="bottom"/>
          </w:tcPr>
          <w:p w14:paraId="7EAC0781" w14:textId="77777777" w:rsidR="00BB3A7D" w:rsidRPr="000301B6" w:rsidRDefault="00BB3A7D" w:rsidP="005A4110">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719A5EA4" w14:textId="77777777" w:rsidR="00BB3A7D" w:rsidRDefault="00BB3A7D" w:rsidP="005A4110">
      <w:pPr>
        <w:spacing w:before="120" w:after="120" w:line="240" w:lineRule="exact"/>
        <w:rPr>
          <w:rFonts w:ascii="Arial" w:hAnsi="Arial" w:cs="Arial"/>
          <w:b/>
          <w:sz w:val="20"/>
        </w:rPr>
      </w:pPr>
      <w:r>
        <w:rPr>
          <w:rFonts w:ascii="Arial" w:hAnsi="Arial" w:cs="Arial"/>
          <w:b/>
          <w:sz w:val="20"/>
        </w:rPr>
        <w:t>Welder/Generator:</w:t>
      </w:r>
    </w:p>
    <w:p w14:paraId="4A2DB582" w14:textId="77777777" w:rsidR="00BB3A7D" w:rsidRDefault="00BB3A7D" w:rsidP="005A4110">
      <w:pPr>
        <w:spacing w:after="120" w:line="240" w:lineRule="exact"/>
        <w:rPr>
          <w:rFonts w:ascii="Arial" w:hAnsi="Arial" w:cs="Arial"/>
          <w:sz w:val="20"/>
        </w:rPr>
      </w:pPr>
      <w:r>
        <w:rPr>
          <w:rFonts w:ascii="Arial" w:hAnsi="Arial" w:cs="Arial"/>
          <w:sz w:val="20"/>
        </w:rPr>
        <w:t>This welder shall have the critical controls located so they can be easily accessed from the front or side of the welder while standing on the ground with the machine mounted on a heavy truck body.</w:t>
      </w:r>
    </w:p>
    <w:p w14:paraId="569926D9" w14:textId="77777777" w:rsidR="00BB3A7D" w:rsidRPr="00736880" w:rsidRDefault="00BB3A7D" w:rsidP="005A4110">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14:paraId="4C743EE1" w14:textId="77777777" w:rsidR="00BB3A7D" w:rsidRDefault="00BB3A7D" w:rsidP="005A4110">
      <w:pPr>
        <w:spacing w:after="120" w:line="240" w:lineRule="exact"/>
        <w:rPr>
          <w:rFonts w:ascii="Arial" w:hAnsi="Arial" w:cs="Arial"/>
          <w:sz w:val="20"/>
        </w:rPr>
      </w:pPr>
      <w:r>
        <w:rPr>
          <w:rFonts w:ascii="Arial" w:hAnsi="Arial" w:cs="Arial"/>
          <w:sz w:val="20"/>
        </w:rPr>
        <w:t>This welder shall have a desiccant air dryer system mounted in the rear of the welder cover.</w:t>
      </w:r>
    </w:p>
    <w:p w14:paraId="229D14BB" w14:textId="77777777" w:rsidR="00BB3A7D" w:rsidRPr="00736880" w:rsidRDefault="00BB3A7D" w:rsidP="005A4110">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14:paraId="7F311F59" w14:textId="77777777" w:rsidR="00BB3A7D" w:rsidRDefault="00BB3A7D" w:rsidP="005A4110">
      <w:pPr>
        <w:spacing w:after="120" w:line="240" w:lineRule="exact"/>
        <w:rPr>
          <w:rFonts w:ascii="Arial" w:hAnsi="Arial" w:cs="Arial"/>
          <w:sz w:val="20"/>
        </w:rPr>
      </w:pPr>
      <w:r>
        <w:rPr>
          <w:rFonts w:ascii="Arial" w:hAnsi="Arial" w:cs="Arial"/>
          <w:sz w:val="20"/>
        </w:rPr>
        <w:t xml:space="preserve">The welder shall include an </w:t>
      </w:r>
      <w:proofErr w:type="spellStart"/>
      <w:r>
        <w:rPr>
          <w:rFonts w:ascii="Arial" w:hAnsi="Arial" w:cs="Arial"/>
          <w:sz w:val="20"/>
        </w:rPr>
        <w:t>ArcReach</w:t>
      </w:r>
      <w:proofErr w:type="spellEnd"/>
      <w:r>
        <w:rPr>
          <w:rFonts w:ascii="Arial" w:hAnsi="Arial" w:cs="Arial"/>
          <w:sz w:val="20"/>
        </w:rPr>
        <w:t xml:space="preserve"> feature.  This feature allows weld setting from the wire feeder without going back to the welder housing to make the adjustment.</w:t>
      </w:r>
    </w:p>
    <w:p w14:paraId="1A8C9C3C" w14:textId="77777777" w:rsidR="00BB3A7D" w:rsidRPr="00736880" w:rsidRDefault="00BB3A7D" w:rsidP="005A4110">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BB3A7D" w:rsidRPr="000301B6" w14:paraId="0FCBF478" w14:textId="77777777" w:rsidTr="005A4110">
        <w:trPr>
          <w:cantSplit/>
          <w:trHeight w:val="432"/>
        </w:trPr>
        <w:tc>
          <w:tcPr>
            <w:tcW w:w="1700" w:type="dxa"/>
            <w:vAlign w:val="bottom"/>
          </w:tcPr>
          <w:p w14:paraId="1F5269DD" w14:textId="77777777" w:rsidR="00BB3A7D" w:rsidRPr="000301B6" w:rsidRDefault="00BB3A7D" w:rsidP="005A4110">
            <w:pPr>
              <w:widowControl w:val="0"/>
              <w:spacing w:before="120"/>
              <w:rPr>
                <w:rFonts w:ascii="Arial" w:hAnsi="Arial" w:cs="Arial"/>
              </w:rPr>
            </w:pPr>
            <w:r w:rsidRPr="000301B6">
              <w:rPr>
                <w:rFonts w:ascii="Arial" w:hAnsi="Arial" w:cs="Arial"/>
              </w:rPr>
              <w:t>If no, describe:</w:t>
            </w:r>
          </w:p>
        </w:tc>
        <w:tc>
          <w:tcPr>
            <w:tcW w:w="8208" w:type="dxa"/>
            <w:tcBorders>
              <w:bottom w:val="single" w:sz="4" w:space="0" w:color="auto"/>
            </w:tcBorders>
            <w:vAlign w:val="bottom"/>
          </w:tcPr>
          <w:p w14:paraId="37B40260" w14:textId="77777777" w:rsidR="00BB3A7D" w:rsidRPr="000301B6" w:rsidRDefault="00BB3A7D" w:rsidP="005A4110">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BB3A7D" w:rsidRPr="000301B6" w14:paraId="0B66F4D7" w14:textId="77777777" w:rsidTr="005A4110">
        <w:trPr>
          <w:cantSplit/>
          <w:trHeight w:val="432"/>
        </w:trPr>
        <w:tc>
          <w:tcPr>
            <w:tcW w:w="9908" w:type="dxa"/>
            <w:gridSpan w:val="2"/>
            <w:tcBorders>
              <w:bottom w:val="single" w:sz="4" w:space="0" w:color="auto"/>
            </w:tcBorders>
            <w:vAlign w:val="bottom"/>
          </w:tcPr>
          <w:p w14:paraId="1E6E6009" w14:textId="77777777" w:rsidR="00BB3A7D" w:rsidRPr="000301B6" w:rsidRDefault="00BB3A7D" w:rsidP="005A4110">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07CB9F18" w14:textId="77777777" w:rsidR="00BB3A7D" w:rsidRDefault="00BB3A7D" w:rsidP="005A4110">
      <w:pPr>
        <w:spacing w:before="120" w:after="120" w:line="240" w:lineRule="exact"/>
        <w:rPr>
          <w:rFonts w:ascii="Arial" w:hAnsi="Arial" w:cs="Arial"/>
          <w:sz w:val="20"/>
        </w:rPr>
      </w:pPr>
    </w:p>
    <w:p w14:paraId="29A31E08" w14:textId="77777777" w:rsidR="00BB3A7D" w:rsidRDefault="00BB3A7D">
      <w:pPr>
        <w:spacing w:after="200" w:line="276" w:lineRule="auto"/>
        <w:rPr>
          <w:rFonts w:ascii="Arial" w:hAnsi="Arial" w:cs="Arial"/>
          <w:sz w:val="20"/>
        </w:rPr>
      </w:pPr>
      <w:r>
        <w:rPr>
          <w:rFonts w:ascii="Arial" w:hAnsi="Arial" w:cs="Arial"/>
          <w:sz w:val="20"/>
        </w:rPr>
        <w:br w:type="page"/>
      </w:r>
    </w:p>
    <w:p w14:paraId="71C3E93A" w14:textId="77777777" w:rsidR="00BB3A7D" w:rsidRDefault="00BB3A7D" w:rsidP="005A4110">
      <w:pPr>
        <w:spacing w:before="120" w:after="120" w:line="240" w:lineRule="exact"/>
        <w:rPr>
          <w:rFonts w:ascii="Arial" w:hAnsi="Arial" w:cs="Arial"/>
          <w:sz w:val="20"/>
        </w:rPr>
      </w:pPr>
      <w:r w:rsidRPr="00957519">
        <w:rPr>
          <w:rFonts w:ascii="Arial" w:hAnsi="Arial" w:cs="Arial"/>
          <w:sz w:val="20"/>
        </w:rPr>
        <w:lastRenderedPageBreak/>
        <w:t xml:space="preserve">The welder shall </w:t>
      </w:r>
      <w:r>
        <w:rPr>
          <w:rFonts w:ascii="Arial" w:hAnsi="Arial" w:cs="Arial"/>
          <w:sz w:val="20"/>
        </w:rPr>
        <w:t>provide the following processes for welding both steel and stainless steel:</w:t>
      </w:r>
    </w:p>
    <w:p w14:paraId="03D74B7D" w14:textId="77777777" w:rsidR="00BB3A7D" w:rsidRDefault="00BB3A7D" w:rsidP="00BB3A7D">
      <w:pPr>
        <w:pStyle w:val="ListParagraph"/>
        <w:numPr>
          <w:ilvl w:val="0"/>
          <w:numId w:val="49"/>
        </w:numPr>
        <w:spacing w:line="240" w:lineRule="exact"/>
        <w:contextualSpacing/>
        <w:rPr>
          <w:rFonts w:ascii="Arial" w:hAnsi="Arial" w:cs="Arial"/>
        </w:rPr>
      </w:pPr>
      <w:r>
        <w:rPr>
          <w:rFonts w:ascii="Arial" w:hAnsi="Arial" w:cs="Arial"/>
        </w:rPr>
        <w:t>Air carbon arc cutting and gouging</w:t>
      </w:r>
    </w:p>
    <w:p w14:paraId="75779FCC" w14:textId="77777777" w:rsidR="00BB3A7D" w:rsidRDefault="00BB3A7D" w:rsidP="00BB3A7D">
      <w:pPr>
        <w:pStyle w:val="ListParagraph"/>
        <w:numPr>
          <w:ilvl w:val="0"/>
          <w:numId w:val="49"/>
        </w:numPr>
        <w:spacing w:line="240" w:lineRule="exact"/>
        <w:contextualSpacing/>
        <w:rPr>
          <w:rFonts w:ascii="Arial" w:hAnsi="Arial" w:cs="Arial"/>
        </w:rPr>
      </w:pPr>
      <w:r>
        <w:rPr>
          <w:rFonts w:ascii="Arial" w:hAnsi="Arial" w:cs="Arial"/>
        </w:rPr>
        <w:t>MIG (GMAW)</w:t>
      </w:r>
    </w:p>
    <w:p w14:paraId="093A4774" w14:textId="77777777" w:rsidR="00BB3A7D" w:rsidRDefault="00BB3A7D" w:rsidP="00BB3A7D">
      <w:pPr>
        <w:pStyle w:val="ListParagraph"/>
        <w:numPr>
          <w:ilvl w:val="0"/>
          <w:numId w:val="49"/>
        </w:numPr>
        <w:spacing w:line="240" w:lineRule="exact"/>
        <w:contextualSpacing/>
        <w:rPr>
          <w:rFonts w:ascii="Arial" w:hAnsi="Arial" w:cs="Arial"/>
        </w:rPr>
      </w:pPr>
      <w:r>
        <w:rPr>
          <w:rFonts w:ascii="Arial" w:hAnsi="Arial" w:cs="Arial"/>
        </w:rPr>
        <w:t>Pulsed MIG (GMAW-P)</w:t>
      </w:r>
    </w:p>
    <w:p w14:paraId="1BD3E7D0" w14:textId="77777777" w:rsidR="00BB3A7D" w:rsidRDefault="00BB3A7D" w:rsidP="00BB3A7D">
      <w:pPr>
        <w:pStyle w:val="ListParagraph"/>
        <w:numPr>
          <w:ilvl w:val="0"/>
          <w:numId w:val="49"/>
        </w:numPr>
        <w:spacing w:line="240" w:lineRule="exact"/>
        <w:contextualSpacing/>
        <w:rPr>
          <w:rFonts w:ascii="Arial" w:hAnsi="Arial" w:cs="Arial"/>
        </w:rPr>
      </w:pPr>
      <w:r>
        <w:rPr>
          <w:rFonts w:ascii="Arial" w:hAnsi="Arial" w:cs="Arial"/>
        </w:rPr>
        <w:t>TIG DC (GTAW-DC)</w:t>
      </w:r>
    </w:p>
    <w:p w14:paraId="2B70D2A8" w14:textId="77777777" w:rsidR="00BB3A7D" w:rsidRDefault="00BB3A7D" w:rsidP="00BB3A7D">
      <w:pPr>
        <w:pStyle w:val="ListParagraph"/>
        <w:numPr>
          <w:ilvl w:val="0"/>
          <w:numId w:val="49"/>
        </w:numPr>
        <w:spacing w:line="240" w:lineRule="exact"/>
        <w:contextualSpacing/>
        <w:rPr>
          <w:rFonts w:ascii="Arial" w:hAnsi="Arial" w:cs="Arial"/>
        </w:rPr>
      </w:pPr>
      <w:r>
        <w:rPr>
          <w:rFonts w:ascii="Arial" w:hAnsi="Arial" w:cs="Arial"/>
        </w:rPr>
        <w:t>Flux Cored (FCAW)</w:t>
      </w:r>
    </w:p>
    <w:p w14:paraId="224E446F" w14:textId="77777777" w:rsidR="00BB3A7D" w:rsidRDefault="00BB3A7D" w:rsidP="00BB3A7D">
      <w:pPr>
        <w:pStyle w:val="ListParagraph"/>
        <w:numPr>
          <w:ilvl w:val="0"/>
          <w:numId w:val="49"/>
        </w:numPr>
        <w:spacing w:line="240" w:lineRule="exact"/>
        <w:contextualSpacing/>
        <w:rPr>
          <w:rFonts w:ascii="Arial" w:hAnsi="Arial" w:cs="Arial"/>
        </w:rPr>
      </w:pPr>
      <w:r>
        <w:rPr>
          <w:rFonts w:ascii="Arial" w:hAnsi="Arial" w:cs="Arial"/>
        </w:rPr>
        <w:t>Stick (SMAW)</w:t>
      </w:r>
    </w:p>
    <w:p w14:paraId="2FA42227" w14:textId="77777777" w:rsidR="00BB3A7D" w:rsidRDefault="00BB3A7D" w:rsidP="00BB3A7D">
      <w:pPr>
        <w:pStyle w:val="ListParagraph"/>
        <w:numPr>
          <w:ilvl w:val="0"/>
          <w:numId w:val="49"/>
        </w:numPr>
        <w:spacing w:line="240" w:lineRule="exact"/>
        <w:contextualSpacing/>
        <w:rPr>
          <w:rFonts w:ascii="Arial" w:hAnsi="Arial" w:cs="Arial"/>
        </w:rPr>
      </w:pPr>
      <w:r>
        <w:rPr>
          <w:rFonts w:ascii="Arial" w:hAnsi="Arial" w:cs="Arial"/>
        </w:rPr>
        <w:t>RMD (Regulate Material Deposition – process for MIG welding stainless steel)</w:t>
      </w:r>
    </w:p>
    <w:p w14:paraId="46BF051D" w14:textId="77777777" w:rsidR="00BB3A7D" w:rsidRPr="00957519" w:rsidRDefault="00BB3A7D" w:rsidP="005A4110">
      <w:pPr>
        <w:tabs>
          <w:tab w:val="left" w:pos="2900"/>
        </w:tabs>
        <w:spacing w:before="120" w:after="120"/>
        <w:ind w:left="720"/>
        <w:rPr>
          <w:rFonts w:ascii="Arial" w:hAnsi="Arial" w:cs="Arial"/>
          <w:sz w:val="20"/>
        </w:rPr>
      </w:pPr>
      <w:r w:rsidRPr="00957519">
        <w:rPr>
          <w:rFonts w:ascii="Arial" w:hAnsi="Arial" w:cs="Arial"/>
          <w:sz w:val="20"/>
        </w:rPr>
        <w:t xml:space="preserve">Complies:  </w:t>
      </w:r>
      <w:r w:rsidRPr="00957519">
        <w:rPr>
          <w:rFonts w:ascii="Arial" w:hAnsi="Arial" w:cs="Arial"/>
          <w:sz w:val="20"/>
        </w:rPr>
        <w:fldChar w:fldCharType="begin">
          <w:ffData>
            <w:name w:val="Check1"/>
            <w:enabled/>
            <w:calcOnExit w:val="0"/>
            <w:checkBox>
              <w:sizeAuto/>
              <w:default w:val="0"/>
            </w:checkBox>
          </w:ffData>
        </w:fldChar>
      </w:r>
      <w:r w:rsidRPr="00957519">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957519">
        <w:rPr>
          <w:rFonts w:ascii="Arial" w:hAnsi="Arial" w:cs="Arial"/>
          <w:sz w:val="20"/>
        </w:rPr>
        <w:fldChar w:fldCharType="end"/>
      </w:r>
      <w:r w:rsidRPr="00957519">
        <w:rPr>
          <w:rFonts w:ascii="Arial" w:hAnsi="Arial" w:cs="Arial"/>
          <w:sz w:val="20"/>
        </w:rPr>
        <w:t xml:space="preserve"> Yes</w:t>
      </w:r>
      <w:r w:rsidRPr="00957519">
        <w:rPr>
          <w:rFonts w:ascii="Arial" w:hAnsi="Arial" w:cs="Arial"/>
          <w:sz w:val="20"/>
        </w:rPr>
        <w:tab/>
      </w:r>
      <w:r w:rsidRPr="00957519">
        <w:rPr>
          <w:rFonts w:ascii="Arial" w:hAnsi="Arial" w:cs="Arial"/>
          <w:sz w:val="20"/>
        </w:rPr>
        <w:fldChar w:fldCharType="begin">
          <w:ffData>
            <w:name w:val="Check2"/>
            <w:enabled/>
            <w:calcOnExit w:val="0"/>
            <w:checkBox>
              <w:sizeAuto/>
              <w:default w:val="0"/>
            </w:checkBox>
          </w:ffData>
        </w:fldChar>
      </w:r>
      <w:r w:rsidRPr="00957519">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957519">
        <w:rPr>
          <w:rFonts w:ascii="Arial" w:hAnsi="Arial" w:cs="Arial"/>
          <w:sz w:val="20"/>
        </w:rPr>
        <w:fldChar w:fldCharType="end"/>
      </w:r>
      <w:r w:rsidRPr="00957519">
        <w:rPr>
          <w:rFonts w:ascii="Arial" w:hAnsi="Arial" w:cs="Arial"/>
          <w:sz w:val="20"/>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BB3A7D" w:rsidRPr="000301B6" w14:paraId="478334FC" w14:textId="77777777" w:rsidTr="005A4110">
        <w:trPr>
          <w:cantSplit/>
          <w:trHeight w:val="432"/>
        </w:trPr>
        <w:tc>
          <w:tcPr>
            <w:tcW w:w="1700" w:type="dxa"/>
            <w:vAlign w:val="bottom"/>
          </w:tcPr>
          <w:p w14:paraId="2934064C" w14:textId="77777777" w:rsidR="00BB3A7D" w:rsidRPr="000301B6" w:rsidRDefault="00BB3A7D" w:rsidP="005A4110">
            <w:pPr>
              <w:widowControl w:val="0"/>
              <w:spacing w:before="120"/>
              <w:rPr>
                <w:rFonts w:ascii="Arial" w:hAnsi="Arial" w:cs="Arial"/>
              </w:rPr>
            </w:pPr>
            <w:r w:rsidRPr="000301B6">
              <w:rPr>
                <w:rFonts w:ascii="Arial" w:hAnsi="Arial" w:cs="Arial"/>
              </w:rPr>
              <w:t xml:space="preserve">If </w:t>
            </w:r>
            <w:r>
              <w:rPr>
                <w:rFonts w:ascii="Arial" w:hAnsi="Arial" w:cs="Arial"/>
              </w:rPr>
              <w:t>N</w:t>
            </w:r>
            <w:r w:rsidRPr="000301B6">
              <w:rPr>
                <w:rFonts w:ascii="Arial" w:hAnsi="Arial" w:cs="Arial"/>
              </w:rPr>
              <w:t>o, describe:</w:t>
            </w:r>
          </w:p>
        </w:tc>
        <w:tc>
          <w:tcPr>
            <w:tcW w:w="8208" w:type="dxa"/>
            <w:tcBorders>
              <w:bottom w:val="single" w:sz="4" w:space="0" w:color="auto"/>
            </w:tcBorders>
            <w:vAlign w:val="bottom"/>
          </w:tcPr>
          <w:p w14:paraId="4BE26681" w14:textId="77777777" w:rsidR="00BB3A7D" w:rsidRPr="000301B6" w:rsidRDefault="00BB3A7D" w:rsidP="005A4110">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BB3A7D" w:rsidRPr="000301B6" w14:paraId="4FA77F77" w14:textId="77777777" w:rsidTr="005A4110">
        <w:trPr>
          <w:cantSplit/>
          <w:trHeight w:val="432"/>
        </w:trPr>
        <w:tc>
          <w:tcPr>
            <w:tcW w:w="9908" w:type="dxa"/>
            <w:gridSpan w:val="2"/>
            <w:tcBorders>
              <w:bottom w:val="single" w:sz="4" w:space="0" w:color="auto"/>
            </w:tcBorders>
            <w:vAlign w:val="bottom"/>
          </w:tcPr>
          <w:p w14:paraId="0F948463" w14:textId="77777777" w:rsidR="00BB3A7D" w:rsidRPr="000301B6" w:rsidRDefault="00BB3A7D" w:rsidP="005A4110">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67D1C63B" w14:textId="77777777" w:rsidR="00BB3A7D" w:rsidRDefault="00BB3A7D" w:rsidP="005A4110">
      <w:pPr>
        <w:spacing w:before="120" w:line="240" w:lineRule="exact"/>
        <w:rPr>
          <w:rFonts w:ascii="Arial" w:hAnsi="Arial" w:cs="Arial"/>
          <w:sz w:val="20"/>
        </w:rPr>
      </w:pPr>
      <w:r>
        <w:rPr>
          <w:rFonts w:ascii="Arial" w:hAnsi="Arial" w:cs="Arial"/>
          <w:sz w:val="20"/>
        </w:rPr>
        <w:t>The welder shall provide a range of 20 to 800 amps and be capable of supplying 400 amps to two (2) separate welders operating simultaneously.</w:t>
      </w:r>
    </w:p>
    <w:p w14:paraId="75AEA2A4" w14:textId="77777777" w:rsidR="00BB3A7D" w:rsidRPr="00957519" w:rsidRDefault="00BB3A7D" w:rsidP="005A4110">
      <w:pPr>
        <w:tabs>
          <w:tab w:val="left" w:pos="2900"/>
        </w:tabs>
        <w:spacing w:before="120"/>
        <w:ind w:left="720"/>
        <w:rPr>
          <w:rFonts w:ascii="Arial" w:hAnsi="Arial" w:cs="Arial"/>
          <w:sz w:val="20"/>
        </w:rPr>
      </w:pPr>
      <w:r w:rsidRPr="00957519">
        <w:rPr>
          <w:rFonts w:ascii="Arial" w:hAnsi="Arial" w:cs="Arial"/>
          <w:sz w:val="20"/>
        </w:rPr>
        <w:t xml:space="preserve">Complies:  </w:t>
      </w:r>
      <w:r w:rsidRPr="00957519">
        <w:rPr>
          <w:rFonts w:ascii="Arial" w:hAnsi="Arial" w:cs="Arial"/>
          <w:sz w:val="20"/>
        </w:rPr>
        <w:fldChar w:fldCharType="begin">
          <w:ffData>
            <w:name w:val="Check1"/>
            <w:enabled/>
            <w:calcOnExit w:val="0"/>
            <w:checkBox>
              <w:sizeAuto/>
              <w:default w:val="0"/>
            </w:checkBox>
          </w:ffData>
        </w:fldChar>
      </w:r>
      <w:r w:rsidRPr="00957519">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957519">
        <w:rPr>
          <w:rFonts w:ascii="Arial" w:hAnsi="Arial" w:cs="Arial"/>
          <w:sz w:val="20"/>
        </w:rPr>
        <w:fldChar w:fldCharType="end"/>
      </w:r>
      <w:r w:rsidRPr="00957519">
        <w:rPr>
          <w:rFonts w:ascii="Arial" w:hAnsi="Arial" w:cs="Arial"/>
          <w:sz w:val="20"/>
        </w:rPr>
        <w:t xml:space="preserve"> Yes</w:t>
      </w:r>
      <w:r w:rsidRPr="00957519">
        <w:rPr>
          <w:rFonts w:ascii="Arial" w:hAnsi="Arial" w:cs="Arial"/>
          <w:sz w:val="20"/>
        </w:rPr>
        <w:tab/>
      </w:r>
      <w:r w:rsidRPr="00957519">
        <w:rPr>
          <w:rFonts w:ascii="Arial" w:hAnsi="Arial" w:cs="Arial"/>
          <w:sz w:val="20"/>
        </w:rPr>
        <w:fldChar w:fldCharType="begin">
          <w:ffData>
            <w:name w:val="Check2"/>
            <w:enabled/>
            <w:calcOnExit w:val="0"/>
            <w:checkBox>
              <w:sizeAuto/>
              <w:default w:val="0"/>
            </w:checkBox>
          </w:ffData>
        </w:fldChar>
      </w:r>
      <w:r w:rsidRPr="00957519">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957519">
        <w:rPr>
          <w:rFonts w:ascii="Arial" w:hAnsi="Arial" w:cs="Arial"/>
          <w:sz w:val="20"/>
        </w:rPr>
        <w:fldChar w:fldCharType="end"/>
      </w:r>
      <w:r w:rsidRPr="00957519">
        <w:rPr>
          <w:rFonts w:ascii="Arial" w:hAnsi="Arial" w:cs="Arial"/>
          <w:sz w:val="20"/>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080"/>
        <w:gridCol w:w="8828"/>
      </w:tblGrid>
      <w:tr w:rsidR="00BB3A7D" w:rsidRPr="000301B6" w14:paraId="322400F7" w14:textId="77777777" w:rsidTr="005A4110">
        <w:trPr>
          <w:cantSplit/>
          <w:trHeight w:val="432"/>
        </w:trPr>
        <w:tc>
          <w:tcPr>
            <w:tcW w:w="1080" w:type="dxa"/>
            <w:vAlign w:val="bottom"/>
          </w:tcPr>
          <w:p w14:paraId="47A26C48" w14:textId="77777777" w:rsidR="00BB3A7D" w:rsidRPr="000301B6" w:rsidRDefault="00BB3A7D" w:rsidP="005A4110">
            <w:pPr>
              <w:widowControl w:val="0"/>
              <w:spacing w:before="120"/>
              <w:rPr>
                <w:rFonts w:ascii="Arial" w:hAnsi="Arial" w:cs="Arial"/>
              </w:rPr>
            </w:pPr>
            <w:r>
              <w:rPr>
                <w:rFonts w:ascii="Arial" w:hAnsi="Arial" w:cs="Arial"/>
              </w:rPr>
              <w:t>Describe:</w:t>
            </w:r>
          </w:p>
        </w:tc>
        <w:tc>
          <w:tcPr>
            <w:tcW w:w="8828" w:type="dxa"/>
            <w:tcBorders>
              <w:bottom w:val="single" w:sz="4" w:space="0" w:color="auto"/>
            </w:tcBorders>
            <w:vAlign w:val="bottom"/>
          </w:tcPr>
          <w:p w14:paraId="3D20E5FD" w14:textId="77777777" w:rsidR="00BB3A7D" w:rsidRPr="000301B6" w:rsidRDefault="00BB3A7D" w:rsidP="005A4110">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BB3A7D" w:rsidRPr="000301B6" w14:paraId="51D6E3CD" w14:textId="77777777" w:rsidTr="005A4110">
        <w:trPr>
          <w:cantSplit/>
          <w:trHeight w:val="432"/>
        </w:trPr>
        <w:tc>
          <w:tcPr>
            <w:tcW w:w="9908" w:type="dxa"/>
            <w:gridSpan w:val="2"/>
            <w:tcBorders>
              <w:bottom w:val="single" w:sz="4" w:space="0" w:color="auto"/>
            </w:tcBorders>
            <w:vAlign w:val="bottom"/>
          </w:tcPr>
          <w:p w14:paraId="2A45C658" w14:textId="77777777" w:rsidR="00BB3A7D" w:rsidRPr="000301B6" w:rsidRDefault="00BB3A7D" w:rsidP="005A4110">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3BEE1467" w14:textId="77777777" w:rsidR="00BB3A7D" w:rsidRDefault="00BB3A7D" w:rsidP="005A4110">
      <w:pPr>
        <w:spacing w:before="120" w:line="240" w:lineRule="exact"/>
        <w:rPr>
          <w:rFonts w:ascii="Arial" w:hAnsi="Arial" w:cs="Arial"/>
          <w:sz w:val="20"/>
        </w:rPr>
      </w:pPr>
      <w:r>
        <w:rPr>
          <w:rFonts w:ascii="Arial" w:hAnsi="Arial" w:cs="Arial"/>
          <w:sz w:val="20"/>
        </w:rPr>
        <w:t>The welder shall include the following accessories:</w:t>
      </w:r>
    </w:p>
    <w:p w14:paraId="37918098" w14:textId="77777777" w:rsidR="00BB3A7D" w:rsidRDefault="00BB3A7D" w:rsidP="00BB3A7D">
      <w:pPr>
        <w:pStyle w:val="ListParagraph"/>
        <w:numPr>
          <w:ilvl w:val="0"/>
          <w:numId w:val="51"/>
        </w:numPr>
        <w:spacing w:before="120" w:line="240" w:lineRule="exact"/>
        <w:contextualSpacing/>
        <w:rPr>
          <w:rFonts w:ascii="Arial" w:hAnsi="Arial" w:cs="Arial"/>
        </w:rPr>
      </w:pPr>
      <w:proofErr w:type="spellStart"/>
      <w:r>
        <w:rPr>
          <w:rFonts w:ascii="Arial" w:hAnsi="Arial" w:cs="Arial"/>
        </w:rPr>
        <w:t>ArcReach</w:t>
      </w:r>
      <w:proofErr w:type="spellEnd"/>
      <w:r>
        <w:rPr>
          <w:rFonts w:ascii="Arial" w:hAnsi="Arial" w:cs="Arial"/>
        </w:rPr>
        <w:t xml:space="preserve"> and vandalism kit</w:t>
      </w:r>
    </w:p>
    <w:p w14:paraId="63FF2481" w14:textId="77777777" w:rsidR="00BB3A7D" w:rsidRDefault="00BB3A7D" w:rsidP="00BB3A7D">
      <w:pPr>
        <w:pStyle w:val="ListParagraph"/>
        <w:numPr>
          <w:ilvl w:val="0"/>
          <w:numId w:val="51"/>
        </w:numPr>
        <w:spacing w:before="120" w:line="240" w:lineRule="exact"/>
        <w:contextualSpacing/>
        <w:rPr>
          <w:rFonts w:ascii="Arial" w:hAnsi="Arial" w:cs="Arial"/>
        </w:rPr>
      </w:pPr>
      <w:r>
        <w:rPr>
          <w:rFonts w:ascii="Arial" w:hAnsi="Arial" w:cs="Arial"/>
        </w:rPr>
        <w:t>Fire extinguisher holder</w:t>
      </w:r>
    </w:p>
    <w:p w14:paraId="4E28482C" w14:textId="77777777" w:rsidR="00BB3A7D" w:rsidRDefault="00BB3A7D" w:rsidP="00BB3A7D">
      <w:pPr>
        <w:pStyle w:val="ListParagraph"/>
        <w:numPr>
          <w:ilvl w:val="0"/>
          <w:numId w:val="51"/>
        </w:numPr>
        <w:spacing w:before="120" w:line="240" w:lineRule="exact"/>
        <w:contextualSpacing/>
        <w:rPr>
          <w:rFonts w:ascii="Arial" w:hAnsi="Arial" w:cs="Arial"/>
        </w:rPr>
      </w:pPr>
      <w:r>
        <w:rPr>
          <w:rFonts w:ascii="Arial" w:hAnsi="Arial" w:cs="Arial"/>
        </w:rPr>
        <w:t>Compressor kit</w:t>
      </w:r>
    </w:p>
    <w:p w14:paraId="7A659B9E" w14:textId="77777777" w:rsidR="00BB3A7D" w:rsidRDefault="00BB3A7D" w:rsidP="00BB3A7D">
      <w:pPr>
        <w:pStyle w:val="ListParagraph"/>
        <w:numPr>
          <w:ilvl w:val="0"/>
          <w:numId w:val="51"/>
        </w:numPr>
        <w:spacing w:before="120" w:line="240" w:lineRule="exact"/>
        <w:contextualSpacing/>
        <w:rPr>
          <w:rFonts w:ascii="Arial" w:hAnsi="Arial" w:cs="Arial"/>
        </w:rPr>
      </w:pPr>
      <w:r>
        <w:rPr>
          <w:rFonts w:ascii="Arial" w:hAnsi="Arial" w:cs="Arial"/>
        </w:rPr>
        <w:t xml:space="preserve">Spark arrestor </w:t>
      </w:r>
    </w:p>
    <w:p w14:paraId="27100239" w14:textId="77777777" w:rsidR="00BB3A7D" w:rsidRDefault="00BB3A7D" w:rsidP="00BB3A7D">
      <w:pPr>
        <w:pStyle w:val="ListParagraph"/>
        <w:numPr>
          <w:ilvl w:val="0"/>
          <w:numId w:val="51"/>
        </w:numPr>
        <w:spacing w:before="120" w:line="240" w:lineRule="exact"/>
        <w:contextualSpacing/>
        <w:rPr>
          <w:rFonts w:ascii="Arial" w:hAnsi="Arial" w:cs="Arial"/>
        </w:rPr>
      </w:pPr>
      <w:r>
        <w:rPr>
          <w:rFonts w:ascii="Arial" w:hAnsi="Arial" w:cs="Arial"/>
        </w:rPr>
        <w:t>Lockable flame arrestor fuel cap</w:t>
      </w:r>
    </w:p>
    <w:p w14:paraId="2C320812" w14:textId="77777777" w:rsidR="00BB3A7D" w:rsidRDefault="00BB3A7D" w:rsidP="00BB3A7D">
      <w:pPr>
        <w:pStyle w:val="ListParagraph"/>
        <w:numPr>
          <w:ilvl w:val="0"/>
          <w:numId w:val="51"/>
        </w:numPr>
        <w:spacing w:before="120" w:line="240" w:lineRule="exact"/>
        <w:contextualSpacing/>
        <w:rPr>
          <w:rFonts w:ascii="Arial" w:hAnsi="Arial" w:cs="Arial"/>
        </w:rPr>
      </w:pPr>
      <w:proofErr w:type="spellStart"/>
      <w:r>
        <w:rPr>
          <w:rFonts w:ascii="Arial" w:hAnsi="Arial" w:cs="Arial"/>
        </w:rPr>
        <w:t>ArcReach</w:t>
      </w:r>
      <w:proofErr w:type="spellEnd"/>
      <w:r>
        <w:rPr>
          <w:rFonts w:ascii="Arial" w:hAnsi="Arial" w:cs="Arial"/>
        </w:rPr>
        <w:t xml:space="preserve"> smart feeder</w:t>
      </w:r>
    </w:p>
    <w:p w14:paraId="166C5955" w14:textId="77777777" w:rsidR="00BB3A7D" w:rsidRDefault="00BB3A7D" w:rsidP="00BB3A7D">
      <w:pPr>
        <w:pStyle w:val="ListParagraph"/>
        <w:numPr>
          <w:ilvl w:val="0"/>
          <w:numId w:val="51"/>
        </w:numPr>
        <w:spacing w:before="120" w:line="240" w:lineRule="exact"/>
        <w:contextualSpacing/>
        <w:rPr>
          <w:rFonts w:ascii="Arial" w:hAnsi="Arial" w:cs="Arial"/>
        </w:rPr>
      </w:pPr>
      <w:proofErr w:type="spellStart"/>
      <w:r>
        <w:rPr>
          <w:rFonts w:ascii="Arial" w:hAnsi="Arial" w:cs="Arial"/>
        </w:rPr>
        <w:t>Spoolomatic</w:t>
      </w:r>
      <w:proofErr w:type="spellEnd"/>
      <w:r>
        <w:rPr>
          <w:rFonts w:ascii="Arial" w:hAnsi="Arial" w:cs="Arial"/>
        </w:rPr>
        <w:t xml:space="preserve"> 30 amp gun</w:t>
      </w:r>
      <w:r w:rsidRPr="00BE1A9F">
        <w:rPr>
          <w:rFonts w:ascii="Arial" w:hAnsi="Arial" w:cs="Arial"/>
        </w:rPr>
        <w:t xml:space="preserve"> </w:t>
      </w:r>
      <w:r>
        <w:rPr>
          <w:rFonts w:ascii="Arial" w:hAnsi="Arial" w:cs="Arial"/>
        </w:rPr>
        <w:t>must include 30’ hose</w:t>
      </w:r>
    </w:p>
    <w:p w14:paraId="55ABCD99" w14:textId="77777777" w:rsidR="00BB3A7D" w:rsidRDefault="00BB3A7D" w:rsidP="00BB3A7D">
      <w:pPr>
        <w:pStyle w:val="ListParagraph"/>
        <w:numPr>
          <w:ilvl w:val="0"/>
          <w:numId w:val="51"/>
        </w:numPr>
        <w:spacing w:before="120" w:line="240" w:lineRule="exact"/>
        <w:contextualSpacing/>
        <w:rPr>
          <w:rFonts w:ascii="Arial" w:hAnsi="Arial" w:cs="Arial"/>
        </w:rPr>
      </w:pPr>
      <w:r>
        <w:rPr>
          <w:rFonts w:ascii="Arial" w:hAnsi="Arial" w:cs="Arial"/>
        </w:rPr>
        <w:t>WC24 Control (137549)</w:t>
      </w:r>
    </w:p>
    <w:p w14:paraId="3AFB3781" w14:textId="77777777" w:rsidR="00BB3A7D" w:rsidRPr="005F3A36" w:rsidRDefault="00BB3A7D" w:rsidP="00BB3A7D">
      <w:pPr>
        <w:pStyle w:val="ListParagraph"/>
        <w:numPr>
          <w:ilvl w:val="0"/>
          <w:numId w:val="51"/>
        </w:numPr>
        <w:spacing w:before="120" w:line="240" w:lineRule="exact"/>
        <w:contextualSpacing/>
        <w:rPr>
          <w:rFonts w:ascii="Arial" w:hAnsi="Arial" w:cs="Arial"/>
        </w:rPr>
      </w:pPr>
      <w:proofErr w:type="spellStart"/>
      <w:r>
        <w:rPr>
          <w:rFonts w:ascii="Arial" w:hAnsi="Arial" w:cs="Arial"/>
        </w:rPr>
        <w:t>A</w:t>
      </w:r>
      <w:r w:rsidRPr="005F3A36">
        <w:rPr>
          <w:rFonts w:ascii="Arial" w:hAnsi="Arial" w:cs="Arial"/>
        </w:rPr>
        <w:t>rcReach</w:t>
      </w:r>
      <w:proofErr w:type="spellEnd"/>
      <w:r w:rsidRPr="005F3A36">
        <w:rPr>
          <w:rFonts w:ascii="Arial" w:hAnsi="Arial" w:cs="Arial"/>
        </w:rPr>
        <w:t xml:space="preserve"> Stick/TIG remote</w:t>
      </w:r>
    </w:p>
    <w:p w14:paraId="528D304C" w14:textId="77777777" w:rsidR="00BB3A7D" w:rsidRDefault="00BB3A7D" w:rsidP="00BB3A7D">
      <w:pPr>
        <w:pStyle w:val="ListParagraph"/>
        <w:numPr>
          <w:ilvl w:val="0"/>
          <w:numId w:val="51"/>
        </w:numPr>
        <w:spacing w:before="120" w:line="240" w:lineRule="exact"/>
        <w:contextualSpacing/>
        <w:rPr>
          <w:rFonts w:ascii="Arial" w:hAnsi="Arial" w:cs="Arial"/>
        </w:rPr>
      </w:pPr>
      <w:r>
        <w:rPr>
          <w:rFonts w:ascii="Arial" w:hAnsi="Arial" w:cs="Arial"/>
        </w:rPr>
        <w:t>RHC-14 Hand control (242211020)</w:t>
      </w:r>
    </w:p>
    <w:p w14:paraId="0D82A4AF" w14:textId="77777777" w:rsidR="00BB3A7D" w:rsidRDefault="00BB3A7D" w:rsidP="00BB3A7D">
      <w:pPr>
        <w:pStyle w:val="ListParagraph"/>
        <w:numPr>
          <w:ilvl w:val="0"/>
          <w:numId w:val="51"/>
        </w:numPr>
        <w:spacing w:before="120" w:line="240" w:lineRule="exact"/>
        <w:contextualSpacing/>
        <w:rPr>
          <w:rFonts w:ascii="Arial" w:hAnsi="Arial" w:cs="Arial"/>
        </w:rPr>
      </w:pPr>
      <w:r>
        <w:rPr>
          <w:rFonts w:ascii="Arial" w:hAnsi="Arial" w:cs="Arial"/>
        </w:rPr>
        <w:t>Lockable front door covers and vandalism kit</w:t>
      </w:r>
    </w:p>
    <w:p w14:paraId="67F49594" w14:textId="77777777" w:rsidR="00BB3A7D" w:rsidRDefault="00BB3A7D" w:rsidP="00BB3A7D">
      <w:pPr>
        <w:pStyle w:val="ListParagraph"/>
        <w:numPr>
          <w:ilvl w:val="0"/>
          <w:numId w:val="51"/>
        </w:numPr>
        <w:spacing w:before="120" w:line="240" w:lineRule="exact"/>
        <w:contextualSpacing/>
        <w:rPr>
          <w:rFonts w:ascii="Arial" w:hAnsi="Arial" w:cs="Arial"/>
        </w:rPr>
      </w:pPr>
      <w:r>
        <w:rPr>
          <w:rFonts w:ascii="Arial" w:hAnsi="Arial" w:cs="Arial"/>
        </w:rPr>
        <w:t>Fire extinguisher with mounting bracket (may be delivered loose to be installed by others)</w:t>
      </w:r>
    </w:p>
    <w:p w14:paraId="2D1B3DF6" w14:textId="77777777" w:rsidR="00BB3A7D" w:rsidRPr="005F3A36" w:rsidRDefault="00BB3A7D" w:rsidP="005A4110">
      <w:pPr>
        <w:tabs>
          <w:tab w:val="left" w:pos="2900"/>
        </w:tabs>
        <w:spacing w:before="120"/>
        <w:rPr>
          <w:rFonts w:ascii="Arial" w:hAnsi="Arial" w:cs="Arial"/>
          <w:sz w:val="20"/>
        </w:rPr>
      </w:pPr>
      <w:r w:rsidRPr="005F3A36">
        <w:rPr>
          <w:rFonts w:ascii="Arial" w:hAnsi="Arial" w:cs="Arial"/>
          <w:sz w:val="20"/>
        </w:rPr>
        <w:t xml:space="preserve">Complies:  </w:t>
      </w:r>
      <w:r w:rsidRPr="005F3A36">
        <w:rPr>
          <w:rFonts w:ascii="Arial" w:hAnsi="Arial" w:cs="Arial"/>
          <w:sz w:val="20"/>
        </w:rPr>
        <w:fldChar w:fldCharType="begin">
          <w:ffData>
            <w:name w:val="Check1"/>
            <w:enabled/>
            <w:calcOnExit w:val="0"/>
            <w:checkBox>
              <w:sizeAuto/>
              <w:default w:val="0"/>
            </w:checkBox>
          </w:ffData>
        </w:fldChar>
      </w:r>
      <w:r w:rsidRPr="005F3A36">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5F3A36">
        <w:rPr>
          <w:rFonts w:ascii="Arial" w:hAnsi="Arial" w:cs="Arial"/>
          <w:sz w:val="20"/>
        </w:rPr>
        <w:fldChar w:fldCharType="end"/>
      </w:r>
      <w:r w:rsidRPr="005F3A36">
        <w:rPr>
          <w:rFonts w:ascii="Arial" w:hAnsi="Arial" w:cs="Arial"/>
          <w:sz w:val="20"/>
        </w:rPr>
        <w:t xml:space="preserve"> Yes</w:t>
      </w:r>
      <w:r w:rsidRPr="005F3A36">
        <w:rPr>
          <w:rFonts w:ascii="Arial" w:hAnsi="Arial" w:cs="Arial"/>
          <w:sz w:val="20"/>
        </w:rPr>
        <w:tab/>
      </w:r>
      <w:r w:rsidRPr="005F3A36">
        <w:rPr>
          <w:rFonts w:ascii="Arial" w:hAnsi="Arial" w:cs="Arial"/>
          <w:sz w:val="20"/>
        </w:rPr>
        <w:fldChar w:fldCharType="begin">
          <w:ffData>
            <w:name w:val="Check2"/>
            <w:enabled/>
            <w:calcOnExit w:val="0"/>
            <w:checkBox>
              <w:sizeAuto/>
              <w:default w:val="0"/>
            </w:checkBox>
          </w:ffData>
        </w:fldChar>
      </w:r>
      <w:r w:rsidRPr="005F3A36">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5F3A36">
        <w:rPr>
          <w:rFonts w:ascii="Arial" w:hAnsi="Arial" w:cs="Arial"/>
          <w:sz w:val="20"/>
        </w:rPr>
        <w:fldChar w:fldCharType="end"/>
      </w:r>
      <w:r w:rsidRPr="005F3A36">
        <w:rPr>
          <w:rFonts w:ascii="Arial" w:hAnsi="Arial" w:cs="Arial"/>
          <w:sz w:val="20"/>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080"/>
        <w:gridCol w:w="8828"/>
      </w:tblGrid>
      <w:tr w:rsidR="00BB3A7D" w:rsidRPr="000301B6" w14:paraId="5724686A" w14:textId="77777777" w:rsidTr="005A4110">
        <w:trPr>
          <w:cantSplit/>
          <w:trHeight w:val="432"/>
        </w:trPr>
        <w:tc>
          <w:tcPr>
            <w:tcW w:w="1080" w:type="dxa"/>
            <w:vAlign w:val="bottom"/>
          </w:tcPr>
          <w:p w14:paraId="0924CF20" w14:textId="77777777" w:rsidR="00BB3A7D" w:rsidRPr="000301B6" w:rsidRDefault="00BB3A7D" w:rsidP="005A4110">
            <w:pPr>
              <w:widowControl w:val="0"/>
              <w:spacing w:before="120"/>
              <w:rPr>
                <w:rFonts w:ascii="Arial" w:hAnsi="Arial" w:cs="Arial"/>
              </w:rPr>
            </w:pPr>
            <w:r>
              <w:rPr>
                <w:rFonts w:ascii="Arial" w:hAnsi="Arial" w:cs="Arial"/>
              </w:rPr>
              <w:t>Describe:</w:t>
            </w:r>
          </w:p>
        </w:tc>
        <w:tc>
          <w:tcPr>
            <w:tcW w:w="8828" w:type="dxa"/>
            <w:tcBorders>
              <w:bottom w:val="single" w:sz="4" w:space="0" w:color="auto"/>
            </w:tcBorders>
            <w:vAlign w:val="bottom"/>
          </w:tcPr>
          <w:p w14:paraId="642AC069" w14:textId="77777777" w:rsidR="00BB3A7D" w:rsidRPr="000301B6" w:rsidRDefault="00BB3A7D" w:rsidP="005A4110">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BB3A7D" w:rsidRPr="000301B6" w14:paraId="1F84DCD7" w14:textId="77777777" w:rsidTr="005A4110">
        <w:trPr>
          <w:cantSplit/>
          <w:trHeight w:val="432"/>
        </w:trPr>
        <w:tc>
          <w:tcPr>
            <w:tcW w:w="9908" w:type="dxa"/>
            <w:gridSpan w:val="2"/>
            <w:tcBorders>
              <w:bottom w:val="single" w:sz="4" w:space="0" w:color="auto"/>
            </w:tcBorders>
            <w:vAlign w:val="bottom"/>
          </w:tcPr>
          <w:p w14:paraId="2AC69668" w14:textId="77777777" w:rsidR="00BB3A7D" w:rsidRPr="000301B6" w:rsidRDefault="00BB3A7D" w:rsidP="005A4110">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4718DB67" w14:textId="77777777" w:rsidR="00BB3A7D" w:rsidRDefault="00BB3A7D" w:rsidP="005A4110">
      <w:pPr>
        <w:spacing w:before="120" w:line="240" w:lineRule="exact"/>
        <w:rPr>
          <w:rFonts w:ascii="Arial" w:hAnsi="Arial" w:cs="Arial"/>
          <w:sz w:val="20"/>
        </w:rPr>
      </w:pPr>
    </w:p>
    <w:p w14:paraId="1FA5DA35" w14:textId="77777777" w:rsidR="00BB3A7D" w:rsidRDefault="00BB3A7D">
      <w:pPr>
        <w:spacing w:after="200" w:line="276" w:lineRule="auto"/>
        <w:rPr>
          <w:rFonts w:ascii="Arial" w:hAnsi="Arial" w:cs="Arial"/>
          <w:sz w:val="20"/>
        </w:rPr>
      </w:pPr>
      <w:r>
        <w:rPr>
          <w:rFonts w:ascii="Arial" w:hAnsi="Arial" w:cs="Arial"/>
          <w:sz w:val="20"/>
        </w:rPr>
        <w:br w:type="page"/>
      </w:r>
    </w:p>
    <w:p w14:paraId="38B0EA49" w14:textId="77777777" w:rsidR="00BB3A7D" w:rsidRDefault="00BB3A7D" w:rsidP="005A4110">
      <w:pPr>
        <w:spacing w:before="120" w:line="240" w:lineRule="exact"/>
        <w:rPr>
          <w:rFonts w:ascii="Arial" w:hAnsi="Arial" w:cs="Arial"/>
          <w:sz w:val="20"/>
        </w:rPr>
      </w:pPr>
      <w:r>
        <w:rPr>
          <w:rFonts w:ascii="Arial" w:hAnsi="Arial" w:cs="Arial"/>
          <w:sz w:val="20"/>
        </w:rPr>
        <w:lastRenderedPageBreak/>
        <w:t>The generator portion of the unit shall offer the following level of performance:</w:t>
      </w:r>
    </w:p>
    <w:p w14:paraId="7618D3D9" w14:textId="77777777" w:rsidR="00BB3A7D" w:rsidRDefault="00BB3A7D" w:rsidP="00BB3A7D">
      <w:pPr>
        <w:pStyle w:val="ListParagraph"/>
        <w:numPr>
          <w:ilvl w:val="0"/>
          <w:numId w:val="50"/>
        </w:numPr>
        <w:spacing w:before="120" w:line="240" w:lineRule="exact"/>
        <w:contextualSpacing/>
        <w:rPr>
          <w:rFonts w:ascii="Arial" w:hAnsi="Arial" w:cs="Arial"/>
        </w:rPr>
      </w:pPr>
      <w:r>
        <w:rPr>
          <w:rFonts w:ascii="Arial" w:hAnsi="Arial" w:cs="Arial"/>
        </w:rPr>
        <w:t>Single phase continuous power 12,000 watts</w:t>
      </w:r>
    </w:p>
    <w:p w14:paraId="31842A2A" w14:textId="77777777" w:rsidR="00BB3A7D" w:rsidRDefault="00BB3A7D" w:rsidP="00BB3A7D">
      <w:pPr>
        <w:pStyle w:val="ListParagraph"/>
        <w:numPr>
          <w:ilvl w:val="0"/>
          <w:numId w:val="50"/>
        </w:numPr>
        <w:spacing w:before="120" w:line="240" w:lineRule="exact"/>
        <w:contextualSpacing/>
        <w:rPr>
          <w:rFonts w:ascii="Arial" w:hAnsi="Arial" w:cs="Arial"/>
        </w:rPr>
      </w:pPr>
      <w:r>
        <w:rPr>
          <w:rFonts w:ascii="Arial" w:hAnsi="Arial" w:cs="Arial"/>
        </w:rPr>
        <w:t>Single phase peak power 15,000 watts</w:t>
      </w:r>
    </w:p>
    <w:p w14:paraId="36524A53" w14:textId="77777777" w:rsidR="00BB3A7D" w:rsidRDefault="00BB3A7D" w:rsidP="00BB3A7D">
      <w:pPr>
        <w:pStyle w:val="ListParagraph"/>
        <w:numPr>
          <w:ilvl w:val="0"/>
          <w:numId w:val="50"/>
        </w:numPr>
        <w:spacing w:before="120" w:line="240" w:lineRule="exact"/>
        <w:contextualSpacing/>
        <w:rPr>
          <w:rFonts w:ascii="Arial" w:hAnsi="Arial" w:cs="Arial"/>
        </w:rPr>
      </w:pPr>
      <w:r>
        <w:rPr>
          <w:rFonts w:ascii="Arial" w:hAnsi="Arial" w:cs="Arial"/>
        </w:rPr>
        <w:t>Three phase continuous power 20,000 watts</w:t>
      </w:r>
    </w:p>
    <w:p w14:paraId="0DFA2D6B" w14:textId="77777777" w:rsidR="00BB3A7D" w:rsidRDefault="00BB3A7D" w:rsidP="00BB3A7D">
      <w:pPr>
        <w:pStyle w:val="ListParagraph"/>
        <w:numPr>
          <w:ilvl w:val="0"/>
          <w:numId w:val="50"/>
        </w:numPr>
        <w:spacing w:before="120" w:line="240" w:lineRule="exact"/>
        <w:contextualSpacing/>
        <w:rPr>
          <w:rFonts w:ascii="Arial" w:hAnsi="Arial" w:cs="Arial"/>
        </w:rPr>
      </w:pPr>
      <w:r>
        <w:rPr>
          <w:rFonts w:ascii="Arial" w:hAnsi="Arial" w:cs="Arial"/>
        </w:rPr>
        <w:t>Three phase peak power 27,000 watts</w:t>
      </w:r>
    </w:p>
    <w:p w14:paraId="51AD1E7D" w14:textId="77777777" w:rsidR="00BB3A7D" w:rsidRPr="00B844E2" w:rsidRDefault="00BB3A7D" w:rsidP="005A4110">
      <w:pPr>
        <w:spacing w:line="240" w:lineRule="exact"/>
        <w:ind w:left="360"/>
        <w:rPr>
          <w:rFonts w:ascii="Arial" w:hAnsi="Arial" w:cs="Arial"/>
          <w:sz w:val="6"/>
          <w:szCs w:val="6"/>
        </w:rPr>
      </w:pPr>
    </w:p>
    <w:p w14:paraId="79777939" w14:textId="77777777" w:rsidR="00BB3A7D" w:rsidRPr="00B844E2" w:rsidRDefault="00BB3A7D" w:rsidP="005A4110">
      <w:pPr>
        <w:tabs>
          <w:tab w:val="left" w:pos="2900"/>
        </w:tabs>
        <w:spacing w:after="120"/>
        <w:ind w:left="360"/>
        <w:rPr>
          <w:rFonts w:ascii="Arial" w:hAnsi="Arial" w:cs="Arial"/>
          <w:sz w:val="20"/>
        </w:rPr>
      </w:pPr>
      <w:r w:rsidRPr="00B844E2">
        <w:rPr>
          <w:rFonts w:ascii="Arial" w:hAnsi="Arial" w:cs="Arial"/>
          <w:sz w:val="20"/>
        </w:rPr>
        <w:t xml:space="preserve">Complies:  </w:t>
      </w:r>
      <w:r w:rsidRPr="00B844E2">
        <w:rPr>
          <w:rFonts w:ascii="Arial" w:hAnsi="Arial" w:cs="Arial"/>
          <w:sz w:val="20"/>
        </w:rPr>
        <w:fldChar w:fldCharType="begin">
          <w:ffData>
            <w:name w:val="Check1"/>
            <w:enabled/>
            <w:calcOnExit w:val="0"/>
            <w:checkBox>
              <w:sizeAuto/>
              <w:default w:val="0"/>
            </w:checkBox>
          </w:ffData>
        </w:fldChar>
      </w:r>
      <w:r w:rsidRPr="00B844E2">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B844E2">
        <w:rPr>
          <w:rFonts w:ascii="Arial" w:hAnsi="Arial" w:cs="Arial"/>
          <w:sz w:val="20"/>
        </w:rPr>
        <w:fldChar w:fldCharType="end"/>
      </w:r>
      <w:r w:rsidRPr="00B844E2">
        <w:rPr>
          <w:rFonts w:ascii="Arial" w:hAnsi="Arial" w:cs="Arial"/>
          <w:sz w:val="20"/>
        </w:rPr>
        <w:t xml:space="preserve"> Yes</w:t>
      </w:r>
      <w:r w:rsidRPr="00B844E2">
        <w:rPr>
          <w:rFonts w:ascii="Arial" w:hAnsi="Arial" w:cs="Arial"/>
          <w:sz w:val="20"/>
        </w:rPr>
        <w:tab/>
      </w:r>
      <w:r w:rsidRPr="00B844E2">
        <w:rPr>
          <w:rFonts w:ascii="Arial" w:hAnsi="Arial" w:cs="Arial"/>
          <w:sz w:val="20"/>
        </w:rPr>
        <w:fldChar w:fldCharType="begin">
          <w:ffData>
            <w:name w:val="Check2"/>
            <w:enabled/>
            <w:calcOnExit w:val="0"/>
            <w:checkBox>
              <w:sizeAuto/>
              <w:default w:val="0"/>
            </w:checkBox>
          </w:ffData>
        </w:fldChar>
      </w:r>
      <w:r w:rsidRPr="00B844E2">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B844E2">
        <w:rPr>
          <w:rFonts w:ascii="Arial" w:hAnsi="Arial" w:cs="Arial"/>
          <w:sz w:val="20"/>
        </w:rPr>
        <w:fldChar w:fldCharType="end"/>
      </w:r>
      <w:r w:rsidRPr="00B844E2">
        <w:rPr>
          <w:rFonts w:ascii="Arial" w:hAnsi="Arial" w:cs="Arial"/>
          <w:sz w:val="20"/>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BB3A7D" w:rsidRPr="000301B6" w14:paraId="4A830E52" w14:textId="77777777" w:rsidTr="005A4110">
        <w:trPr>
          <w:cantSplit/>
          <w:trHeight w:val="432"/>
        </w:trPr>
        <w:tc>
          <w:tcPr>
            <w:tcW w:w="1700" w:type="dxa"/>
            <w:vAlign w:val="bottom"/>
          </w:tcPr>
          <w:p w14:paraId="77727B69" w14:textId="77777777" w:rsidR="00BB3A7D" w:rsidRPr="000301B6" w:rsidRDefault="00BB3A7D" w:rsidP="005A4110">
            <w:pPr>
              <w:widowControl w:val="0"/>
              <w:spacing w:before="120"/>
              <w:rPr>
                <w:rFonts w:ascii="Arial" w:hAnsi="Arial" w:cs="Arial"/>
              </w:rPr>
            </w:pPr>
            <w:r w:rsidRPr="000301B6">
              <w:rPr>
                <w:rFonts w:ascii="Arial" w:hAnsi="Arial" w:cs="Arial"/>
              </w:rPr>
              <w:t xml:space="preserve">If </w:t>
            </w:r>
            <w:r>
              <w:rPr>
                <w:rFonts w:ascii="Arial" w:hAnsi="Arial" w:cs="Arial"/>
              </w:rPr>
              <w:t>N</w:t>
            </w:r>
            <w:r w:rsidRPr="000301B6">
              <w:rPr>
                <w:rFonts w:ascii="Arial" w:hAnsi="Arial" w:cs="Arial"/>
              </w:rPr>
              <w:t>o, describe:</w:t>
            </w:r>
          </w:p>
        </w:tc>
        <w:tc>
          <w:tcPr>
            <w:tcW w:w="8208" w:type="dxa"/>
            <w:tcBorders>
              <w:bottom w:val="single" w:sz="4" w:space="0" w:color="auto"/>
            </w:tcBorders>
            <w:vAlign w:val="bottom"/>
          </w:tcPr>
          <w:p w14:paraId="7DF56726" w14:textId="77777777" w:rsidR="00BB3A7D" w:rsidRPr="000301B6" w:rsidRDefault="00BB3A7D" w:rsidP="005A4110">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BB3A7D" w:rsidRPr="000301B6" w14:paraId="63C89ABE" w14:textId="77777777" w:rsidTr="005A4110">
        <w:trPr>
          <w:cantSplit/>
          <w:trHeight w:val="432"/>
        </w:trPr>
        <w:tc>
          <w:tcPr>
            <w:tcW w:w="9908" w:type="dxa"/>
            <w:gridSpan w:val="2"/>
            <w:tcBorders>
              <w:bottom w:val="single" w:sz="4" w:space="0" w:color="auto"/>
            </w:tcBorders>
            <w:vAlign w:val="bottom"/>
          </w:tcPr>
          <w:p w14:paraId="20C940D3" w14:textId="77777777" w:rsidR="00BB3A7D" w:rsidRPr="000301B6" w:rsidRDefault="00BB3A7D" w:rsidP="005A4110">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21E55ECA" w14:textId="77777777" w:rsidR="00BB3A7D" w:rsidRDefault="00BB3A7D" w:rsidP="005A4110">
      <w:pPr>
        <w:spacing w:before="120" w:after="120"/>
        <w:rPr>
          <w:rFonts w:ascii="Arial" w:hAnsi="Arial" w:cs="Arial"/>
          <w:b/>
          <w:sz w:val="20"/>
        </w:rPr>
      </w:pPr>
      <w:bookmarkStart w:id="36" w:name="_Hlk523145759"/>
      <w:r>
        <w:rPr>
          <w:rFonts w:ascii="Arial" w:hAnsi="Arial" w:cs="Arial"/>
          <w:b/>
          <w:sz w:val="20"/>
        </w:rPr>
        <w:t>Compressor:</w:t>
      </w:r>
    </w:p>
    <w:p w14:paraId="77723735" w14:textId="77777777" w:rsidR="00BB3A7D" w:rsidRDefault="00BB3A7D" w:rsidP="005A4110">
      <w:pPr>
        <w:rPr>
          <w:rFonts w:ascii="Arial" w:hAnsi="Arial" w:cs="Arial"/>
          <w:sz w:val="20"/>
        </w:rPr>
      </w:pPr>
      <w:r>
        <w:rPr>
          <w:rFonts w:ascii="Arial" w:hAnsi="Arial" w:cs="Arial"/>
          <w:sz w:val="20"/>
        </w:rPr>
        <w:t>The compressor shall be a rotary screw type with electric clutch switch for on/off switch.</w:t>
      </w:r>
    </w:p>
    <w:p w14:paraId="73BCE58F" w14:textId="77777777" w:rsidR="00BB3A7D" w:rsidRPr="00B844E2" w:rsidRDefault="00BB3A7D" w:rsidP="005A4110">
      <w:pPr>
        <w:tabs>
          <w:tab w:val="left" w:pos="2900"/>
        </w:tabs>
        <w:spacing w:before="120" w:after="120"/>
        <w:ind w:left="360"/>
        <w:rPr>
          <w:rFonts w:ascii="Arial" w:hAnsi="Arial" w:cs="Arial"/>
          <w:sz w:val="20"/>
        </w:rPr>
      </w:pPr>
      <w:r w:rsidRPr="00B844E2">
        <w:rPr>
          <w:rFonts w:ascii="Arial" w:hAnsi="Arial" w:cs="Arial"/>
          <w:sz w:val="20"/>
        </w:rPr>
        <w:t xml:space="preserve">Complies:  </w:t>
      </w:r>
      <w:r w:rsidRPr="00B844E2">
        <w:rPr>
          <w:rFonts w:ascii="Arial" w:hAnsi="Arial" w:cs="Arial"/>
          <w:sz w:val="20"/>
        </w:rPr>
        <w:fldChar w:fldCharType="begin">
          <w:ffData>
            <w:name w:val="Check1"/>
            <w:enabled/>
            <w:calcOnExit w:val="0"/>
            <w:checkBox>
              <w:sizeAuto/>
              <w:default w:val="0"/>
            </w:checkBox>
          </w:ffData>
        </w:fldChar>
      </w:r>
      <w:r w:rsidRPr="00B844E2">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B844E2">
        <w:rPr>
          <w:rFonts w:ascii="Arial" w:hAnsi="Arial" w:cs="Arial"/>
          <w:sz w:val="20"/>
        </w:rPr>
        <w:fldChar w:fldCharType="end"/>
      </w:r>
      <w:r w:rsidRPr="00B844E2">
        <w:rPr>
          <w:rFonts w:ascii="Arial" w:hAnsi="Arial" w:cs="Arial"/>
          <w:sz w:val="20"/>
        </w:rPr>
        <w:t xml:space="preserve"> Yes</w:t>
      </w:r>
      <w:r w:rsidRPr="00B844E2">
        <w:rPr>
          <w:rFonts w:ascii="Arial" w:hAnsi="Arial" w:cs="Arial"/>
          <w:sz w:val="20"/>
        </w:rPr>
        <w:tab/>
      </w:r>
      <w:r w:rsidRPr="00B844E2">
        <w:rPr>
          <w:rFonts w:ascii="Arial" w:hAnsi="Arial" w:cs="Arial"/>
          <w:sz w:val="20"/>
        </w:rPr>
        <w:fldChar w:fldCharType="begin">
          <w:ffData>
            <w:name w:val="Check2"/>
            <w:enabled/>
            <w:calcOnExit w:val="0"/>
            <w:checkBox>
              <w:sizeAuto/>
              <w:default w:val="0"/>
            </w:checkBox>
          </w:ffData>
        </w:fldChar>
      </w:r>
      <w:r w:rsidRPr="00B844E2">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B844E2">
        <w:rPr>
          <w:rFonts w:ascii="Arial" w:hAnsi="Arial" w:cs="Arial"/>
          <w:sz w:val="20"/>
        </w:rPr>
        <w:fldChar w:fldCharType="end"/>
      </w:r>
      <w:r w:rsidRPr="00B844E2">
        <w:rPr>
          <w:rFonts w:ascii="Arial" w:hAnsi="Arial" w:cs="Arial"/>
          <w:sz w:val="20"/>
        </w:rPr>
        <w:t xml:space="preserve"> No</w:t>
      </w:r>
    </w:p>
    <w:p w14:paraId="30BFA226" w14:textId="77777777" w:rsidR="00BB3A7D" w:rsidRDefault="00BB3A7D" w:rsidP="005A4110">
      <w:pPr>
        <w:rPr>
          <w:rFonts w:ascii="Arial" w:hAnsi="Arial" w:cs="Arial"/>
          <w:sz w:val="20"/>
        </w:rPr>
      </w:pPr>
      <w:r>
        <w:rPr>
          <w:rFonts w:ascii="Arial" w:hAnsi="Arial" w:cs="Arial"/>
          <w:sz w:val="20"/>
        </w:rPr>
        <w:t>The compressor shall produce 40 cfm at idle and 60 cfm while welding with a working pressure 100 psi.</w:t>
      </w:r>
    </w:p>
    <w:p w14:paraId="42BC67BE" w14:textId="77777777" w:rsidR="00BB3A7D" w:rsidRPr="00B844E2" w:rsidRDefault="00BB3A7D" w:rsidP="005A4110">
      <w:pPr>
        <w:tabs>
          <w:tab w:val="left" w:pos="2900"/>
        </w:tabs>
        <w:spacing w:before="120" w:after="120"/>
        <w:ind w:left="360"/>
        <w:rPr>
          <w:rFonts w:ascii="Arial" w:hAnsi="Arial" w:cs="Arial"/>
          <w:sz w:val="20"/>
        </w:rPr>
      </w:pPr>
      <w:r w:rsidRPr="00B844E2">
        <w:rPr>
          <w:rFonts w:ascii="Arial" w:hAnsi="Arial" w:cs="Arial"/>
          <w:sz w:val="20"/>
        </w:rPr>
        <w:t xml:space="preserve">Complies:  </w:t>
      </w:r>
      <w:r w:rsidRPr="00B844E2">
        <w:rPr>
          <w:rFonts w:ascii="Arial" w:hAnsi="Arial" w:cs="Arial"/>
          <w:sz w:val="20"/>
        </w:rPr>
        <w:fldChar w:fldCharType="begin">
          <w:ffData>
            <w:name w:val="Check1"/>
            <w:enabled/>
            <w:calcOnExit w:val="0"/>
            <w:checkBox>
              <w:sizeAuto/>
              <w:default w:val="0"/>
            </w:checkBox>
          </w:ffData>
        </w:fldChar>
      </w:r>
      <w:r w:rsidRPr="00B844E2">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B844E2">
        <w:rPr>
          <w:rFonts w:ascii="Arial" w:hAnsi="Arial" w:cs="Arial"/>
          <w:sz w:val="20"/>
        </w:rPr>
        <w:fldChar w:fldCharType="end"/>
      </w:r>
      <w:r w:rsidRPr="00B844E2">
        <w:rPr>
          <w:rFonts w:ascii="Arial" w:hAnsi="Arial" w:cs="Arial"/>
          <w:sz w:val="20"/>
        </w:rPr>
        <w:t xml:space="preserve"> Yes</w:t>
      </w:r>
      <w:r w:rsidRPr="00B844E2">
        <w:rPr>
          <w:rFonts w:ascii="Arial" w:hAnsi="Arial" w:cs="Arial"/>
          <w:sz w:val="20"/>
        </w:rPr>
        <w:tab/>
      </w:r>
      <w:r w:rsidRPr="00B844E2">
        <w:rPr>
          <w:rFonts w:ascii="Arial" w:hAnsi="Arial" w:cs="Arial"/>
          <w:sz w:val="20"/>
        </w:rPr>
        <w:fldChar w:fldCharType="begin">
          <w:ffData>
            <w:name w:val="Check2"/>
            <w:enabled/>
            <w:calcOnExit w:val="0"/>
            <w:checkBox>
              <w:sizeAuto/>
              <w:default w:val="0"/>
            </w:checkBox>
          </w:ffData>
        </w:fldChar>
      </w:r>
      <w:r w:rsidRPr="00B844E2">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B844E2">
        <w:rPr>
          <w:rFonts w:ascii="Arial" w:hAnsi="Arial" w:cs="Arial"/>
          <w:sz w:val="20"/>
        </w:rPr>
        <w:fldChar w:fldCharType="end"/>
      </w:r>
      <w:r w:rsidRPr="00B844E2">
        <w:rPr>
          <w:rFonts w:ascii="Arial" w:hAnsi="Arial" w:cs="Arial"/>
          <w:sz w:val="20"/>
        </w:rPr>
        <w:t xml:space="preserve"> No</w:t>
      </w:r>
    </w:p>
    <w:bookmarkEnd w:id="36"/>
    <w:p w14:paraId="50E4B8FE" w14:textId="77777777" w:rsidR="00BB3A7D" w:rsidRDefault="00BB3A7D" w:rsidP="005A4110">
      <w:pPr>
        <w:spacing w:before="120" w:after="120"/>
        <w:rPr>
          <w:rFonts w:ascii="Arial" w:hAnsi="Arial" w:cs="Arial"/>
          <w:b/>
          <w:sz w:val="20"/>
        </w:rPr>
      </w:pPr>
      <w:r>
        <w:rPr>
          <w:rFonts w:ascii="Arial" w:hAnsi="Arial" w:cs="Arial"/>
          <w:b/>
          <w:sz w:val="20"/>
        </w:rPr>
        <w:t>Mounting:</w:t>
      </w:r>
    </w:p>
    <w:p w14:paraId="7199C15C" w14:textId="77777777" w:rsidR="00BB3A7D" w:rsidRDefault="00BB3A7D" w:rsidP="005A4110">
      <w:pPr>
        <w:spacing w:before="120" w:after="120"/>
        <w:rPr>
          <w:rFonts w:ascii="Arial" w:hAnsi="Arial" w:cs="Arial"/>
          <w:sz w:val="20"/>
        </w:rPr>
      </w:pPr>
      <w:r>
        <w:rPr>
          <w:rFonts w:ascii="Arial" w:hAnsi="Arial" w:cs="Arial"/>
          <w:sz w:val="20"/>
        </w:rPr>
        <w:t>All mounting and installation will be performed under separate contract with separate vendor(s).  There will be no installations costs with this bid.</w:t>
      </w:r>
    </w:p>
    <w:p w14:paraId="329BE580" w14:textId="77777777" w:rsidR="00BB3A7D" w:rsidRPr="00B844E2" w:rsidRDefault="00BB3A7D" w:rsidP="005A4110">
      <w:pPr>
        <w:tabs>
          <w:tab w:val="left" w:pos="2900"/>
        </w:tabs>
        <w:spacing w:after="120"/>
        <w:ind w:left="360"/>
        <w:rPr>
          <w:rFonts w:ascii="Arial" w:hAnsi="Arial" w:cs="Arial"/>
          <w:sz w:val="20"/>
        </w:rPr>
      </w:pPr>
      <w:r w:rsidRPr="00B844E2">
        <w:rPr>
          <w:rFonts w:ascii="Arial" w:hAnsi="Arial" w:cs="Arial"/>
          <w:sz w:val="20"/>
        </w:rPr>
        <w:t xml:space="preserve">Complies:  </w:t>
      </w:r>
      <w:r w:rsidRPr="00B844E2">
        <w:rPr>
          <w:rFonts w:ascii="Arial" w:hAnsi="Arial" w:cs="Arial"/>
          <w:sz w:val="20"/>
        </w:rPr>
        <w:fldChar w:fldCharType="begin">
          <w:ffData>
            <w:name w:val="Check1"/>
            <w:enabled/>
            <w:calcOnExit w:val="0"/>
            <w:checkBox>
              <w:sizeAuto/>
              <w:default w:val="0"/>
            </w:checkBox>
          </w:ffData>
        </w:fldChar>
      </w:r>
      <w:r w:rsidRPr="00B844E2">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B844E2">
        <w:rPr>
          <w:rFonts w:ascii="Arial" w:hAnsi="Arial" w:cs="Arial"/>
          <w:sz w:val="20"/>
        </w:rPr>
        <w:fldChar w:fldCharType="end"/>
      </w:r>
      <w:r w:rsidRPr="00B844E2">
        <w:rPr>
          <w:rFonts w:ascii="Arial" w:hAnsi="Arial" w:cs="Arial"/>
          <w:sz w:val="20"/>
        </w:rPr>
        <w:t xml:space="preserve"> Yes</w:t>
      </w:r>
      <w:r w:rsidRPr="00B844E2">
        <w:rPr>
          <w:rFonts w:ascii="Arial" w:hAnsi="Arial" w:cs="Arial"/>
          <w:sz w:val="20"/>
        </w:rPr>
        <w:tab/>
      </w:r>
      <w:r w:rsidRPr="00B844E2">
        <w:rPr>
          <w:rFonts w:ascii="Arial" w:hAnsi="Arial" w:cs="Arial"/>
          <w:sz w:val="20"/>
        </w:rPr>
        <w:fldChar w:fldCharType="begin">
          <w:ffData>
            <w:name w:val="Check2"/>
            <w:enabled/>
            <w:calcOnExit w:val="0"/>
            <w:checkBox>
              <w:sizeAuto/>
              <w:default w:val="0"/>
            </w:checkBox>
          </w:ffData>
        </w:fldChar>
      </w:r>
      <w:r w:rsidRPr="00B844E2">
        <w:rPr>
          <w:rFonts w:ascii="Arial" w:hAnsi="Arial" w:cs="Arial"/>
          <w:sz w:val="20"/>
        </w:rPr>
        <w:instrText xml:space="preserve"> FORMCHECKBOX </w:instrText>
      </w:r>
      <w:r w:rsidR="005A4110">
        <w:rPr>
          <w:rFonts w:ascii="Arial" w:hAnsi="Arial" w:cs="Arial"/>
          <w:sz w:val="20"/>
        </w:rPr>
      </w:r>
      <w:r w:rsidR="005A4110">
        <w:rPr>
          <w:rFonts w:ascii="Arial" w:hAnsi="Arial" w:cs="Arial"/>
          <w:sz w:val="20"/>
        </w:rPr>
        <w:fldChar w:fldCharType="separate"/>
      </w:r>
      <w:r w:rsidRPr="00B844E2">
        <w:rPr>
          <w:rFonts w:ascii="Arial" w:hAnsi="Arial" w:cs="Arial"/>
          <w:sz w:val="20"/>
        </w:rPr>
        <w:fldChar w:fldCharType="end"/>
      </w:r>
      <w:r w:rsidRPr="00B844E2">
        <w:rPr>
          <w:rFonts w:ascii="Arial" w:hAnsi="Arial" w:cs="Arial"/>
          <w:sz w:val="20"/>
        </w:rPr>
        <w:t xml:space="preserve"> No</w:t>
      </w:r>
    </w:p>
    <w:p w14:paraId="66C08C23" w14:textId="77777777" w:rsidR="00BB3A7D" w:rsidRPr="00C478F9" w:rsidRDefault="00BB3A7D" w:rsidP="005A4110">
      <w:pPr>
        <w:spacing w:before="120" w:after="120"/>
        <w:rPr>
          <w:rFonts w:ascii="Arial" w:hAnsi="Arial" w:cs="Arial"/>
          <w:b/>
          <w:sz w:val="20"/>
        </w:rPr>
      </w:pPr>
      <w:r w:rsidRPr="00C478F9">
        <w:rPr>
          <w:rFonts w:ascii="Arial" w:hAnsi="Arial" w:cs="Arial"/>
          <w:b/>
          <w:sz w:val="20"/>
        </w:rPr>
        <w:t>General:</w:t>
      </w:r>
    </w:p>
    <w:p w14:paraId="03CD09B0" w14:textId="77777777" w:rsidR="00BB3A7D" w:rsidRPr="0032134F" w:rsidRDefault="00BB3A7D" w:rsidP="005A4110">
      <w:pPr>
        <w:rPr>
          <w:rFonts w:ascii="Arial" w:hAnsi="Arial" w:cs="Arial"/>
          <w:sz w:val="20"/>
        </w:rPr>
      </w:pPr>
      <w:r>
        <w:rPr>
          <w:rFonts w:ascii="Arial" w:hAnsi="Arial" w:cs="Arial"/>
          <w:sz w:val="20"/>
        </w:rPr>
        <w:t>Two (2</w:t>
      </w:r>
      <w:r w:rsidRPr="00C478F9">
        <w:rPr>
          <w:rFonts w:ascii="Arial" w:hAnsi="Arial" w:cs="Arial"/>
          <w:sz w:val="20"/>
        </w:rPr>
        <w:t>)</w:t>
      </w:r>
      <w:r w:rsidRPr="0032134F">
        <w:rPr>
          <w:rFonts w:ascii="Arial" w:hAnsi="Arial" w:cs="Arial"/>
          <w:sz w:val="20"/>
        </w:rPr>
        <w:t xml:space="preserve"> copies of all operators’ manuals, parts lists and warranty information shall be provided at the time of delivery.</w:t>
      </w:r>
    </w:p>
    <w:p w14:paraId="6BF958C9" w14:textId="77777777" w:rsidR="00BB3A7D" w:rsidRPr="000301B6" w:rsidRDefault="00BB3A7D" w:rsidP="005A4110">
      <w:pPr>
        <w:pStyle w:val="ListParagraph"/>
        <w:tabs>
          <w:tab w:val="left" w:pos="2900"/>
        </w:tabs>
        <w:spacing w:before="120" w:after="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57D00B88" w14:textId="77777777" w:rsidR="00BB3A7D" w:rsidRPr="0032134F" w:rsidRDefault="00BB3A7D" w:rsidP="005A4110">
      <w:pPr>
        <w:rPr>
          <w:rFonts w:ascii="Arial" w:hAnsi="Arial" w:cs="Arial"/>
          <w:sz w:val="20"/>
        </w:rPr>
      </w:pPr>
      <w:r w:rsidRPr="003B08DE">
        <w:rPr>
          <w:rFonts w:ascii="Arial" w:hAnsi="Arial" w:cs="Arial"/>
          <w:sz w:val="20"/>
        </w:rPr>
        <w:t>One (1)</w:t>
      </w:r>
      <w:r w:rsidRPr="0032134F">
        <w:rPr>
          <w:rFonts w:ascii="Arial" w:hAnsi="Arial" w:cs="Arial"/>
          <w:sz w:val="20"/>
        </w:rPr>
        <w:t xml:space="preserve"> copy of the Service Manual for each machine shall be provided upon delivery.</w:t>
      </w:r>
    </w:p>
    <w:p w14:paraId="63574BA0" w14:textId="77777777" w:rsidR="00BB3A7D" w:rsidRPr="000301B6" w:rsidRDefault="00BB3A7D" w:rsidP="005A4110">
      <w:pPr>
        <w:pStyle w:val="ListParagraph"/>
        <w:tabs>
          <w:tab w:val="left" w:pos="2900"/>
        </w:tabs>
        <w:spacing w:before="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26FD368F" w14:textId="77777777" w:rsidR="00BB3A7D" w:rsidRPr="00596FA1" w:rsidRDefault="00BB3A7D" w:rsidP="005A4110">
      <w:pPr>
        <w:rPr>
          <w:rFonts w:ascii="Arial" w:hAnsi="Arial" w:cs="Arial"/>
          <w:color w:val="000000" w:themeColor="text1"/>
          <w:sz w:val="20"/>
        </w:rPr>
      </w:pPr>
      <w:r w:rsidRPr="00596FA1">
        <w:rPr>
          <w:rFonts w:ascii="Arial" w:hAnsi="Arial" w:cs="Arial"/>
          <w:b/>
          <w:i/>
          <w:color w:val="000000" w:themeColor="text1"/>
          <w:sz w:val="20"/>
        </w:rPr>
        <w:t>Note:</w:t>
      </w:r>
      <w:r w:rsidRPr="00596FA1">
        <w:rPr>
          <w:rFonts w:ascii="Arial" w:hAnsi="Arial" w:cs="Arial"/>
          <w:color w:val="000000" w:themeColor="text1"/>
          <w:sz w:val="20"/>
        </w:rPr>
        <w:t xml:space="preserve">  The manuals, parts lists, and service or shop manuals listed above may be furnished on DVD in lieu of paper.</w:t>
      </w:r>
    </w:p>
    <w:p w14:paraId="5B22C1F9" w14:textId="77777777" w:rsidR="00BB3A7D" w:rsidRPr="0032134F" w:rsidRDefault="00BB3A7D" w:rsidP="005A4110">
      <w:pPr>
        <w:spacing w:before="120"/>
        <w:rPr>
          <w:rFonts w:ascii="Arial" w:hAnsi="Arial" w:cs="Arial"/>
          <w:sz w:val="20"/>
        </w:rPr>
      </w:pPr>
      <w:r w:rsidRPr="0032134F">
        <w:rPr>
          <w:rFonts w:ascii="Arial" w:hAnsi="Arial" w:cs="Arial"/>
          <w:sz w:val="20"/>
        </w:rPr>
        <w:t>Instruction</w:t>
      </w:r>
      <w:r>
        <w:rPr>
          <w:rFonts w:ascii="Arial" w:hAnsi="Arial" w:cs="Arial"/>
          <w:sz w:val="20"/>
        </w:rPr>
        <w:t xml:space="preserve"> must be</w:t>
      </w:r>
      <w:r w:rsidRPr="0032134F">
        <w:rPr>
          <w:rFonts w:ascii="Arial" w:hAnsi="Arial" w:cs="Arial"/>
          <w:sz w:val="20"/>
        </w:rPr>
        <w:t xml:space="preserve"> performed by </w:t>
      </w:r>
      <w:r w:rsidRPr="00056ABD">
        <w:rPr>
          <w:rFonts w:ascii="Arial" w:hAnsi="Arial" w:cs="Arial"/>
          <w:b/>
          <w:sz w:val="20"/>
          <w:u w:val="single"/>
        </w:rPr>
        <w:t>qualified</w:t>
      </w:r>
      <w:r w:rsidRPr="0032134F">
        <w:rPr>
          <w:rFonts w:ascii="Arial" w:hAnsi="Arial" w:cs="Arial"/>
          <w:sz w:val="20"/>
        </w:rPr>
        <w:t xml:space="preserve"> factory or dealer pers</w:t>
      </w:r>
      <w:r>
        <w:rPr>
          <w:rFonts w:ascii="Arial" w:hAnsi="Arial" w:cs="Arial"/>
          <w:sz w:val="20"/>
        </w:rPr>
        <w:t>onnel covering the operation,</w:t>
      </w:r>
      <w:r w:rsidRPr="0032134F">
        <w:rPr>
          <w:rFonts w:ascii="Arial" w:hAnsi="Arial" w:cs="Arial"/>
          <w:sz w:val="20"/>
        </w:rPr>
        <w:t xml:space="preserve"> routine service and maintenance of the machine s</w:t>
      </w:r>
      <w:r>
        <w:rPr>
          <w:rFonts w:ascii="Arial" w:hAnsi="Arial" w:cs="Arial"/>
          <w:sz w:val="20"/>
        </w:rPr>
        <w:t xml:space="preserve">hall be provided upon delivery. </w:t>
      </w:r>
      <w:r w:rsidRPr="0032134F">
        <w:rPr>
          <w:rFonts w:ascii="Arial" w:hAnsi="Arial" w:cs="Arial"/>
          <w:sz w:val="20"/>
        </w:rPr>
        <w:t xml:space="preserve"> The training shall be for all personnel in the assigned headquarters location of the machine.  More than a single day may be required to satisfy this requirement.</w:t>
      </w:r>
    </w:p>
    <w:p w14:paraId="5F7845DF" w14:textId="77777777" w:rsidR="00BB3A7D" w:rsidRPr="000301B6" w:rsidRDefault="00BB3A7D" w:rsidP="005A4110">
      <w:pPr>
        <w:pStyle w:val="ListParagraph"/>
        <w:tabs>
          <w:tab w:val="left" w:pos="2900"/>
        </w:tabs>
        <w:spacing w:before="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BB3A7D" w:rsidRPr="000301B6" w14:paraId="40340C3B" w14:textId="77777777" w:rsidTr="005A4110">
        <w:trPr>
          <w:cantSplit/>
          <w:trHeight w:val="432"/>
        </w:trPr>
        <w:tc>
          <w:tcPr>
            <w:tcW w:w="1800" w:type="dxa"/>
            <w:vAlign w:val="bottom"/>
          </w:tcPr>
          <w:p w14:paraId="241D62BE" w14:textId="77777777" w:rsidR="00BB3A7D" w:rsidRPr="000301B6" w:rsidRDefault="00BB3A7D" w:rsidP="005A4110">
            <w:pPr>
              <w:widowControl w:val="0"/>
              <w:rPr>
                <w:rFonts w:ascii="Arial" w:hAnsi="Arial" w:cs="Arial"/>
              </w:rPr>
            </w:pPr>
            <w:r>
              <w:rPr>
                <w:rFonts w:ascii="Arial" w:hAnsi="Arial" w:cs="Arial"/>
              </w:rPr>
              <w:t>D</w:t>
            </w:r>
            <w:r w:rsidRPr="000301B6">
              <w:rPr>
                <w:rFonts w:ascii="Arial" w:hAnsi="Arial" w:cs="Arial"/>
              </w:rPr>
              <w:t>escribe</w:t>
            </w:r>
            <w:r>
              <w:rPr>
                <w:rFonts w:ascii="Arial" w:hAnsi="Arial" w:cs="Arial"/>
              </w:rPr>
              <w:t xml:space="preserve"> training</w:t>
            </w:r>
            <w:r w:rsidRPr="000301B6">
              <w:rPr>
                <w:rFonts w:ascii="Arial" w:hAnsi="Arial" w:cs="Arial"/>
              </w:rPr>
              <w:t>:</w:t>
            </w:r>
          </w:p>
        </w:tc>
        <w:tc>
          <w:tcPr>
            <w:tcW w:w="8208" w:type="dxa"/>
            <w:tcBorders>
              <w:bottom w:val="single" w:sz="4" w:space="0" w:color="auto"/>
            </w:tcBorders>
            <w:vAlign w:val="bottom"/>
          </w:tcPr>
          <w:p w14:paraId="1661C7A0" w14:textId="77777777" w:rsidR="00BB3A7D" w:rsidRPr="000301B6" w:rsidRDefault="00BB3A7D" w:rsidP="005A4110">
            <w:pPr>
              <w:widowControl w:val="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BB3A7D" w:rsidRPr="000301B6" w14:paraId="7622CF23" w14:textId="77777777" w:rsidTr="005A4110">
        <w:trPr>
          <w:cantSplit/>
          <w:trHeight w:val="432"/>
        </w:trPr>
        <w:tc>
          <w:tcPr>
            <w:tcW w:w="10008" w:type="dxa"/>
            <w:gridSpan w:val="2"/>
            <w:tcBorders>
              <w:bottom w:val="single" w:sz="4" w:space="0" w:color="auto"/>
            </w:tcBorders>
            <w:vAlign w:val="bottom"/>
          </w:tcPr>
          <w:p w14:paraId="27C61BBC" w14:textId="77777777" w:rsidR="00BB3A7D" w:rsidRPr="000301B6" w:rsidRDefault="00BB3A7D" w:rsidP="005A4110">
            <w:pPr>
              <w:widowControl w:val="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30717BBC" w14:textId="77777777" w:rsidR="00BB3A7D" w:rsidRPr="0032134F" w:rsidRDefault="00BB3A7D" w:rsidP="005A4110">
      <w:pPr>
        <w:spacing w:before="120"/>
        <w:rPr>
          <w:rFonts w:ascii="Arial" w:hAnsi="Arial" w:cs="Arial"/>
          <w:sz w:val="20"/>
        </w:rPr>
      </w:pPr>
      <w:r w:rsidRPr="00831E19">
        <w:rPr>
          <w:rFonts w:ascii="Arial" w:hAnsi="Arial" w:cs="Arial"/>
          <w:b/>
          <w:i/>
          <w:sz w:val="20"/>
        </w:rPr>
        <w:t>Note:</w:t>
      </w:r>
      <w:r w:rsidRPr="0032134F">
        <w:rPr>
          <w:rFonts w:ascii="Arial" w:hAnsi="Arial" w:cs="Arial"/>
          <w:sz w:val="20"/>
        </w:rPr>
        <w:t xml:space="preserve">  </w:t>
      </w:r>
      <w:r w:rsidRPr="00EE2F39">
        <w:rPr>
          <w:rFonts w:ascii="Arial" w:hAnsi="Arial" w:cs="Arial"/>
          <w:sz w:val="20"/>
        </w:rPr>
        <w:t>This is not a sales call</w:t>
      </w:r>
      <w:r w:rsidRPr="0032134F">
        <w:rPr>
          <w:rFonts w:ascii="Arial" w:hAnsi="Arial" w:cs="Arial"/>
          <w:i/>
          <w:sz w:val="20"/>
        </w:rPr>
        <w:t>.</w:t>
      </w:r>
      <w:r w:rsidRPr="0032134F">
        <w:rPr>
          <w:rFonts w:ascii="Arial" w:hAnsi="Arial" w:cs="Arial"/>
          <w:sz w:val="20"/>
        </w:rPr>
        <w:t xml:space="preserve">  Training not meeting IDO</w:t>
      </w:r>
      <w:r>
        <w:rPr>
          <w:rFonts w:ascii="Arial" w:hAnsi="Arial" w:cs="Arial"/>
          <w:sz w:val="20"/>
        </w:rPr>
        <w:t>T expectations will be cause to generate a “Complaint to Vendor”.</w:t>
      </w:r>
    </w:p>
    <w:p w14:paraId="1E973FF5" w14:textId="77777777" w:rsidR="00303A5B" w:rsidRDefault="00303A5B">
      <w:pPr>
        <w:spacing w:after="200" w:line="276" w:lineRule="auto"/>
        <w:rPr>
          <w:rFonts w:ascii="Arial" w:hAnsi="Arial" w:cs="Arial"/>
          <w:b/>
          <w:sz w:val="20"/>
        </w:rPr>
      </w:pPr>
      <w:r>
        <w:rPr>
          <w:rFonts w:ascii="Arial" w:hAnsi="Arial" w:cs="Arial"/>
          <w:b/>
          <w:sz w:val="20"/>
        </w:rPr>
        <w:br w:type="page"/>
      </w:r>
    </w:p>
    <w:p w14:paraId="0CA4A541" w14:textId="7C7E9140" w:rsidR="00BB3A7D" w:rsidRPr="0032134F" w:rsidRDefault="00BB3A7D" w:rsidP="005A4110">
      <w:pPr>
        <w:spacing w:before="120" w:after="120" w:line="260" w:lineRule="exact"/>
        <w:rPr>
          <w:rFonts w:ascii="Arial" w:hAnsi="Arial" w:cs="Arial"/>
          <w:b/>
          <w:sz w:val="20"/>
        </w:rPr>
      </w:pPr>
      <w:r w:rsidRPr="0032134F">
        <w:rPr>
          <w:rFonts w:ascii="Arial" w:hAnsi="Arial" w:cs="Arial"/>
          <w:b/>
          <w:sz w:val="20"/>
        </w:rPr>
        <w:lastRenderedPageBreak/>
        <w:t>Requirements Covering Items Detailed Above:</w:t>
      </w:r>
    </w:p>
    <w:p w14:paraId="23646CCE" w14:textId="77777777" w:rsidR="00BB3A7D" w:rsidRPr="0032134F" w:rsidRDefault="00BB3A7D" w:rsidP="005A4110">
      <w:pPr>
        <w:spacing w:line="240" w:lineRule="exact"/>
        <w:rPr>
          <w:rFonts w:ascii="Arial" w:hAnsi="Arial" w:cs="Arial"/>
          <w:sz w:val="20"/>
        </w:rPr>
      </w:pPr>
      <w:r w:rsidRPr="0032134F">
        <w:rPr>
          <w:rFonts w:ascii="Arial" w:hAnsi="Arial" w:cs="Arial"/>
          <w:sz w:val="20"/>
        </w:rPr>
        <w:t>All equipment cataloged as standard shall be furnished and in place and shall be included in the purchase price of the unit. Any parts, tools, and/or accessories not specifically called for but required for proper operation shall be provided.</w:t>
      </w:r>
    </w:p>
    <w:p w14:paraId="5EAEEB88" w14:textId="77777777" w:rsidR="00BB3A7D" w:rsidRPr="000301B6" w:rsidRDefault="00BB3A7D" w:rsidP="005A4110">
      <w:pPr>
        <w:pStyle w:val="ListParagraph"/>
        <w:tabs>
          <w:tab w:val="left" w:pos="2900"/>
        </w:tabs>
        <w:spacing w:before="120" w:after="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778EB24B" w14:textId="77777777" w:rsidR="00BB3A7D" w:rsidRPr="0032134F" w:rsidRDefault="00BB3A7D" w:rsidP="005A4110">
      <w:pPr>
        <w:spacing w:line="240" w:lineRule="exact"/>
        <w:rPr>
          <w:rFonts w:ascii="Arial" w:hAnsi="Arial" w:cs="Arial"/>
          <w:sz w:val="20"/>
        </w:rPr>
      </w:pPr>
      <w:r w:rsidRPr="0032134F">
        <w:rPr>
          <w:rFonts w:ascii="Arial" w:hAnsi="Arial" w:cs="Arial"/>
          <w:sz w:val="20"/>
        </w:rPr>
        <w:t xml:space="preserve">The component parts of the unit shall be of proper size and design to safely withstand maximum stresses imposed by a capacity load, and the manufacturer's rated loads for all component parts shall </w:t>
      </w:r>
      <w:r w:rsidRPr="0032134F">
        <w:rPr>
          <w:rFonts w:ascii="Arial" w:hAnsi="Arial" w:cs="Arial"/>
          <w:b/>
          <w:sz w:val="20"/>
          <w:u w:val="single"/>
        </w:rPr>
        <w:t>not</w:t>
      </w:r>
      <w:r w:rsidRPr="0032134F">
        <w:rPr>
          <w:rFonts w:ascii="Arial" w:hAnsi="Arial" w:cs="Arial"/>
          <w:sz w:val="20"/>
        </w:rPr>
        <w:t xml:space="preserve"> be exceeded when the unit is so loaded.</w:t>
      </w:r>
    </w:p>
    <w:p w14:paraId="385AEB0C" w14:textId="77777777" w:rsidR="00BB3A7D" w:rsidRPr="000301B6" w:rsidRDefault="00BB3A7D" w:rsidP="005A4110">
      <w:pPr>
        <w:pStyle w:val="ListParagraph"/>
        <w:tabs>
          <w:tab w:val="left" w:pos="2900"/>
        </w:tabs>
        <w:spacing w:before="120" w:after="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12F7F252" w14:textId="77777777" w:rsidR="00BB3A7D" w:rsidRPr="0032134F" w:rsidRDefault="00BB3A7D" w:rsidP="005A4110">
      <w:pPr>
        <w:spacing w:line="240" w:lineRule="exact"/>
        <w:rPr>
          <w:rFonts w:ascii="Arial" w:hAnsi="Arial" w:cs="Arial"/>
          <w:sz w:val="20"/>
        </w:rPr>
      </w:pPr>
      <w:r w:rsidRPr="0032134F">
        <w:rPr>
          <w:rFonts w:ascii="Arial" w:hAnsi="Arial" w:cs="Arial"/>
          <w:sz w:val="20"/>
        </w:rPr>
        <w:t>Full coverage warranty for a minimum 12 months shall be provided for all components and their installation. The bidder shall attach a copy of warranty with the bid.</w:t>
      </w:r>
    </w:p>
    <w:p w14:paraId="4D17E7CA" w14:textId="77777777" w:rsidR="00BB3A7D" w:rsidRPr="000301B6" w:rsidRDefault="00BB3A7D" w:rsidP="005A4110">
      <w:pPr>
        <w:pStyle w:val="ListParagraph"/>
        <w:tabs>
          <w:tab w:val="left" w:pos="2900"/>
        </w:tabs>
        <w:spacing w:before="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890"/>
        <w:gridCol w:w="8018"/>
      </w:tblGrid>
      <w:tr w:rsidR="00BB3A7D" w:rsidRPr="000301B6" w14:paraId="68741158" w14:textId="77777777" w:rsidTr="005A4110">
        <w:trPr>
          <w:cantSplit/>
          <w:trHeight w:val="432"/>
        </w:trPr>
        <w:tc>
          <w:tcPr>
            <w:tcW w:w="1890" w:type="dxa"/>
            <w:vAlign w:val="bottom"/>
          </w:tcPr>
          <w:p w14:paraId="29240C79" w14:textId="77777777" w:rsidR="00BB3A7D" w:rsidRPr="000301B6" w:rsidRDefault="00BB3A7D" w:rsidP="005A4110">
            <w:pPr>
              <w:widowControl w:val="0"/>
              <w:rPr>
                <w:rFonts w:ascii="Arial" w:hAnsi="Arial" w:cs="Arial"/>
              </w:rPr>
            </w:pPr>
            <w:r>
              <w:rPr>
                <w:rFonts w:ascii="Arial" w:hAnsi="Arial" w:cs="Arial"/>
              </w:rPr>
              <w:t>D</w:t>
            </w:r>
            <w:r w:rsidRPr="000301B6">
              <w:rPr>
                <w:rFonts w:ascii="Arial" w:hAnsi="Arial" w:cs="Arial"/>
              </w:rPr>
              <w:t>escribe</w:t>
            </w:r>
            <w:r>
              <w:rPr>
                <w:rFonts w:ascii="Arial" w:hAnsi="Arial" w:cs="Arial"/>
              </w:rPr>
              <w:t xml:space="preserve"> warranty</w:t>
            </w:r>
            <w:r w:rsidRPr="000301B6">
              <w:rPr>
                <w:rFonts w:ascii="Arial" w:hAnsi="Arial" w:cs="Arial"/>
              </w:rPr>
              <w:t>:</w:t>
            </w:r>
          </w:p>
        </w:tc>
        <w:tc>
          <w:tcPr>
            <w:tcW w:w="8018" w:type="dxa"/>
            <w:tcBorders>
              <w:bottom w:val="single" w:sz="4" w:space="0" w:color="auto"/>
            </w:tcBorders>
            <w:vAlign w:val="bottom"/>
          </w:tcPr>
          <w:p w14:paraId="66FF3A7F" w14:textId="77777777" w:rsidR="00BB3A7D" w:rsidRPr="000301B6" w:rsidRDefault="00BB3A7D" w:rsidP="005A4110">
            <w:pPr>
              <w:widowControl w:val="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BB3A7D" w:rsidRPr="000301B6" w14:paraId="3956D34E" w14:textId="77777777" w:rsidTr="005A4110">
        <w:trPr>
          <w:cantSplit/>
          <w:trHeight w:val="432"/>
        </w:trPr>
        <w:tc>
          <w:tcPr>
            <w:tcW w:w="9908" w:type="dxa"/>
            <w:gridSpan w:val="2"/>
            <w:tcBorders>
              <w:bottom w:val="single" w:sz="4" w:space="0" w:color="auto"/>
            </w:tcBorders>
            <w:vAlign w:val="bottom"/>
          </w:tcPr>
          <w:p w14:paraId="47CA5CCC" w14:textId="77777777" w:rsidR="00BB3A7D" w:rsidRPr="000301B6" w:rsidRDefault="00BB3A7D" w:rsidP="005A4110">
            <w:pPr>
              <w:widowControl w:val="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52F51EF7" w14:textId="77777777" w:rsidR="00BB3A7D" w:rsidRDefault="00BB3A7D" w:rsidP="005A4110">
      <w:pPr>
        <w:spacing w:before="120"/>
        <w:rPr>
          <w:rFonts w:ascii="Arial" w:hAnsi="Arial" w:cs="Arial"/>
          <w:sz w:val="20"/>
        </w:rPr>
      </w:pPr>
    </w:p>
    <w:p w14:paraId="6262DEC6" w14:textId="77777777" w:rsidR="00BB3A7D" w:rsidRDefault="00BB3A7D" w:rsidP="005A4110">
      <w:pPr>
        <w:spacing w:before="120"/>
        <w:rPr>
          <w:rFonts w:ascii="Arial" w:hAnsi="Arial" w:cs="Arial"/>
          <w:sz w:val="20"/>
        </w:rPr>
      </w:pPr>
      <w:r w:rsidRPr="0032134F">
        <w:rPr>
          <w:rFonts w:ascii="Arial" w:hAnsi="Arial" w:cs="Arial"/>
          <w:sz w:val="20"/>
        </w:rPr>
        <w:t>Warranty and service locations are critical to support equipment used many times during emergency operations.  The ability to provide prompt local support for equipment supplied throughout Illinois is critical and will be considered in making award.  Please list all service locations within and immediately surrounding Illinois:</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890"/>
        <w:gridCol w:w="8018"/>
      </w:tblGrid>
      <w:tr w:rsidR="00BB3A7D" w:rsidRPr="000301B6" w14:paraId="5AFC0566" w14:textId="77777777" w:rsidTr="005A4110">
        <w:trPr>
          <w:cantSplit/>
          <w:trHeight w:val="432"/>
        </w:trPr>
        <w:tc>
          <w:tcPr>
            <w:tcW w:w="1890" w:type="dxa"/>
            <w:vAlign w:val="bottom"/>
          </w:tcPr>
          <w:p w14:paraId="06093836" w14:textId="77777777" w:rsidR="00BB3A7D" w:rsidRPr="000301B6" w:rsidRDefault="00BB3A7D" w:rsidP="005A4110">
            <w:pPr>
              <w:widowControl w:val="0"/>
              <w:rPr>
                <w:rFonts w:ascii="Arial" w:hAnsi="Arial" w:cs="Arial"/>
              </w:rPr>
            </w:pPr>
            <w:r>
              <w:rPr>
                <w:rFonts w:ascii="Arial" w:hAnsi="Arial" w:cs="Arial"/>
              </w:rPr>
              <w:t>Service locations</w:t>
            </w:r>
            <w:r w:rsidRPr="000301B6">
              <w:rPr>
                <w:rFonts w:ascii="Arial" w:hAnsi="Arial" w:cs="Arial"/>
              </w:rPr>
              <w:t>:</w:t>
            </w:r>
          </w:p>
        </w:tc>
        <w:tc>
          <w:tcPr>
            <w:tcW w:w="8018" w:type="dxa"/>
            <w:tcBorders>
              <w:bottom w:val="single" w:sz="4" w:space="0" w:color="auto"/>
            </w:tcBorders>
            <w:vAlign w:val="bottom"/>
          </w:tcPr>
          <w:p w14:paraId="2ABE20C6" w14:textId="77777777" w:rsidR="00BB3A7D" w:rsidRPr="000301B6" w:rsidRDefault="00BB3A7D" w:rsidP="005A4110">
            <w:pPr>
              <w:widowControl w:val="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BB3A7D" w:rsidRPr="000301B6" w14:paraId="5DD8F4C8" w14:textId="77777777" w:rsidTr="005A4110">
        <w:trPr>
          <w:cantSplit/>
          <w:trHeight w:val="432"/>
        </w:trPr>
        <w:tc>
          <w:tcPr>
            <w:tcW w:w="9908" w:type="dxa"/>
            <w:gridSpan w:val="2"/>
            <w:tcBorders>
              <w:bottom w:val="single" w:sz="4" w:space="0" w:color="auto"/>
            </w:tcBorders>
            <w:vAlign w:val="bottom"/>
          </w:tcPr>
          <w:p w14:paraId="1168001C" w14:textId="77777777" w:rsidR="00BB3A7D" w:rsidRPr="000301B6" w:rsidRDefault="00BB3A7D" w:rsidP="005A4110">
            <w:pPr>
              <w:widowControl w:val="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BB3A7D" w:rsidRPr="000301B6" w14:paraId="3F15F820" w14:textId="77777777" w:rsidTr="005A4110">
        <w:trPr>
          <w:cantSplit/>
          <w:trHeight w:val="432"/>
        </w:trPr>
        <w:tc>
          <w:tcPr>
            <w:tcW w:w="9908" w:type="dxa"/>
            <w:gridSpan w:val="2"/>
            <w:tcBorders>
              <w:bottom w:val="single" w:sz="4" w:space="0" w:color="auto"/>
            </w:tcBorders>
            <w:vAlign w:val="bottom"/>
          </w:tcPr>
          <w:p w14:paraId="673388DA" w14:textId="77777777" w:rsidR="00BB3A7D" w:rsidRPr="000301B6" w:rsidRDefault="00BB3A7D" w:rsidP="005A4110">
            <w:pPr>
              <w:widowControl w:val="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48DCB0CD" w14:textId="77777777" w:rsidR="00BB3A7D" w:rsidRPr="00ED20DC" w:rsidRDefault="00BB3A7D" w:rsidP="005A4110">
      <w:pPr>
        <w:spacing w:before="120" w:after="120"/>
        <w:rPr>
          <w:rFonts w:ascii="Arial" w:hAnsi="Arial" w:cs="Arial"/>
          <w:b/>
          <w:sz w:val="20"/>
        </w:rPr>
      </w:pPr>
      <w:r w:rsidRPr="00ED20DC">
        <w:rPr>
          <w:rFonts w:ascii="Arial" w:hAnsi="Arial" w:cs="Arial"/>
          <w:b/>
          <w:sz w:val="20"/>
        </w:rPr>
        <w:t>Delivery:</w:t>
      </w:r>
    </w:p>
    <w:p w14:paraId="557785C2" w14:textId="77777777" w:rsidR="00BB3A7D" w:rsidRPr="0032134F" w:rsidRDefault="00BB3A7D" w:rsidP="005A4110">
      <w:pPr>
        <w:spacing w:line="240" w:lineRule="exact"/>
        <w:rPr>
          <w:rFonts w:ascii="Arial" w:hAnsi="Arial" w:cs="Arial"/>
          <w:sz w:val="20"/>
        </w:rPr>
      </w:pPr>
      <w:r w:rsidRPr="0032134F">
        <w:rPr>
          <w:rFonts w:ascii="Arial" w:hAnsi="Arial" w:cs="Arial"/>
          <w:sz w:val="20"/>
        </w:rPr>
        <w:t>This machine is to be delivered in first-class operating condition with acceptance subject to Department of Transportation approval.</w:t>
      </w:r>
    </w:p>
    <w:p w14:paraId="655342C9" w14:textId="77777777" w:rsidR="00BB3A7D" w:rsidRPr="000301B6" w:rsidRDefault="00BB3A7D" w:rsidP="005A4110">
      <w:pPr>
        <w:pStyle w:val="ListParagraph"/>
        <w:tabs>
          <w:tab w:val="left" w:pos="2900"/>
        </w:tabs>
        <w:spacing w:before="120" w:after="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5A4110">
        <w:rPr>
          <w:rFonts w:ascii="Arial" w:hAnsi="Arial" w:cs="Arial"/>
        </w:rPr>
      </w:r>
      <w:r w:rsidR="005A4110">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4635F4A8" w14:textId="77777777" w:rsidR="00BB3A7D" w:rsidRPr="00B400CD" w:rsidRDefault="00BB3A7D" w:rsidP="005A4110">
      <w:pPr>
        <w:spacing w:before="120" w:after="120"/>
        <w:rPr>
          <w:rFonts w:ascii="Arial" w:hAnsi="Arial" w:cs="Arial"/>
          <w:b/>
          <w:sz w:val="20"/>
        </w:rPr>
      </w:pPr>
      <w:r w:rsidRPr="00B400CD">
        <w:rPr>
          <w:rFonts w:ascii="Arial" w:hAnsi="Arial" w:cs="Arial"/>
          <w:b/>
          <w:sz w:val="20"/>
        </w:rPr>
        <w:t>Bid Package:</w:t>
      </w:r>
    </w:p>
    <w:p w14:paraId="1EF7B07E" w14:textId="77777777" w:rsidR="00BB3A7D" w:rsidRPr="00B400CD" w:rsidRDefault="00BB3A7D" w:rsidP="005A4110">
      <w:pPr>
        <w:spacing w:before="120"/>
        <w:rPr>
          <w:rFonts w:ascii="Arial" w:hAnsi="Arial" w:cs="Arial"/>
          <w:sz w:val="20"/>
        </w:rPr>
      </w:pPr>
      <w:r w:rsidRPr="00B400CD">
        <w:rPr>
          <w:rFonts w:ascii="Arial" w:hAnsi="Arial" w:cs="Arial"/>
          <w:sz w:val="20"/>
        </w:rPr>
        <w:t>Bidders will need to send two copies of each of the following with their proposal.</w:t>
      </w:r>
    </w:p>
    <w:p w14:paraId="1F3A94FD" w14:textId="77777777" w:rsidR="00BB3A7D" w:rsidRPr="00B400CD" w:rsidRDefault="00BB3A7D" w:rsidP="00BB3A7D">
      <w:pPr>
        <w:numPr>
          <w:ilvl w:val="0"/>
          <w:numId w:val="37"/>
        </w:numPr>
        <w:tabs>
          <w:tab w:val="clear" w:pos="930"/>
        </w:tabs>
        <w:rPr>
          <w:rFonts w:ascii="Arial" w:hAnsi="Arial" w:cs="Arial"/>
          <w:sz w:val="20"/>
        </w:rPr>
      </w:pPr>
      <w:r w:rsidRPr="00B400CD">
        <w:rPr>
          <w:rFonts w:ascii="Arial" w:hAnsi="Arial" w:cs="Arial"/>
          <w:sz w:val="20"/>
        </w:rPr>
        <w:t>Bid Document</w:t>
      </w:r>
    </w:p>
    <w:p w14:paraId="25725EC4" w14:textId="77777777" w:rsidR="00BB3A7D" w:rsidRPr="00B400CD" w:rsidRDefault="00BB3A7D" w:rsidP="00BB3A7D">
      <w:pPr>
        <w:numPr>
          <w:ilvl w:val="0"/>
          <w:numId w:val="37"/>
        </w:numPr>
        <w:tabs>
          <w:tab w:val="clear" w:pos="930"/>
        </w:tabs>
        <w:rPr>
          <w:rFonts w:ascii="Arial" w:hAnsi="Arial" w:cs="Arial"/>
          <w:sz w:val="20"/>
        </w:rPr>
      </w:pPr>
      <w:r w:rsidRPr="00B400CD">
        <w:rPr>
          <w:rFonts w:ascii="Arial" w:hAnsi="Arial" w:cs="Arial"/>
          <w:sz w:val="20"/>
        </w:rPr>
        <w:t>Specification Questionnaire</w:t>
      </w:r>
    </w:p>
    <w:p w14:paraId="57E14988" w14:textId="77777777" w:rsidR="00C37507" w:rsidRDefault="00BB3A7D" w:rsidP="00BB3A7D">
      <w:pPr>
        <w:numPr>
          <w:ilvl w:val="0"/>
          <w:numId w:val="37"/>
        </w:numPr>
        <w:tabs>
          <w:tab w:val="clear" w:pos="930"/>
        </w:tabs>
        <w:rPr>
          <w:rFonts w:ascii="Arial" w:hAnsi="Arial" w:cs="Arial"/>
          <w:sz w:val="20"/>
        </w:rPr>
        <w:sectPr w:rsidR="00C37507" w:rsidSect="00D142F5">
          <w:headerReference w:type="default" r:id="rId80"/>
          <w:headerReference w:type="first" r:id="rId81"/>
          <w:endnotePr>
            <w:numFmt w:val="decimal"/>
            <w:numStart w:val="0"/>
          </w:endnotePr>
          <w:pgSz w:w="12240" w:h="15840"/>
          <w:pgMar w:top="979" w:right="1296" w:bottom="720" w:left="1195" w:header="432" w:footer="720" w:gutter="0"/>
          <w:cols w:space="720"/>
          <w:titlePg/>
          <w:docGrid w:linePitch="272"/>
        </w:sectPr>
      </w:pPr>
      <w:r w:rsidRPr="00B400CD">
        <w:rPr>
          <w:rFonts w:ascii="Arial" w:hAnsi="Arial" w:cs="Arial"/>
          <w:sz w:val="20"/>
        </w:rPr>
        <w:t>Descriptive Literature</w:t>
      </w:r>
    </w:p>
    <w:p w14:paraId="74FED7D4" w14:textId="77777777" w:rsidR="005E6AFB" w:rsidRDefault="005E6AFB" w:rsidP="002378E5">
      <w:pPr>
        <w:jc w:val="center"/>
        <w:rPr>
          <w:rFonts w:eastAsia="Calibri"/>
          <w:b/>
          <w:sz w:val="36"/>
          <w:szCs w:val="36"/>
        </w:rPr>
      </w:pPr>
    </w:p>
    <w:p w14:paraId="6FAAD0B5" w14:textId="77777777" w:rsidR="005E6AFB" w:rsidRDefault="005E6AFB" w:rsidP="002378E5">
      <w:pPr>
        <w:jc w:val="center"/>
        <w:rPr>
          <w:rFonts w:eastAsia="Calibri"/>
          <w:b/>
          <w:sz w:val="36"/>
          <w:szCs w:val="36"/>
        </w:rPr>
      </w:pPr>
    </w:p>
    <w:p w14:paraId="071590CA" w14:textId="77777777" w:rsidR="005E6AFB" w:rsidRDefault="005E6AFB" w:rsidP="002378E5">
      <w:pPr>
        <w:jc w:val="center"/>
        <w:rPr>
          <w:rFonts w:eastAsia="Calibri"/>
          <w:b/>
          <w:sz w:val="36"/>
          <w:szCs w:val="36"/>
        </w:rPr>
      </w:pPr>
    </w:p>
    <w:p w14:paraId="43C7BDC6" w14:textId="420DA6DD" w:rsidR="00765CF9" w:rsidRPr="002378E5" w:rsidRDefault="002378E5" w:rsidP="002378E5">
      <w:pPr>
        <w:jc w:val="center"/>
        <w:rPr>
          <w:rFonts w:eastAsia="Calibri"/>
          <w:b/>
          <w:sz w:val="36"/>
          <w:szCs w:val="36"/>
        </w:rPr>
      </w:pPr>
      <w:r>
        <w:rPr>
          <w:rFonts w:eastAsia="Calibri"/>
          <w:b/>
          <w:sz w:val="36"/>
          <w:szCs w:val="36"/>
        </w:rPr>
        <w:t>End of Attachments</w:t>
      </w:r>
    </w:p>
    <w:sectPr w:rsidR="00765CF9" w:rsidRPr="002378E5" w:rsidSect="00555753">
      <w:headerReference w:type="first" r:id="rId82"/>
      <w:footerReference w:type="first" r:id="rId83"/>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CC8DF" w14:textId="77777777" w:rsidR="005A4110" w:rsidRDefault="005A4110" w:rsidP="003C7B4A">
      <w:r>
        <w:separator/>
      </w:r>
    </w:p>
  </w:endnote>
  <w:endnote w:type="continuationSeparator" w:id="0">
    <w:p w14:paraId="08A0BE81" w14:textId="77777777" w:rsidR="005A4110" w:rsidRDefault="005A4110"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5A4110" w:rsidRPr="001671B2" w:rsidRDefault="005A411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5A4110" w:rsidRPr="001671B2" w:rsidRDefault="005A411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5A4110" w:rsidRPr="00AD1B34" w:rsidRDefault="005A4110"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251642">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5A4110" w:rsidRDefault="005A411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5A4110" w:rsidRDefault="005A4110"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5A4110" w:rsidRPr="006B79D0" w:rsidRDefault="005A4110"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5A4110" w:rsidRDefault="005A411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5A4110" w:rsidRPr="008C3FF7" w:rsidRDefault="005A411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51642">
          <w:rPr>
            <w:noProof/>
            <w:sz w:val="16"/>
            <w:szCs w:val="16"/>
          </w:rPr>
          <w:t>9</w:t>
        </w:r>
        <w:r w:rsidRPr="008C3FF7">
          <w:rPr>
            <w:noProof/>
            <w:sz w:val="16"/>
            <w:szCs w:val="16"/>
          </w:rPr>
          <w:fldChar w:fldCharType="end"/>
        </w:r>
      </w:p>
      <w:p w14:paraId="2B36325A" w14:textId="77777777" w:rsidR="005A4110" w:rsidRDefault="005A411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5A4110" w:rsidRDefault="005A4110"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5A4110" w:rsidRPr="00971DC4" w:rsidRDefault="005A4110"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5A4110" w:rsidRPr="008C3FF7" w:rsidRDefault="005A411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51642">
          <w:rPr>
            <w:noProof/>
            <w:sz w:val="16"/>
            <w:szCs w:val="16"/>
          </w:rPr>
          <w:t>12</w:t>
        </w:r>
        <w:r w:rsidRPr="008C3FF7">
          <w:rPr>
            <w:noProof/>
            <w:sz w:val="16"/>
            <w:szCs w:val="16"/>
          </w:rPr>
          <w:fldChar w:fldCharType="end"/>
        </w:r>
      </w:p>
      <w:p w14:paraId="0C5923F7" w14:textId="77777777" w:rsidR="005A4110" w:rsidRDefault="005A411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5A4110" w:rsidRDefault="005A4110"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5A4110" w:rsidRDefault="005A4110"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5A4110" w:rsidRPr="008C3FF7" w:rsidRDefault="005A411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51642">
          <w:rPr>
            <w:noProof/>
            <w:sz w:val="16"/>
            <w:szCs w:val="16"/>
          </w:rPr>
          <w:t>13</w:t>
        </w:r>
        <w:r w:rsidRPr="008C3FF7">
          <w:rPr>
            <w:noProof/>
            <w:sz w:val="16"/>
            <w:szCs w:val="16"/>
          </w:rPr>
          <w:fldChar w:fldCharType="end"/>
        </w:r>
      </w:p>
      <w:p w14:paraId="184EAF01" w14:textId="77777777" w:rsidR="005A4110" w:rsidRDefault="005A411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5A4110" w:rsidRDefault="005A4110"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5A4110" w:rsidRDefault="005A4110"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5A4110" w:rsidRPr="008C3FF7" w:rsidRDefault="005A411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51642">
          <w:rPr>
            <w:noProof/>
            <w:sz w:val="16"/>
            <w:szCs w:val="16"/>
          </w:rPr>
          <w:t>25</w:t>
        </w:r>
        <w:r w:rsidRPr="008C3FF7">
          <w:rPr>
            <w:noProof/>
            <w:sz w:val="16"/>
            <w:szCs w:val="16"/>
          </w:rPr>
          <w:fldChar w:fldCharType="end"/>
        </w:r>
      </w:p>
      <w:p w14:paraId="5FA743ED" w14:textId="77777777" w:rsidR="005A4110" w:rsidRDefault="005A411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5A4110" w:rsidRDefault="005A4110"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5A4110" w:rsidRDefault="005A4110"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5A4110" w:rsidRPr="008C3FF7" w:rsidRDefault="005A411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51642">
          <w:rPr>
            <w:noProof/>
            <w:sz w:val="16"/>
            <w:szCs w:val="16"/>
          </w:rPr>
          <w:t>28</w:t>
        </w:r>
        <w:r w:rsidRPr="008C3FF7">
          <w:rPr>
            <w:noProof/>
            <w:sz w:val="16"/>
            <w:szCs w:val="16"/>
          </w:rPr>
          <w:fldChar w:fldCharType="end"/>
        </w:r>
      </w:p>
      <w:p w14:paraId="39EC5776" w14:textId="77777777" w:rsidR="005A4110" w:rsidRDefault="005A411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5A4110" w:rsidRDefault="005A4110"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5A4110" w:rsidRDefault="005A4110"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5A4110" w:rsidRPr="008C3FF7" w:rsidRDefault="005A411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51642">
          <w:rPr>
            <w:noProof/>
            <w:sz w:val="16"/>
            <w:szCs w:val="16"/>
          </w:rPr>
          <w:t>29</w:t>
        </w:r>
        <w:r w:rsidRPr="008C3FF7">
          <w:rPr>
            <w:noProof/>
            <w:sz w:val="16"/>
            <w:szCs w:val="16"/>
          </w:rPr>
          <w:fldChar w:fldCharType="end"/>
        </w:r>
      </w:p>
      <w:p w14:paraId="1E1377F7" w14:textId="77777777" w:rsidR="005A4110" w:rsidRDefault="005A411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5A4110" w:rsidRDefault="005A4110"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5A4110" w:rsidRDefault="005A4110"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5A4110" w:rsidRPr="008C3FF7" w:rsidRDefault="005A411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51642">
          <w:rPr>
            <w:noProof/>
            <w:sz w:val="16"/>
            <w:szCs w:val="16"/>
          </w:rPr>
          <w:t>30</w:t>
        </w:r>
        <w:r w:rsidRPr="008C3FF7">
          <w:rPr>
            <w:noProof/>
            <w:sz w:val="16"/>
            <w:szCs w:val="16"/>
          </w:rPr>
          <w:fldChar w:fldCharType="end"/>
        </w:r>
      </w:p>
      <w:p w14:paraId="238A5FDA" w14:textId="77777777" w:rsidR="005A4110" w:rsidRDefault="005A411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5A4110" w:rsidRDefault="005A4110"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5A4110" w:rsidRDefault="005A4110"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5A4110" w:rsidRPr="008C3FF7" w:rsidRDefault="005A411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51642">
          <w:rPr>
            <w:noProof/>
            <w:sz w:val="16"/>
            <w:szCs w:val="16"/>
          </w:rPr>
          <w:t>35</w:t>
        </w:r>
        <w:r w:rsidRPr="008C3FF7">
          <w:rPr>
            <w:noProof/>
            <w:sz w:val="16"/>
            <w:szCs w:val="16"/>
          </w:rPr>
          <w:fldChar w:fldCharType="end"/>
        </w:r>
      </w:p>
      <w:p w14:paraId="2A953C5D" w14:textId="77777777" w:rsidR="005A4110" w:rsidRDefault="005A411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5A4110" w:rsidRDefault="005A4110"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5A4110" w:rsidRDefault="005A4110"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5A4110" w:rsidRPr="008C3FF7" w:rsidRDefault="005A411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51642">
          <w:rPr>
            <w:noProof/>
            <w:sz w:val="16"/>
            <w:szCs w:val="16"/>
          </w:rPr>
          <w:t>44</w:t>
        </w:r>
        <w:r w:rsidRPr="008C3FF7">
          <w:rPr>
            <w:noProof/>
            <w:sz w:val="16"/>
            <w:szCs w:val="16"/>
          </w:rPr>
          <w:fldChar w:fldCharType="end"/>
        </w:r>
      </w:p>
      <w:p w14:paraId="644C7653" w14:textId="77777777" w:rsidR="005A4110" w:rsidRDefault="005A411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5A4110" w:rsidRDefault="005A4110"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5A4110" w:rsidRDefault="005A4110"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5A4110" w:rsidRPr="008C3FF7" w:rsidRDefault="005A411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51642">
          <w:rPr>
            <w:noProof/>
            <w:sz w:val="16"/>
            <w:szCs w:val="16"/>
          </w:rPr>
          <w:t>45</w:t>
        </w:r>
        <w:r w:rsidRPr="008C3FF7">
          <w:rPr>
            <w:noProof/>
            <w:sz w:val="16"/>
            <w:szCs w:val="16"/>
          </w:rPr>
          <w:fldChar w:fldCharType="end"/>
        </w:r>
      </w:p>
      <w:p w14:paraId="769577C7" w14:textId="77777777" w:rsidR="005A4110" w:rsidRDefault="005A411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5A4110" w:rsidRDefault="005A4110"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5A4110" w:rsidRDefault="005A4110"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948353"/>
      <w:docPartObj>
        <w:docPartGallery w:val="Page Numbers (Bottom of Page)"/>
        <w:docPartUnique/>
      </w:docPartObj>
    </w:sdtPr>
    <w:sdtContent>
      <w:sdt>
        <w:sdtPr>
          <w:id w:val="1728636285"/>
          <w:docPartObj>
            <w:docPartGallery w:val="Page Numbers (Top of Page)"/>
            <w:docPartUnique/>
          </w:docPartObj>
        </w:sdtPr>
        <w:sdtContent>
          <w:p w14:paraId="09E4AAB0" w14:textId="0C33E100" w:rsidR="005A4110" w:rsidRDefault="005A411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11</w:t>
            </w:r>
          </w:p>
        </w:sdtContent>
      </w:sdt>
    </w:sdtContent>
  </w:sdt>
  <w:p w14:paraId="04A2A38A" w14:textId="77777777" w:rsidR="005A4110" w:rsidRDefault="005A4110"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5A4110" w:rsidRPr="008C3FF7" w:rsidRDefault="005A411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51642">
          <w:rPr>
            <w:noProof/>
            <w:sz w:val="16"/>
            <w:szCs w:val="16"/>
          </w:rPr>
          <w:t>46</w:t>
        </w:r>
        <w:r w:rsidRPr="008C3FF7">
          <w:rPr>
            <w:noProof/>
            <w:sz w:val="16"/>
            <w:szCs w:val="16"/>
          </w:rPr>
          <w:fldChar w:fldCharType="end"/>
        </w:r>
      </w:p>
      <w:p w14:paraId="1A4CD33B" w14:textId="77777777" w:rsidR="005A4110" w:rsidRDefault="005A411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5A4110" w:rsidRDefault="005A4110"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5A4110" w:rsidRDefault="005A4110"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5A4110" w:rsidRPr="008C3FF7" w:rsidRDefault="005A411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51642">
          <w:rPr>
            <w:noProof/>
            <w:sz w:val="16"/>
            <w:szCs w:val="16"/>
          </w:rPr>
          <w:t>48</w:t>
        </w:r>
        <w:r w:rsidRPr="008C3FF7">
          <w:rPr>
            <w:noProof/>
            <w:sz w:val="16"/>
            <w:szCs w:val="16"/>
          </w:rPr>
          <w:fldChar w:fldCharType="end"/>
        </w:r>
      </w:p>
      <w:p w14:paraId="105DFDBA" w14:textId="77777777" w:rsidR="005A4110" w:rsidRDefault="005A411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5A4110" w:rsidRDefault="005A4110"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5A4110" w:rsidRDefault="005A4110"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5A4110" w:rsidRPr="008C3FF7" w:rsidRDefault="005A411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51642">
          <w:rPr>
            <w:noProof/>
            <w:sz w:val="16"/>
            <w:szCs w:val="16"/>
          </w:rPr>
          <w:t>49</w:t>
        </w:r>
        <w:r w:rsidRPr="008C3FF7">
          <w:rPr>
            <w:noProof/>
            <w:sz w:val="16"/>
            <w:szCs w:val="16"/>
          </w:rPr>
          <w:fldChar w:fldCharType="end"/>
        </w:r>
      </w:p>
      <w:p w14:paraId="41F34C18" w14:textId="77777777" w:rsidR="005A4110" w:rsidRDefault="005A411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5A4110" w:rsidRDefault="005A4110"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5A4110" w:rsidRDefault="005A4110"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5A4110" w:rsidRPr="008C3FF7" w:rsidRDefault="005A411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51642">
          <w:rPr>
            <w:noProof/>
            <w:sz w:val="16"/>
            <w:szCs w:val="16"/>
          </w:rPr>
          <w:t>50</w:t>
        </w:r>
        <w:r w:rsidRPr="008C3FF7">
          <w:rPr>
            <w:noProof/>
            <w:sz w:val="16"/>
            <w:szCs w:val="16"/>
          </w:rPr>
          <w:fldChar w:fldCharType="end"/>
        </w:r>
      </w:p>
      <w:p w14:paraId="57357666" w14:textId="77777777" w:rsidR="005A4110" w:rsidRDefault="005A411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5A4110" w:rsidRDefault="005A4110"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5A4110" w:rsidRDefault="005A4110"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97EF1" w14:textId="77777777" w:rsidR="005A4110" w:rsidRPr="000353D8" w:rsidRDefault="005A4110" w:rsidP="00D142F5">
    <w:pPr>
      <w:pStyle w:val="CENTER"/>
      <w:ind w:left="4320"/>
      <w:rPr>
        <w:rFonts w:ascii="Arial" w:hAnsi="Arial" w:cs="Arial"/>
      </w:rPr>
    </w:pPr>
    <w:r w:rsidRPr="000353D8">
      <w:rPr>
        <w:rStyle w:val="PageNumber"/>
        <w:rFonts w:ascii="Arial" w:hAnsi="Arial" w:cs="Arial"/>
        <w:snapToGrid w:val="0"/>
      </w:rPr>
      <w:t xml:space="preserve">Page </w:t>
    </w:r>
    <w:r w:rsidRPr="000353D8">
      <w:rPr>
        <w:rStyle w:val="PageNumber"/>
        <w:rFonts w:ascii="Arial" w:hAnsi="Arial" w:cs="Arial"/>
        <w:snapToGrid w:val="0"/>
      </w:rPr>
      <w:fldChar w:fldCharType="begin"/>
    </w:r>
    <w:r w:rsidRPr="000353D8">
      <w:rPr>
        <w:rStyle w:val="PageNumber"/>
        <w:rFonts w:ascii="Arial" w:hAnsi="Arial" w:cs="Arial"/>
        <w:snapToGrid w:val="0"/>
      </w:rPr>
      <w:instrText xml:space="preserve"> PAGE </w:instrText>
    </w:r>
    <w:r w:rsidRPr="000353D8">
      <w:rPr>
        <w:rStyle w:val="PageNumber"/>
        <w:rFonts w:ascii="Arial" w:hAnsi="Arial" w:cs="Arial"/>
        <w:snapToGrid w:val="0"/>
      </w:rPr>
      <w:fldChar w:fldCharType="separate"/>
    </w:r>
    <w:r>
      <w:rPr>
        <w:rStyle w:val="PageNumber"/>
        <w:rFonts w:ascii="Arial" w:hAnsi="Arial" w:cs="Arial"/>
        <w:noProof/>
        <w:snapToGrid w:val="0"/>
      </w:rPr>
      <w:t>6</w:t>
    </w:r>
    <w:r w:rsidRPr="000353D8">
      <w:rPr>
        <w:rStyle w:val="PageNumber"/>
        <w:rFonts w:ascii="Arial" w:hAnsi="Arial" w:cs="Arial"/>
        <w:snapToGrid w:val="0"/>
      </w:rPr>
      <w:fldChar w:fldCharType="end"/>
    </w:r>
    <w:r w:rsidRPr="000353D8">
      <w:rPr>
        <w:rStyle w:val="PageNumber"/>
        <w:rFonts w:ascii="Arial" w:hAnsi="Arial" w:cs="Arial"/>
        <w:snapToGrid w:val="0"/>
      </w:rPr>
      <w:t xml:space="preserve"> of </w:t>
    </w:r>
    <w:r w:rsidRPr="000353D8">
      <w:rPr>
        <w:rStyle w:val="PageNumber"/>
        <w:rFonts w:ascii="Arial" w:hAnsi="Arial" w:cs="Arial"/>
        <w:snapToGrid w:val="0"/>
      </w:rPr>
      <w:fldChar w:fldCharType="begin"/>
    </w:r>
    <w:r w:rsidRPr="000353D8">
      <w:rPr>
        <w:rStyle w:val="PageNumber"/>
        <w:rFonts w:ascii="Arial" w:hAnsi="Arial" w:cs="Arial"/>
        <w:snapToGrid w:val="0"/>
      </w:rPr>
      <w:instrText xml:space="preserve"> NUMPAGES </w:instrText>
    </w:r>
    <w:r w:rsidRPr="000353D8">
      <w:rPr>
        <w:rStyle w:val="PageNumber"/>
        <w:rFonts w:ascii="Arial" w:hAnsi="Arial" w:cs="Arial"/>
        <w:snapToGrid w:val="0"/>
      </w:rPr>
      <w:fldChar w:fldCharType="separate"/>
    </w:r>
    <w:r>
      <w:rPr>
        <w:rStyle w:val="PageNumber"/>
        <w:rFonts w:ascii="Arial" w:hAnsi="Arial" w:cs="Arial"/>
        <w:noProof/>
        <w:snapToGrid w:val="0"/>
      </w:rPr>
      <w:t>6</w:t>
    </w:r>
    <w:r w:rsidRPr="000353D8">
      <w:rPr>
        <w:rStyle w:val="PageNumber"/>
        <w:rFonts w:ascii="Arial" w:hAnsi="Arial" w:cs="Arial"/>
        <w:snapToGrid w:val="0"/>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C7250" w14:textId="5FC078BC" w:rsidR="005A4110" w:rsidRPr="000353D8" w:rsidRDefault="005A4110" w:rsidP="00D142F5">
    <w:pPr>
      <w:pStyle w:val="CENTER"/>
      <w:ind w:left="4320"/>
      <w:rPr>
        <w:rFonts w:ascii="Arial" w:hAnsi="Arial" w:cs="Arial"/>
      </w:rPr>
    </w:pPr>
    <w:r w:rsidRPr="000353D8">
      <w:rPr>
        <w:rStyle w:val="PageNumber"/>
        <w:rFonts w:ascii="Arial" w:hAnsi="Arial" w:cs="Arial"/>
        <w:snapToGrid w:val="0"/>
      </w:rPr>
      <w:t xml:space="preserve">Page </w:t>
    </w:r>
    <w:r w:rsidRPr="000353D8">
      <w:rPr>
        <w:rStyle w:val="PageNumber"/>
        <w:rFonts w:ascii="Arial" w:hAnsi="Arial" w:cs="Arial"/>
        <w:snapToGrid w:val="0"/>
      </w:rPr>
      <w:fldChar w:fldCharType="begin"/>
    </w:r>
    <w:r w:rsidRPr="000353D8">
      <w:rPr>
        <w:rStyle w:val="PageNumber"/>
        <w:rFonts w:ascii="Arial" w:hAnsi="Arial" w:cs="Arial"/>
        <w:snapToGrid w:val="0"/>
      </w:rPr>
      <w:instrText xml:space="preserve"> PAGE </w:instrText>
    </w:r>
    <w:r w:rsidRPr="000353D8">
      <w:rPr>
        <w:rStyle w:val="PageNumber"/>
        <w:rFonts w:ascii="Arial" w:hAnsi="Arial" w:cs="Arial"/>
        <w:snapToGrid w:val="0"/>
      </w:rPr>
      <w:fldChar w:fldCharType="separate"/>
    </w:r>
    <w:r w:rsidR="00251642">
      <w:rPr>
        <w:rStyle w:val="PageNumber"/>
        <w:rFonts w:ascii="Arial" w:hAnsi="Arial" w:cs="Arial"/>
        <w:noProof/>
        <w:snapToGrid w:val="0"/>
      </w:rPr>
      <w:t>1</w:t>
    </w:r>
    <w:r w:rsidRPr="000353D8">
      <w:rPr>
        <w:rStyle w:val="PageNumber"/>
        <w:rFonts w:ascii="Arial" w:hAnsi="Arial" w:cs="Arial"/>
        <w:snapToGrid w:val="0"/>
      </w:rPr>
      <w:fldChar w:fldCharType="end"/>
    </w:r>
    <w:r w:rsidRPr="000353D8">
      <w:rPr>
        <w:rStyle w:val="PageNumber"/>
        <w:rFonts w:ascii="Arial" w:hAnsi="Arial" w:cs="Arial"/>
        <w:snapToGrid w:val="0"/>
      </w:rPr>
      <w:t xml:space="preserve"> of </w:t>
    </w:r>
    <w:r>
      <w:rPr>
        <w:rStyle w:val="PageNumber"/>
        <w:rFonts w:ascii="Arial" w:hAnsi="Arial" w:cs="Arial"/>
        <w:snapToGrid w:val="0"/>
      </w:rPr>
      <w:t>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12960"/>
      <w:docPartObj>
        <w:docPartGallery w:val="Page Numbers (Bottom of Page)"/>
        <w:docPartUnique/>
      </w:docPartObj>
    </w:sdtPr>
    <w:sdtContent>
      <w:sdt>
        <w:sdtPr>
          <w:id w:val="62612959"/>
          <w:docPartObj>
            <w:docPartGallery w:val="Page Numbers (Top of Page)"/>
            <w:docPartUnique/>
          </w:docPartObj>
        </w:sdtPr>
        <w:sdtContent>
          <w:p w14:paraId="560F09A9" w14:textId="5D4AE1EC" w:rsidR="005A4110" w:rsidRDefault="005A4110">
            <w:pPr>
              <w:pStyle w:val="Footer"/>
              <w:jc w:val="center"/>
            </w:pPr>
            <w:r w:rsidRPr="001A055B">
              <w:rPr>
                <w:rFonts w:ascii="Arial" w:hAnsi="Arial" w:cs="Arial"/>
              </w:rPr>
              <w:t xml:space="preserve">Page </w:t>
            </w:r>
            <w:r w:rsidRPr="001A055B">
              <w:rPr>
                <w:rFonts w:ascii="Arial" w:hAnsi="Arial" w:cs="Arial"/>
                <w:b/>
              </w:rPr>
              <w:fldChar w:fldCharType="begin"/>
            </w:r>
            <w:r w:rsidRPr="001A055B">
              <w:rPr>
                <w:rFonts w:ascii="Arial" w:hAnsi="Arial" w:cs="Arial"/>
                <w:b/>
              </w:rPr>
              <w:instrText xml:space="preserve"> PAGE </w:instrText>
            </w:r>
            <w:r w:rsidRPr="001A055B">
              <w:rPr>
                <w:rFonts w:ascii="Arial" w:hAnsi="Arial" w:cs="Arial"/>
                <w:b/>
              </w:rPr>
              <w:fldChar w:fldCharType="separate"/>
            </w:r>
            <w:r w:rsidR="00251642">
              <w:rPr>
                <w:rFonts w:ascii="Arial" w:hAnsi="Arial" w:cs="Arial"/>
                <w:b/>
                <w:noProof/>
              </w:rPr>
              <w:t>3</w:t>
            </w:r>
            <w:r w:rsidRPr="001A055B">
              <w:rPr>
                <w:rFonts w:ascii="Arial" w:hAnsi="Arial" w:cs="Arial"/>
                <w:b/>
              </w:rPr>
              <w:fldChar w:fldCharType="end"/>
            </w:r>
            <w:r w:rsidRPr="001A055B">
              <w:rPr>
                <w:rFonts w:ascii="Arial" w:hAnsi="Arial" w:cs="Arial"/>
              </w:rPr>
              <w:t xml:space="preserve"> of </w:t>
            </w:r>
            <w:r>
              <w:rPr>
                <w:rFonts w:ascii="Arial" w:hAnsi="Arial" w:cs="Arial"/>
              </w:rPr>
              <w:t>6</w:t>
            </w:r>
          </w:p>
        </w:sdtContent>
      </w:sdt>
    </w:sdtContent>
  </w:sdt>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293436"/>
      <w:docPartObj>
        <w:docPartGallery w:val="Page Numbers (Bottom of Page)"/>
        <w:docPartUnique/>
      </w:docPartObj>
    </w:sdtPr>
    <w:sdtContent>
      <w:sdt>
        <w:sdtPr>
          <w:id w:val="993999530"/>
          <w:docPartObj>
            <w:docPartGallery w:val="Page Numbers (Top of Page)"/>
            <w:docPartUnique/>
          </w:docPartObj>
        </w:sdtPr>
        <w:sdtContent>
          <w:p w14:paraId="6F094B10" w14:textId="40ED0696" w:rsidR="005A4110" w:rsidRDefault="005A411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51642">
              <w:rPr>
                <w:b/>
                <w:bCs/>
                <w:noProof/>
              </w:rPr>
              <w:t>2</w:t>
            </w:r>
            <w:r>
              <w:rPr>
                <w:b/>
                <w:bCs/>
                <w:sz w:val="24"/>
                <w:szCs w:val="24"/>
              </w:rPr>
              <w:fldChar w:fldCharType="end"/>
            </w:r>
            <w:r>
              <w:t xml:space="preserve"> of 6</w:t>
            </w:r>
          </w:p>
        </w:sdtContent>
      </w:sdt>
    </w:sdtContent>
  </w:sdt>
  <w:p w14:paraId="0ED17B4B" w14:textId="6CA8AA73" w:rsidR="005A4110" w:rsidRDefault="005A4110">
    <w:pPr>
      <w:pStyle w:val="Footer"/>
      <w:jc w:val="cen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66A99" w14:textId="59FD9D94" w:rsidR="005A4110" w:rsidRPr="000353D8" w:rsidRDefault="005A4110" w:rsidP="005A4110">
    <w:pPr>
      <w:pStyle w:val="CENTER"/>
      <w:ind w:left="4320"/>
      <w:rPr>
        <w:rFonts w:ascii="Arial" w:hAnsi="Arial" w:cs="Arial"/>
      </w:rPr>
    </w:pPr>
    <w:r w:rsidRPr="000353D8">
      <w:rPr>
        <w:rStyle w:val="PageNumber"/>
        <w:rFonts w:ascii="Arial" w:hAnsi="Arial" w:cs="Arial"/>
        <w:snapToGrid w:val="0"/>
      </w:rPr>
      <w:t xml:space="preserve">Page </w:t>
    </w:r>
    <w:r w:rsidRPr="000353D8">
      <w:rPr>
        <w:rStyle w:val="PageNumber"/>
        <w:rFonts w:ascii="Arial" w:hAnsi="Arial" w:cs="Arial"/>
        <w:snapToGrid w:val="0"/>
      </w:rPr>
      <w:fldChar w:fldCharType="begin"/>
    </w:r>
    <w:r w:rsidRPr="000353D8">
      <w:rPr>
        <w:rStyle w:val="PageNumber"/>
        <w:rFonts w:ascii="Arial" w:hAnsi="Arial" w:cs="Arial"/>
        <w:snapToGrid w:val="0"/>
      </w:rPr>
      <w:instrText xml:space="preserve"> PAGE </w:instrText>
    </w:r>
    <w:r w:rsidRPr="000353D8">
      <w:rPr>
        <w:rStyle w:val="PageNumber"/>
        <w:rFonts w:ascii="Arial" w:hAnsi="Arial" w:cs="Arial"/>
        <w:snapToGrid w:val="0"/>
      </w:rPr>
      <w:fldChar w:fldCharType="separate"/>
    </w:r>
    <w:r w:rsidR="00251642">
      <w:rPr>
        <w:rStyle w:val="PageNumber"/>
        <w:rFonts w:ascii="Arial" w:hAnsi="Arial" w:cs="Arial"/>
        <w:noProof/>
        <w:snapToGrid w:val="0"/>
      </w:rPr>
      <w:t>4</w:t>
    </w:r>
    <w:r w:rsidRPr="000353D8">
      <w:rPr>
        <w:rStyle w:val="PageNumber"/>
        <w:rFonts w:ascii="Arial" w:hAnsi="Arial" w:cs="Arial"/>
        <w:snapToGrid w:val="0"/>
      </w:rPr>
      <w:fldChar w:fldCharType="end"/>
    </w:r>
    <w:r w:rsidRPr="000353D8">
      <w:rPr>
        <w:rStyle w:val="PageNumber"/>
        <w:rFonts w:ascii="Arial" w:hAnsi="Arial" w:cs="Arial"/>
        <w:snapToGrid w:val="0"/>
      </w:rPr>
      <w:t xml:space="preserve"> of </w:t>
    </w:r>
    <w:r>
      <w:rPr>
        <w:rStyle w:val="PageNumber"/>
        <w:rFonts w:ascii="Arial" w:hAnsi="Arial" w:cs="Arial"/>
        <w:snapToGrid w:val="0"/>
      </w:rPr>
      <w:t>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7310D" w14:textId="7B50ADE0" w:rsidR="005A4110" w:rsidRPr="000353D8" w:rsidRDefault="005A4110" w:rsidP="005A4110">
    <w:pPr>
      <w:pStyle w:val="CENTER"/>
      <w:ind w:left="4320"/>
      <w:rPr>
        <w:rFonts w:ascii="Arial" w:hAnsi="Arial" w:cs="Arial"/>
      </w:rPr>
    </w:pPr>
    <w:r w:rsidRPr="000353D8">
      <w:rPr>
        <w:rStyle w:val="PageNumber"/>
        <w:rFonts w:ascii="Arial" w:hAnsi="Arial" w:cs="Arial"/>
        <w:snapToGrid w:val="0"/>
      </w:rPr>
      <w:t xml:space="preserve">Page </w:t>
    </w:r>
    <w:r w:rsidRPr="000353D8">
      <w:rPr>
        <w:rStyle w:val="PageNumber"/>
        <w:rFonts w:ascii="Arial" w:hAnsi="Arial" w:cs="Arial"/>
        <w:snapToGrid w:val="0"/>
      </w:rPr>
      <w:fldChar w:fldCharType="begin"/>
    </w:r>
    <w:r w:rsidRPr="000353D8">
      <w:rPr>
        <w:rStyle w:val="PageNumber"/>
        <w:rFonts w:ascii="Arial" w:hAnsi="Arial" w:cs="Arial"/>
        <w:snapToGrid w:val="0"/>
      </w:rPr>
      <w:instrText xml:space="preserve"> PAGE </w:instrText>
    </w:r>
    <w:r w:rsidRPr="000353D8">
      <w:rPr>
        <w:rStyle w:val="PageNumber"/>
        <w:rFonts w:ascii="Arial" w:hAnsi="Arial" w:cs="Arial"/>
        <w:snapToGrid w:val="0"/>
      </w:rPr>
      <w:fldChar w:fldCharType="separate"/>
    </w:r>
    <w:r w:rsidR="00251642">
      <w:rPr>
        <w:rStyle w:val="PageNumber"/>
        <w:rFonts w:ascii="Arial" w:hAnsi="Arial" w:cs="Arial"/>
        <w:noProof/>
        <w:snapToGrid w:val="0"/>
      </w:rPr>
      <w:t>1</w:t>
    </w:r>
    <w:r w:rsidRPr="000353D8">
      <w:rPr>
        <w:rStyle w:val="PageNumber"/>
        <w:rFonts w:ascii="Arial" w:hAnsi="Arial" w:cs="Arial"/>
        <w:snapToGrid w:val="0"/>
      </w:rPr>
      <w:fldChar w:fldCharType="end"/>
    </w:r>
    <w:r w:rsidRPr="000353D8">
      <w:rPr>
        <w:rStyle w:val="PageNumber"/>
        <w:rFonts w:ascii="Arial" w:hAnsi="Arial" w:cs="Arial"/>
        <w:snapToGrid w:val="0"/>
      </w:rPr>
      <w:t xml:space="preserve"> of </w:t>
    </w:r>
    <w:r>
      <w:rPr>
        <w:rStyle w:val="PageNumber"/>
        <w:rFonts w:ascii="Arial" w:hAnsi="Arial" w:cs="Arial"/>
        <w:snapToGrid w:val="0"/>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5A4110" w:rsidRPr="008C3FF7" w:rsidRDefault="005A411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51642">
          <w:rPr>
            <w:noProof/>
            <w:sz w:val="16"/>
            <w:szCs w:val="16"/>
          </w:rPr>
          <w:t>2</w:t>
        </w:r>
        <w:r w:rsidRPr="008C3FF7">
          <w:rPr>
            <w:noProof/>
            <w:sz w:val="16"/>
            <w:szCs w:val="16"/>
          </w:rPr>
          <w:fldChar w:fldCharType="end"/>
        </w:r>
      </w:p>
      <w:p w14:paraId="2454FCAE" w14:textId="77777777" w:rsidR="005A4110" w:rsidRDefault="005A411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5A4110" w:rsidRDefault="005A4110"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5A4110" w:rsidRDefault="005A4110" w:rsidP="001671B2">
        <w:pPr>
          <w:pStyle w:val="Footer"/>
        </w:pPr>
        <w:r>
          <w:rPr>
            <w:rFonts w:asciiTheme="minorHAnsi" w:hAnsiTheme="minorHAnsi"/>
            <w:sz w:val="16"/>
            <w:szCs w:val="16"/>
          </w:rPr>
          <w:t>V.18.1</w:t>
        </w:r>
      </w:p>
    </w:sdtContent>
  </w:sdt>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A8C07" w14:textId="77777777" w:rsidR="005A4110" w:rsidRDefault="005A4110" w:rsidP="00F84D97">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5A4110" w:rsidRPr="008C3FF7" w:rsidRDefault="005A411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51642">
          <w:rPr>
            <w:noProof/>
            <w:sz w:val="16"/>
            <w:szCs w:val="16"/>
          </w:rPr>
          <w:t>6</w:t>
        </w:r>
        <w:r w:rsidRPr="008C3FF7">
          <w:rPr>
            <w:noProof/>
            <w:sz w:val="16"/>
            <w:szCs w:val="16"/>
          </w:rPr>
          <w:fldChar w:fldCharType="end"/>
        </w:r>
      </w:p>
      <w:p w14:paraId="790B6794" w14:textId="77777777" w:rsidR="005A4110" w:rsidRDefault="005A411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5A4110" w:rsidRDefault="005A4110"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5A4110" w:rsidRDefault="005A4110"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5A4110" w:rsidRPr="008C3FF7" w:rsidRDefault="005A411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51642">
          <w:rPr>
            <w:noProof/>
            <w:sz w:val="16"/>
            <w:szCs w:val="16"/>
          </w:rPr>
          <w:t>10</w:t>
        </w:r>
        <w:r w:rsidRPr="008C3FF7">
          <w:rPr>
            <w:noProof/>
            <w:sz w:val="16"/>
            <w:szCs w:val="16"/>
          </w:rPr>
          <w:fldChar w:fldCharType="end"/>
        </w:r>
      </w:p>
      <w:p w14:paraId="48713615" w14:textId="77777777" w:rsidR="005A4110" w:rsidRDefault="005A411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5A4110" w:rsidRDefault="005A4110"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5A4110" w:rsidRDefault="005A4110"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5A4110" w:rsidRPr="008C3FF7" w:rsidRDefault="005A411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51642">
          <w:rPr>
            <w:noProof/>
            <w:sz w:val="16"/>
            <w:szCs w:val="16"/>
          </w:rPr>
          <w:t>19</w:t>
        </w:r>
        <w:r w:rsidRPr="008C3FF7">
          <w:rPr>
            <w:noProof/>
            <w:sz w:val="16"/>
            <w:szCs w:val="16"/>
          </w:rPr>
          <w:fldChar w:fldCharType="end"/>
        </w:r>
      </w:p>
      <w:p w14:paraId="7745893A" w14:textId="77777777" w:rsidR="005A4110" w:rsidRDefault="005A411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5A4110" w:rsidRDefault="005A4110"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5A4110" w:rsidRDefault="005A4110"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5A4110" w:rsidRPr="008C3FF7" w:rsidRDefault="005A411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51642">
          <w:rPr>
            <w:noProof/>
            <w:sz w:val="16"/>
            <w:szCs w:val="16"/>
          </w:rPr>
          <w:t>1</w:t>
        </w:r>
        <w:r w:rsidRPr="008C3FF7">
          <w:rPr>
            <w:noProof/>
            <w:sz w:val="16"/>
            <w:szCs w:val="16"/>
          </w:rPr>
          <w:fldChar w:fldCharType="end"/>
        </w:r>
      </w:p>
      <w:p w14:paraId="69B2EA63" w14:textId="77777777" w:rsidR="005A4110" w:rsidRDefault="005A411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5A4110" w:rsidRDefault="005A4110"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5A4110" w:rsidRDefault="005A4110"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5A4110" w:rsidRPr="008C3FF7" w:rsidRDefault="005A411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51642">
          <w:rPr>
            <w:noProof/>
            <w:sz w:val="16"/>
            <w:szCs w:val="16"/>
          </w:rPr>
          <w:t>3</w:t>
        </w:r>
        <w:r w:rsidRPr="008C3FF7">
          <w:rPr>
            <w:noProof/>
            <w:sz w:val="16"/>
            <w:szCs w:val="16"/>
          </w:rPr>
          <w:fldChar w:fldCharType="end"/>
        </w:r>
      </w:p>
      <w:p w14:paraId="6431898B" w14:textId="77777777" w:rsidR="005A4110" w:rsidRDefault="005A411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5A4110" w:rsidRDefault="005A4110"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5A4110" w:rsidRDefault="005A4110"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5A4110" w:rsidRPr="008C3FF7" w:rsidRDefault="005A411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51642">
          <w:rPr>
            <w:noProof/>
            <w:sz w:val="16"/>
            <w:szCs w:val="16"/>
          </w:rPr>
          <w:t>4</w:t>
        </w:r>
        <w:r w:rsidRPr="008C3FF7">
          <w:rPr>
            <w:noProof/>
            <w:sz w:val="16"/>
            <w:szCs w:val="16"/>
          </w:rPr>
          <w:fldChar w:fldCharType="end"/>
        </w:r>
      </w:p>
      <w:p w14:paraId="1E33FF49" w14:textId="28B65A96" w:rsidR="005A4110" w:rsidRDefault="005A411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5A4110" w:rsidRDefault="005A4110"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5A4110" w:rsidRDefault="005A4110"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59E9E" w14:textId="77777777" w:rsidR="005A4110" w:rsidRDefault="005A4110" w:rsidP="003C7B4A">
      <w:r>
        <w:separator/>
      </w:r>
    </w:p>
  </w:footnote>
  <w:footnote w:type="continuationSeparator" w:id="0">
    <w:p w14:paraId="7F0648B6" w14:textId="77777777" w:rsidR="005A4110" w:rsidRDefault="005A4110"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5A4110" w:rsidRDefault="005A4110"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5A4110" w:rsidRPr="00BB33B4" w:rsidRDefault="005A4110"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5A4110" w:rsidRDefault="005A4110"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44D99F27" w14:textId="40CC4AA9" w:rsidR="005A4110" w:rsidRDefault="005A4110" w:rsidP="003C7B4A">
        <w:pPr>
          <w:pStyle w:val="Header"/>
          <w:spacing w:before="40"/>
          <w:jc w:val="center"/>
          <w:rPr>
            <w:rStyle w:val="Style10"/>
          </w:rPr>
        </w:pPr>
        <w:r>
          <w:rPr>
            <w:rStyle w:val="Style10"/>
          </w:rPr>
          <w:t>Trailer-Mounted and Truck Mount Welders for Day Labor Operations</w:t>
        </w:r>
      </w:p>
      <w:p w14:paraId="6ED26D73" w14:textId="6CF1C1EA" w:rsidR="005A4110" w:rsidRDefault="005A4110" w:rsidP="003C7B4A">
        <w:pPr>
          <w:pStyle w:val="Header"/>
          <w:spacing w:before="40"/>
          <w:jc w:val="center"/>
          <w:rPr>
            <w:rStyle w:val="Style10"/>
          </w:rPr>
        </w:pPr>
        <w:r>
          <w:rPr>
            <w:rStyle w:val="Style10"/>
          </w:rPr>
          <w:t>2019-46</w:t>
        </w:r>
      </w:p>
      <w:p w14:paraId="2CC65967" w14:textId="692FEE36" w:rsidR="005A4110" w:rsidRDefault="005A4110" w:rsidP="003C7B4A">
        <w:pPr>
          <w:pStyle w:val="Header"/>
          <w:spacing w:before="40"/>
          <w:jc w:val="center"/>
          <w:rPr>
            <w:rStyle w:val="Style10"/>
          </w:rPr>
        </w:pPr>
      </w:p>
    </w:sdtContent>
  </w:sdt>
  <w:p w14:paraId="21A1E9D2" w14:textId="77777777" w:rsidR="005A4110" w:rsidRDefault="005A411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5A4110" w:rsidRDefault="005A4110" w:rsidP="00106079">
    <w:pPr>
      <w:pStyle w:val="Header"/>
      <w:jc w:val="center"/>
      <w:rPr>
        <w:b/>
        <w:sz w:val="28"/>
        <w:szCs w:val="28"/>
      </w:rPr>
    </w:pPr>
    <w:r>
      <w:rPr>
        <w:b/>
        <w:sz w:val="28"/>
        <w:szCs w:val="28"/>
      </w:rPr>
      <w:t>ATTACHMENT CC</w:t>
    </w:r>
  </w:p>
  <w:p w14:paraId="4FA92E93" w14:textId="1E975FB3" w:rsidR="005A4110" w:rsidRDefault="005A4110" w:rsidP="00106079">
    <w:pPr>
      <w:pStyle w:val="Header"/>
      <w:jc w:val="center"/>
      <w:rPr>
        <w:b/>
        <w:sz w:val="28"/>
        <w:szCs w:val="28"/>
      </w:rPr>
    </w:pPr>
    <w:r>
      <w:rPr>
        <w:b/>
        <w:sz w:val="28"/>
        <w:szCs w:val="28"/>
      </w:rPr>
      <w:t>STATE OF ILLINOIS</w:t>
    </w:r>
  </w:p>
  <w:p w14:paraId="303F2381" w14:textId="0C3E9D12" w:rsidR="005A4110" w:rsidRPr="00106079" w:rsidRDefault="005A4110"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5A4110" w:rsidRDefault="005A4110" w:rsidP="00106079">
    <w:pPr>
      <w:pStyle w:val="Header"/>
      <w:jc w:val="center"/>
      <w:rPr>
        <w:b/>
        <w:sz w:val="28"/>
        <w:szCs w:val="28"/>
      </w:rPr>
    </w:pPr>
    <w:r>
      <w:rPr>
        <w:b/>
        <w:sz w:val="28"/>
        <w:szCs w:val="28"/>
      </w:rPr>
      <w:t>ATTACHMENT DD</w:t>
    </w:r>
  </w:p>
  <w:p w14:paraId="6BB2F41F" w14:textId="77777777" w:rsidR="005A4110" w:rsidRDefault="005A4110" w:rsidP="00106079">
    <w:pPr>
      <w:pStyle w:val="Header"/>
      <w:jc w:val="center"/>
      <w:rPr>
        <w:b/>
        <w:sz w:val="28"/>
        <w:szCs w:val="28"/>
      </w:rPr>
    </w:pPr>
    <w:r>
      <w:rPr>
        <w:b/>
        <w:sz w:val="28"/>
        <w:szCs w:val="28"/>
      </w:rPr>
      <w:t>STATE OF ILLINOIS</w:t>
    </w:r>
  </w:p>
  <w:p w14:paraId="4B4C4365" w14:textId="41073016" w:rsidR="005A4110" w:rsidRPr="00106079" w:rsidRDefault="005A4110"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5A4110" w:rsidRPr="00106079" w:rsidRDefault="005A4110"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5A4110" w:rsidRDefault="005A4110" w:rsidP="00106079">
    <w:pPr>
      <w:pStyle w:val="Header"/>
      <w:jc w:val="center"/>
      <w:rPr>
        <w:b/>
        <w:sz w:val="28"/>
        <w:szCs w:val="28"/>
      </w:rPr>
    </w:pPr>
    <w:r>
      <w:rPr>
        <w:b/>
        <w:sz w:val="28"/>
        <w:szCs w:val="28"/>
      </w:rPr>
      <w:t>ATTACHMENT EE</w:t>
    </w:r>
  </w:p>
  <w:p w14:paraId="0F865021" w14:textId="3C560371" w:rsidR="005A4110" w:rsidRDefault="005A4110" w:rsidP="00106079">
    <w:pPr>
      <w:pStyle w:val="Header"/>
      <w:jc w:val="center"/>
      <w:rPr>
        <w:b/>
        <w:sz w:val="28"/>
        <w:szCs w:val="28"/>
      </w:rPr>
    </w:pPr>
    <w:r>
      <w:rPr>
        <w:b/>
        <w:sz w:val="28"/>
        <w:szCs w:val="28"/>
      </w:rPr>
      <w:t>STATE OF ILLINOIS</w:t>
    </w:r>
  </w:p>
  <w:p w14:paraId="4ACECF2E" w14:textId="0F95BC2D" w:rsidR="005A4110" w:rsidRPr="00106079" w:rsidRDefault="005A4110"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5A4110" w:rsidRDefault="005A4110" w:rsidP="000B5501">
    <w:pPr>
      <w:pStyle w:val="Header"/>
      <w:jc w:val="center"/>
      <w:rPr>
        <w:b/>
        <w:sz w:val="28"/>
        <w:szCs w:val="28"/>
      </w:rPr>
    </w:pPr>
    <w:r>
      <w:rPr>
        <w:b/>
        <w:sz w:val="28"/>
        <w:szCs w:val="28"/>
      </w:rPr>
      <w:t>STATE OF ILLINOIS</w:t>
    </w:r>
  </w:p>
  <w:p w14:paraId="1306698F" w14:textId="77777777" w:rsidR="005A4110" w:rsidRPr="00106079" w:rsidRDefault="005A4110"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5A4110" w:rsidRDefault="005A4110" w:rsidP="00A27B9F">
    <w:pPr>
      <w:pStyle w:val="Header"/>
      <w:jc w:val="center"/>
      <w:rPr>
        <w:b/>
        <w:sz w:val="28"/>
        <w:szCs w:val="28"/>
      </w:rPr>
    </w:pPr>
    <w:r>
      <w:rPr>
        <w:b/>
        <w:sz w:val="28"/>
        <w:szCs w:val="28"/>
      </w:rPr>
      <w:t>STATE OF ILLINOIS</w:t>
    </w:r>
  </w:p>
  <w:p w14:paraId="3AF55E77" w14:textId="77777777" w:rsidR="005A4110" w:rsidRPr="00106079" w:rsidRDefault="005A4110"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5A4110" w:rsidRPr="00647E09" w:rsidRDefault="005A4110" w:rsidP="00647E09">
    <w:pPr>
      <w:jc w:val="center"/>
      <w:rPr>
        <w:b/>
        <w:sz w:val="28"/>
        <w:szCs w:val="28"/>
      </w:rPr>
    </w:pPr>
    <w:r w:rsidRPr="00647E09">
      <w:rPr>
        <w:b/>
        <w:sz w:val="28"/>
        <w:szCs w:val="28"/>
      </w:rPr>
      <w:t>ATTACHMENT FF</w:t>
    </w:r>
  </w:p>
  <w:p w14:paraId="4096C6C5" w14:textId="7A64FB01" w:rsidR="005A4110" w:rsidRPr="00647E09" w:rsidRDefault="005A4110" w:rsidP="00647E09">
    <w:pPr>
      <w:jc w:val="center"/>
      <w:rPr>
        <w:b/>
        <w:sz w:val="28"/>
        <w:szCs w:val="28"/>
      </w:rPr>
    </w:pPr>
    <w:r w:rsidRPr="00647E09">
      <w:rPr>
        <w:b/>
        <w:sz w:val="28"/>
        <w:szCs w:val="28"/>
      </w:rPr>
      <w:t>STATE OF ILLINOIS</w:t>
    </w:r>
  </w:p>
  <w:p w14:paraId="0EFE4ED3" w14:textId="1D506D6A" w:rsidR="005A4110" w:rsidRPr="00647E09" w:rsidRDefault="005A4110"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5A4110" w:rsidRDefault="005A4110" w:rsidP="00647E09">
    <w:pPr>
      <w:jc w:val="center"/>
      <w:rPr>
        <w:b/>
        <w:sz w:val="28"/>
        <w:szCs w:val="28"/>
      </w:rPr>
    </w:pPr>
    <w:r>
      <w:rPr>
        <w:b/>
        <w:sz w:val="28"/>
        <w:szCs w:val="28"/>
      </w:rPr>
      <w:t>ATTACHMENT GG</w:t>
    </w:r>
  </w:p>
  <w:p w14:paraId="551F6746" w14:textId="240A074F" w:rsidR="005A4110" w:rsidRDefault="005A4110" w:rsidP="00647E09">
    <w:pPr>
      <w:jc w:val="center"/>
      <w:rPr>
        <w:b/>
        <w:sz w:val="28"/>
        <w:szCs w:val="28"/>
      </w:rPr>
    </w:pPr>
    <w:r>
      <w:rPr>
        <w:b/>
        <w:sz w:val="28"/>
        <w:szCs w:val="28"/>
      </w:rPr>
      <w:t>STATE OF ILLINOIS</w:t>
    </w:r>
  </w:p>
  <w:p w14:paraId="2FC72E81" w14:textId="37D88B03" w:rsidR="005A4110" w:rsidRPr="00647E09" w:rsidRDefault="005A4110"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5A4110" w:rsidRPr="00647E09" w:rsidRDefault="005A4110"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5A4110" w:rsidRDefault="005A4110" w:rsidP="00647E09">
    <w:pPr>
      <w:jc w:val="center"/>
      <w:rPr>
        <w:b/>
        <w:sz w:val="28"/>
        <w:szCs w:val="28"/>
      </w:rPr>
    </w:pPr>
    <w:r>
      <w:rPr>
        <w:b/>
        <w:sz w:val="28"/>
        <w:szCs w:val="28"/>
      </w:rPr>
      <w:t>ATTACHMENT HH</w:t>
    </w:r>
  </w:p>
  <w:p w14:paraId="64750B5E" w14:textId="549A4537" w:rsidR="005A4110" w:rsidRDefault="005A4110" w:rsidP="00647E09">
    <w:pPr>
      <w:jc w:val="center"/>
      <w:rPr>
        <w:b/>
        <w:sz w:val="28"/>
        <w:szCs w:val="28"/>
      </w:rPr>
    </w:pPr>
    <w:r>
      <w:rPr>
        <w:b/>
        <w:sz w:val="28"/>
        <w:szCs w:val="28"/>
      </w:rPr>
      <w:t>STATE OF ILLINOIS</w:t>
    </w:r>
  </w:p>
  <w:p w14:paraId="3D5E443E" w14:textId="3C4DC40C" w:rsidR="005A4110" w:rsidRPr="00647E09" w:rsidRDefault="005A4110"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5A4110" w:rsidRDefault="005A4110"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5A4110" w:rsidRDefault="005A4110"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5A4110" w:rsidRPr="00E34AD9" w:rsidRDefault="005A4110"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5A4110" w:rsidRDefault="005A4110"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5A4110" w:rsidRDefault="005A4110"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5A4110" w:rsidRDefault="005A4110"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5A4110" w:rsidRPr="00F12FEB" w:rsidRDefault="005A4110" w:rsidP="00F12FEB">
    <w:pPr>
      <w:pStyle w:val="Header"/>
      <w:jc w:val="center"/>
      <w:rPr>
        <w:b/>
        <w:sz w:val="28"/>
        <w:szCs w:val="28"/>
      </w:rPr>
    </w:pPr>
    <w:r w:rsidRPr="00F12FEB">
      <w:rPr>
        <w:b/>
        <w:sz w:val="28"/>
        <w:szCs w:val="28"/>
      </w:rPr>
      <w:t>ATTACHMENT JJ</w:t>
    </w:r>
  </w:p>
  <w:p w14:paraId="224D18E5" w14:textId="37DED49D" w:rsidR="005A4110" w:rsidRPr="00F12FEB" w:rsidRDefault="005A4110" w:rsidP="00F12FEB">
    <w:pPr>
      <w:pStyle w:val="Header"/>
      <w:jc w:val="center"/>
      <w:rPr>
        <w:b/>
        <w:sz w:val="28"/>
        <w:szCs w:val="28"/>
      </w:rPr>
    </w:pPr>
    <w:r w:rsidRPr="00F12FEB">
      <w:rPr>
        <w:b/>
        <w:sz w:val="28"/>
        <w:szCs w:val="28"/>
      </w:rPr>
      <w:t>STATE OF ILLINOIS</w:t>
    </w:r>
  </w:p>
  <w:p w14:paraId="02C0C1FE" w14:textId="7A8F4C5F" w:rsidR="005A4110" w:rsidRPr="00F12FEB" w:rsidRDefault="005A4110" w:rsidP="00F12FEB">
    <w:pPr>
      <w:pStyle w:val="Header"/>
      <w:jc w:val="center"/>
      <w:rPr>
        <w:b/>
        <w:sz w:val="28"/>
        <w:szCs w:val="28"/>
      </w:rPr>
    </w:pPr>
    <w:r w:rsidRPr="00F12FEB">
      <w:rPr>
        <w:b/>
        <w:sz w:val="28"/>
        <w:szCs w:val="28"/>
      </w:rPr>
      <w:t>TAXPAYER IDENTIFICATION NUMBER</w:t>
    </w:r>
  </w:p>
  <w:p w14:paraId="7F2ECF55" w14:textId="77777777" w:rsidR="005A4110" w:rsidRPr="00F12FEB" w:rsidRDefault="005A4110" w:rsidP="00F12FE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00FD1" w14:textId="77777777" w:rsidR="005A4110" w:rsidRDefault="005A4110">
    <w:pPr>
      <w:rPr>
        <w:rFonts w:ascii="Courier" w:hAnsi="Courier"/>
      </w:rPr>
    </w:pPr>
    <w:r>
      <w:rPr>
        <w:rFonts w:ascii="Courier" w:hAnsi="Courier"/>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4EBD3" w14:textId="77777777" w:rsidR="005A4110" w:rsidRPr="00FC5099" w:rsidRDefault="005A4110">
    <w:pPr>
      <w:pStyle w:val="Header"/>
      <w:jc w:val="right"/>
      <w:rPr>
        <w:rFonts w:ascii="Arial" w:hAnsi="Arial" w:cs="Arial"/>
        <w:sz w:val="20"/>
      </w:rPr>
    </w:pPr>
    <w:r>
      <w:rPr>
        <w:rFonts w:ascii="Arial" w:hAnsi="Arial" w:cs="Arial"/>
        <w:sz w:val="20"/>
      </w:rPr>
      <w:t>Specification No. 602-60-01</w:t>
    </w:r>
  </w:p>
  <w:p w14:paraId="45C7E67A" w14:textId="77777777" w:rsidR="005A4110" w:rsidRPr="00291D12" w:rsidRDefault="005A4110" w:rsidP="00D142F5">
    <w:pPr>
      <w:pStyle w:val="Header"/>
      <w:spacing w:before="240" w:after="360"/>
      <w:jc w:val="center"/>
      <w:rPr>
        <w:rFonts w:ascii="Arial" w:hAnsi="Arial" w:cs="Arial"/>
        <w:szCs w:val="24"/>
      </w:rPr>
    </w:pPr>
    <w:r w:rsidRPr="00291D12">
      <w:rPr>
        <w:rFonts w:ascii="Arial" w:hAnsi="Arial" w:cs="Arial"/>
        <w:b/>
        <w:szCs w:val="24"/>
      </w:rPr>
      <w:t xml:space="preserve">Questionnaire for a </w:t>
    </w:r>
    <w:r>
      <w:rPr>
        <w:rFonts w:ascii="Arial" w:hAnsi="Arial" w:cs="Arial"/>
        <w:b/>
        <w:szCs w:val="24"/>
      </w:rPr>
      <w:t>Diesel-Powered Welder/Generator</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7305E" w14:textId="77777777" w:rsidR="005A4110" w:rsidRPr="00FC5099" w:rsidRDefault="005A4110" w:rsidP="00D142F5">
    <w:pPr>
      <w:pStyle w:val="Header"/>
      <w:spacing w:after="240"/>
      <w:jc w:val="right"/>
      <w:rPr>
        <w:rFonts w:ascii="Arial" w:hAnsi="Arial" w:cs="Arial"/>
        <w:sz w:val="20"/>
      </w:rPr>
    </w:pPr>
    <w:r>
      <w:rPr>
        <w:rFonts w:ascii="Arial" w:hAnsi="Arial" w:cs="Arial"/>
        <w:sz w:val="20"/>
      </w:rPr>
      <w:t>Specification No. 602-60-01</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FE953" w14:textId="7DF7C33A" w:rsidR="005A4110" w:rsidRDefault="005A4110" w:rsidP="00820B32">
    <w:pPr>
      <w:tabs>
        <w:tab w:val="left" w:pos="480"/>
        <w:tab w:val="left" w:pos="1080"/>
        <w:tab w:val="left" w:pos="1680"/>
        <w:tab w:val="left" w:pos="2280"/>
        <w:tab w:val="left" w:pos="2880"/>
        <w:tab w:val="left" w:pos="3480"/>
        <w:tab w:val="left" w:pos="4080"/>
        <w:tab w:val="left" w:pos="4680"/>
        <w:tab w:val="left" w:pos="5280"/>
      </w:tabs>
      <w:spacing w:before="120" w:after="240"/>
      <w:ind w:right="-264"/>
      <w:jc w:val="right"/>
      <w:rPr>
        <w:rFonts w:ascii="Arial" w:hAnsi="Arial" w:cs="Arial"/>
      </w:rPr>
    </w:pPr>
    <w:r w:rsidRPr="008D1301">
      <w:rPr>
        <w:rFonts w:ascii="Arial" w:hAnsi="Arial" w:cs="Arial"/>
      </w:rPr>
      <w:t xml:space="preserve">Specification No. </w:t>
    </w:r>
    <w:r>
      <w:rPr>
        <w:rFonts w:ascii="Arial" w:hAnsi="Arial" w:cs="Arial"/>
      </w:rPr>
      <w:t>602-60-01</w:t>
    </w:r>
  </w:p>
  <w:p w14:paraId="63170C36" w14:textId="6148FCFF" w:rsidR="005A4110" w:rsidRPr="00B72BBF" w:rsidRDefault="005A4110" w:rsidP="00820B32">
    <w:pPr>
      <w:tabs>
        <w:tab w:val="left" w:pos="480"/>
        <w:tab w:val="left" w:pos="1080"/>
        <w:tab w:val="left" w:pos="1680"/>
        <w:tab w:val="left" w:pos="2280"/>
        <w:tab w:val="left" w:pos="2880"/>
        <w:tab w:val="left" w:pos="3480"/>
        <w:tab w:val="left" w:pos="4080"/>
        <w:tab w:val="left" w:pos="4680"/>
        <w:tab w:val="left" w:pos="5280"/>
      </w:tabs>
      <w:spacing w:after="360"/>
      <w:ind w:right="-264"/>
      <w:jc w:val="center"/>
      <w:rPr>
        <w:rFonts w:ascii="Arial" w:hAnsi="Arial" w:cs="Arial"/>
        <w:b/>
        <w:sz w:val="24"/>
        <w:szCs w:val="24"/>
      </w:rPr>
    </w:pPr>
    <w:r>
      <w:rPr>
        <w:rFonts w:ascii="Arial" w:hAnsi="Arial" w:cs="Arial"/>
        <w:b/>
        <w:sz w:val="24"/>
        <w:szCs w:val="24"/>
      </w:rPr>
      <w:t>Questionnaire</w:t>
    </w:r>
    <w:r w:rsidRPr="00B72BBF">
      <w:rPr>
        <w:rFonts w:ascii="Arial" w:hAnsi="Arial" w:cs="Arial"/>
        <w:b/>
        <w:sz w:val="24"/>
        <w:szCs w:val="24"/>
      </w:rPr>
      <w:t xml:space="preserve"> </w:t>
    </w:r>
    <w:r>
      <w:rPr>
        <w:rFonts w:ascii="Arial" w:hAnsi="Arial" w:cs="Arial"/>
        <w:b/>
        <w:sz w:val="24"/>
        <w:szCs w:val="24"/>
      </w:rPr>
      <w:t>f</w:t>
    </w:r>
    <w:r w:rsidRPr="00B72BBF">
      <w:rPr>
        <w:rFonts w:ascii="Arial" w:hAnsi="Arial" w:cs="Arial"/>
        <w:b/>
        <w:sz w:val="24"/>
        <w:szCs w:val="24"/>
      </w:rPr>
      <w:t xml:space="preserve">or </w:t>
    </w:r>
    <w:r>
      <w:rPr>
        <w:rFonts w:ascii="Arial" w:hAnsi="Arial" w:cs="Arial"/>
        <w:b/>
        <w:sz w:val="24"/>
        <w:szCs w:val="24"/>
      </w:rPr>
      <w:t>a Trailer-Mounted, Diesel-Powered Welder/Generator</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B7FA" w14:textId="0981A878" w:rsidR="005A4110" w:rsidRDefault="005A4110" w:rsidP="00820B32">
    <w:pPr>
      <w:tabs>
        <w:tab w:val="left" w:pos="480"/>
        <w:tab w:val="left" w:pos="1080"/>
        <w:tab w:val="left" w:pos="1680"/>
        <w:tab w:val="left" w:pos="2280"/>
        <w:tab w:val="left" w:pos="2880"/>
        <w:tab w:val="left" w:pos="3480"/>
        <w:tab w:val="left" w:pos="4080"/>
        <w:tab w:val="left" w:pos="4680"/>
        <w:tab w:val="left" w:pos="5280"/>
      </w:tabs>
      <w:spacing w:before="120" w:after="240"/>
      <w:ind w:right="-264"/>
      <w:jc w:val="right"/>
      <w:rPr>
        <w:rFonts w:ascii="Arial" w:hAnsi="Arial" w:cs="Arial"/>
      </w:rPr>
    </w:pPr>
    <w:r w:rsidRPr="008D1301">
      <w:rPr>
        <w:rFonts w:ascii="Arial" w:hAnsi="Arial" w:cs="Arial"/>
      </w:rPr>
      <w:t xml:space="preserve">Specification No. </w:t>
    </w:r>
    <w:r>
      <w:rPr>
        <w:rFonts w:ascii="Arial" w:hAnsi="Arial" w:cs="Arial"/>
      </w:rPr>
      <w:t>602</w:t>
    </w:r>
    <w:r w:rsidRPr="008D1301">
      <w:rPr>
        <w:rFonts w:ascii="Arial" w:hAnsi="Arial" w:cs="Arial"/>
      </w:rPr>
      <w:t>-60-0</w:t>
    </w:r>
    <w:r>
      <w:rPr>
        <w:rFonts w:ascii="Arial" w:hAnsi="Arial" w:cs="Arial"/>
      </w:rPr>
      <w:t>1</w:t>
    </w:r>
  </w:p>
  <w:p w14:paraId="4E28B918" w14:textId="52ACFEB4" w:rsidR="005A4110" w:rsidRPr="00D142F5" w:rsidRDefault="005A4110" w:rsidP="00D142F5">
    <w:pPr>
      <w:tabs>
        <w:tab w:val="left" w:pos="480"/>
        <w:tab w:val="left" w:pos="1080"/>
        <w:tab w:val="left" w:pos="1680"/>
        <w:tab w:val="left" w:pos="2280"/>
        <w:tab w:val="left" w:pos="2880"/>
        <w:tab w:val="left" w:pos="3480"/>
        <w:tab w:val="left" w:pos="4080"/>
        <w:tab w:val="left" w:pos="4680"/>
        <w:tab w:val="left" w:pos="5280"/>
      </w:tabs>
      <w:spacing w:before="120" w:after="240"/>
      <w:ind w:right="-264"/>
      <w:jc w:val="center"/>
      <w:rPr>
        <w:rFonts w:ascii="Arial" w:hAnsi="Arial" w:cs="Arial"/>
        <w:b/>
      </w:rPr>
    </w:pPr>
    <w:r>
      <w:rPr>
        <w:rFonts w:ascii="Arial" w:hAnsi="Arial" w:cs="Arial"/>
        <w:b/>
      </w:rPr>
      <w:t>Questionnaire for a Trailer-Mounted, Diesel-Powered Welder/Generator</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5A06F" w14:textId="77777777" w:rsidR="005A4110" w:rsidRDefault="005A4110">
    <w:pPr>
      <w:rPr>
        <w:rFonts w:ascii="Courier" w:hAnsi="Courier"/>
      </w:rPr>
    </w:pPr>
    <w:r>
      <w:rPr>
        <w:rFonts w:ascii="Courier" w:hAnsi="Courier"/>
      </w:rPr>
      <w:t xml:space="preserve"> </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7339B" w14:textId="77777777" w:rsidR="005A4110" w:rsidRPr="00FC5099" w:rsidRDefault="005A4110">
    <w:pPr>
      <w:pStyle w:val="Header"/>
      <w:jc w:val="right"/>
      <w:rPr>
        <w:rFonts w:ascii="Arial" w:hAnsi="Arial" w:cs="Arial"/>
        <w:sz w:val="20"/>
      </w:rPr>
    </w:pPr>
    <w:r>
      <w:rPr>
        <w:rFonts w:ascii="Arial" w:hAnsi="Arial" w:cs="Arial"/>
        <w:sz w:val="20"/>
      </w:rPr>
      <w:t>Specification No. 602-60-03</w:t>
    </w:r>
  </w:p>
  <w:p w14:paraId="7613ABEE" w14:textId="77777777" w:rsidR="005A4110" w:rsidRDefault="005A4110" w:rsidP="005A4110">
    <w:pPr>
      <w:pStyle w:val="Header"/>
      <w:spacing w:before="360"/>
      <w:jc w:val="center"/>
      <w:rPr>
        <w:rFonts w:ascii="Arial" w:hAnsi="Arial" w:cs="Arial"/>
        <w:b/>
        <w:szCs w:val="24"/>
      </w:rPr>
    </w:pPr>
    <w:bookmarkStart w:id="25" w:name="_Hlk534977607"/>
    <w:bookmarkStart w:id="26" w:name="_Hlk534977608"/>
    <w:bookmarkStart w:id="27" w:name="_Hlk534977609"/>
    <w:bookmarkStart w:id="28" w:name="_Hlk534977610"/>
    <w:bookmarkStart w:id="29" w:name="_Hlk534977611"/>
    <w:bookmarkStart w:id="30" w:name="_Hlk534977612"/>
    <w:bookmarkStart w:id="31" w:name="_Hlk534977613"/>
    <w:bookmarkStart w:id="32" w:name="_Hlk534977614"/>
    <w:bookmarkStart w:id="33" w:name="_Hlk534977615"/>
    <w:bookmarkStart w:id="34" w:name="_Hlk534977616"/>
    <w:r w:rsidRPr="00291D12">
      <w:rPr>
        <w:rFonts w:ascii="Arial" w:hAnsi="Arial" w:cs="Arial"/>
        <w:b/>
        <w:szCs w:val="24"/>
      </w:rPr>
      <w:t xml:space="preserve">Questionnaire for a </w:t>
    </w:r>
    <w:r>
      <w:rPr>
        <w:rFonts w:ascii="Arial" w:hAnsi="Arial" w:cs="Arial"/>
        <w:b/>
        <w:szCs w:val="24"/>
      </w:rPr>
      <w:t>Diesel-Powered Welder/Generator</w:t>
    </w:r>
  </w:p>
  <w:p w14:paraId="6BB7B595" w14:textId="77777777" w:rsidR="005A4110" w:rsidRPr="00933145" w:rsidRDefault="005A4110" w:rsidP="005A4110">
    <w:pPr>
      <w:pStyle w:val="Header"/>
      <w:spacing w:after="480"/>
      <w:jc w:val="center"/>
      <w:rPr>
        <w:rFonts w:ascii="Arial" w:hAnsi="Arial" w:cs="Arial"/>
        <w:sz w:val="20"/>
      </w:rPr>
    </w:pPr>
    <w:r>
      <w:rPr>
        <w:rFonts w:ascii="Arial" w:hAnsi="Arial" w:cs="Arial"/>
        <w:sz w:val="20"/>
      </w:rPr>
      <w:t>(Truck Mount Unit)</w:t>
    </w:r>
    <w:bookmarkEnd w:id="25"/>
    <w:bookmarkEnd w:id="26"/>
    <w:bookmarkEnd w:id="27"/>
    <w:bookmarkEnd w:id="28"/>
    <w:bookmarkEnd w:id="29"/>
    <w:bookmarkEnd w:id="30"/>
    <w:bookmarkEnd w:id="31"/>
    <w:bookmarkEnd w:id="32"/>
    <w:bookmarkEnd w:id="33"/>
    <w:bookmarkEnd w:id="34"/>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4B2C4" w14:textId="77777777" w:rsidR="005A4110" w:rsidRPr="00FC5099" w:rsidRDefault="005A4110" w:rsidP="005A4110">
    <w:pPr>
      <w:pStyle w:val="Header"/>
      <w:spacing w:after="240"/>
      <w:jc w:val="right"/>
      <w:rPr>
        <w:rFonts w:ascii="Arial" w:hAnsi="Arial" w:cs="Arial"/>
        <w:sz w:val="20"/>
      </w:rPr>
    </w:pPr>
    <w:r>
      <w:rPr>
        <w:rFonts w:ascii="Arial" w:hAnsi="Arial" w:cs="Arial"/>
        <w:sz w:val="20"/>
      </w:rPr>
      <w:t>Specification No. 602-60-03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5A4110" w:rsidRDefault="005A4110"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5A4110" w:rsidRDefault="005A4110"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5A4110" w:rsidRPr="00E34AD9" w:rsidRDefault="005A4110" w:rsidP="001671B2">
    <w:pPr>
      <w:pStyle w:val="Header"/>
      <w:spacing w:after="120"/>
      <w:jc w:val="center"/>
      <w:rPr>
        <w:sz w:val="28"/>
        <w:szCs w:val="28"/>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1F446" w14:textId="77777777" w:rsidR="005A4110" w:rsidRPr="00FC5099" w:rsidRDefault="005A4110">
    <w:pPr>
      <w:pStyle w:val="Header"/>
      <w:jc w:val="right"/>
      <w:rPr>
        <w:rFonts w:ascii="Arial" w:hAnsi="Arial" w:cs="Arial"/>
        <w:sz w:val="20"/>
      </w:rPr>
    </w:pPr>
    <w:r>
      <w:rPr>
        <w:rFonts w:ascii="Arial" w:hAnsi="Arial" w:cs="Arial"/>
        <w:sz w:val="20"/>
      </w:rPr>
      <w:t>Specification No. 602-60-03</w:t>
    </w:r>
  </w:p>
  <w:p w14:paraId="121515CC" w14:textId="77777777" w:rsidR="005A4110" w:rsidRDefault="005A4110" w:rsidP="005A4110">
    <w:pPr>
      <w:pStyle w:val="Header"/>
      <w:spacing w:before="360"/>
      <w:jc w:val="center"/>
      <w:rPr>
        <w:rFonts w:ascii="Arial" w:hAnsi="Arial" w:cs="Arial"/>
        <w:b/>
        <w:szCs w:val="24"/>
      </w:rPr>
    </w:pPr>
    <w:r w:rsidRPr="00291D12">
      <w:rPr>
        <w:rFonts w:ascii="Arial" w:hAnsi="Arial" w:cs="Arial"/>
        <w:b/>
        <w:szCs w:val="24"/>
      </w:rPr>
      <w:t xml:space="preserve">Questionnaire for a </w:t>
    </w:r>
    <w:r>
      <w:rPr>
        <w:rFonts w:ascii="Arial" w:hAnsi="Arial" w:cs="Arial"/>
        <w:b/>
        <w:szCs w:val="24"/>
      </w:rPr>
      <w:t>Diesel-Powered Welder/Generator</w:t>
    </w:r>
  </w:p>
  <w:p w14:paraId="4DF1EA08" w14:textId="77777777" w:rsidR="005A4110" w:rsidRPr="00933145" w:rsidRDefault="005A4110" w:rsidP="005A4110">
    <w:pPr>
      <w:pStyle w:val="Header"/>
      <w:spacing w:after="480"/>
      <w:jc w:val="center"/>
      <w:rPr>
        <w:rFonts w:ascii="Arial" w:hAnsi="Arial" w:cs="Arial"/>
        <w:sz w:val="20"/>
      </w:rPr>
    </w:pPr>
    <w:r>
      <w:rPr>
        <w:rFonts w:ascii="Arial" w:hAnsi="Arial" w:cs="Arial"/>
        <w:sz w:val="20"/>
      </w:rPr>
      <w:t>(Truck Mount Unit)</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1E4D4" w14:textId="2EE96FB3" w:rsidR="005A4110" w:rsidRDefault="005A4110" w:rsidP="00820B32">
    <w:pPr>
      <w:tabs>
        <w:tab w:val="left" w:pos="480"/>
        <w:tab w:val="left" w:pos="1080"/>
        <w:tab w:val="left" w:pos="1680"/>
        <w:tab w:val="left" w:pos="2280"/>
        <w:tab w:val="left" w:pos="2880"/>
        <w:tab w:val="left" w:pos="3480"/>
        <w:tab w:val="left" w:pos="4080"/>
        <w:tab w:val="left" w:pos="4680"/>
        <w:tab w:val="left" w:pos="5280"/>
      </w:tabs>
      <w:spacing w:before="120" w:after="240"/>
      <w:ind w:right="-264"/>
      <w:jc w:val="right"/>
      <w:rPr>
        <w:rFonts w:ascii="Arial" w:hAnsi="Arial" w:cs="Arial"/>
      </w:rPr>
    </w:pPr>
    <w:r w:rsidRPr="008D1301">
      <w:rPr>
        <w:rFonts w:ascii="Arial" w:hAnsi="Arial" w:cs="Arial"/>
      </w:rPr>
      <w:t xml:space="preserve">Specification No. </w:t>
    </w:r>
    <w:r>
      <w:rPr>
        <w:rFonts w:ascii="Arial" w:hAnsi="Arial" w:cs="Arial"/>
      </w:rPr>
      <w:t>602</w:t>
    </w:r>
    <w:r w:rsidRPr="008D1301">
      <w:rPr>
        <w:rFonts w:ascii="Arial" w:hAnsi="Arial" w:cs="Arial"/>
      </w:rPr>
      <w:t>-60-0</w:t>
    </w:r>
    <w:r>
      <w:rPr>
        <w:rFonts w:ascii="Arial" w:hAnsi="Arial" w:cs="Arial"/>
      </w:rPr>
      <w:t>3</w:t>
    </w:r>
  </w:p>
  <w:p w14:paraId="0FF54992" w14:textId="77777777" w:rsidR="005A4110" w:rsidRDefault="005A4110" w:rsidP="00C37507">
    <w:pPr>
      <w:pStyle w:val="Header"/>
      <w:spacing w:before="360"/>
      <w:jc w:val="center"/>
      <w:rPr>
        <w:rFonts w:ascii="Arial" w:hAnsi="Arial" w:cs="Arial"/>
        <w:b/>
        <w:szCs w:val="24"/>
      </w:rPr>
    </w:pPr>
    <w:r w:rsidRPr="00291D12">
      <w:rPr>
        <w:rFonts w:ascii="Arial" w:hAnsi="Arial" w:cs="Arial"/>
        <w:b/>
        <w:szCs w:val="24"/>
      </w:rPr>
      <w:t xml:space="preserve">Questionnaire for a </w:t>
    </w:r>
    <w:r>
      <w:rPr>
        <w:rFonts w:ascii="Arial" w:hAnsi="Arial" w:cs="Arial"/>
        <w:b/>
        <w:szCs w:val="24"/>
      </w:rPr>
      <w:t>Diesel-Powered Welder/Generator</w:t>
    </w:r>
  </w:p>
  <w:p w14:paraId="50141B2A" w14:textId="77777777" w:rsidR="005A4110" w:rsidRPr="00933145" w:rsidRDefault="005A4110" w:rsidP="00C37507">
    <w:pPr>
      <w:pStyle w:val="Header"/>
      <w:spacing w:after="480"/>
      <w:jc w:val="center"/>
      <w:rPr>
        <w:rFonts w:ascii="Arial" w:hAnsi="Arial" w:cs="Arial"/>
        <w:sz w:val="20"/>
      </w:rPr>
    </w:pPr>
    <w:r>
      <w:rPr>
        <w:rFonts w:ascii="Arial" w:hAnsi="Arial" w:cs="Arial"/>
        <w:sz w:val="20"/>
      </w:rPr>
      <w:t>(Truck Mount Unit)</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4C085" w14:textId="465A9AF6" w:rsidR="005A4110" w:rsidRPr="002378E5" w:rsidRDefault="005A4110" w:rsidP="002378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5A4110" w:rsidRDefault="005A4110"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5A4110" w:rsidRDefault="005A4110"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5A4110" w:rsidRPr="00E34AD9" w:rsidRDefault="005A4110"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5A4110" w:rsidRPr="00E34AD9" w:rsidRDefault="005A4110"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5A4110" w:rsidRDefault="005A4110"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5A4110" w:rsidRDefault="005A4110"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5A4110" w:rsidRDefault="005A4110"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6EC20C15" w:rsidR="005A4110" w:rsidRDefault="005A4110"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Pr>
                <w:rStyle w:val="Style10"/>
              </w:rPr>
              <w:t>Trailer-Mounted and Truck-Mount Welders for Day Labor Operations</w:t>
            </w:r>
          </w:sdtContent>
        </w:sdt>
      </w:p>
    </w:sdtContent>
  </w:sdt>
  <w:sdt>
    <w:sdtPr>
      <w:rPr>
        <w:rFonts w:asciiTheme="minorHAnsi" w:hAnsiTheme="minorHAnsi"/>
        <w:color w:val="808080"/>
      </w:rPr>
      <w:alias w:val="S:  Contract #"/>
      <w:tag w:val="Agency"/>
      <w:id w:val="2129043601"/>
    </w:sdtPr>
    <w:sdtContent>
      <w:p w14:paraId="3A651CCC" w14:textId="6E32ECBE" w:rsidR="005A4110" w:rsidRDefault="005A4110" w:rsidP="00533AF5">
        <w:pPr>
          <w:pStyle w:val="Header"/>
          <w:spacing w:before="40"/>
          <w:jc w:val="center"/>
          <w:rPr>
            <w:rFonts w:asciiTheme="minorHAnsi" w:hAnsiTheme="minorHAnsi"/>
            <w:color w:val="808080"/>
          </w:rPr>
        </w:pPr>
        <w:r>
          <w:rPr>
            <w:rFonts w:asciiTheme="minorHAnsi" w:hAnsiTheme="minorHAnsi"/>
            <w:color w:val="808080"/>
          </w:rPr>
          <w:t>2019-46</w:t>
        </w:r>
      </w:p>
    </w:sdtContent>
  </w:sdt>
  <w:p w14:paraId="2BC5B020" w14:textId="77777777" w:rsidR="005A4110" w:rsidRPr="00533AF5" w:rsidRDefault="005A4110" w:rsidP="001671B2">
    <w:pPr>
      <w:pStyle w:val="Header"/>
      <w:pBdr>
        <w:bottom w:val="single" w:sz="4" w:space="1" w:color="auto"/>
      </w:pBdr>
      <w:spacing w:after="120"/>
      <w:jc w:val="center"/>
      <w:rPr>
        <w:rFonts w:asciiTheme="minorHAnsi" w:hAnsiTheme="minorHAnsi"/>
        <w:b/>
        <w:sz w:val="16"/>
        <w:szCs w:val="16"/>
      </w:rPr>
    </w:pPr>
  </w:p>
  <w:p w14:paraId="636AB53C" w14:textId="77777777" w:rsidR="005A4110" w:rsidRPr="00533AF5" w:rsidRDefault="005A4110"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5A4110" w:rsidRPr="009742ED" w:rsidRDefault="005A4110"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5A4110" w:rsidRPr="00106079" w:rsidRDefault="005A4110"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5A4110" w:rsidRPr="00106079" w:rsidRDefault="005A4110"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5A4110" w:rsidRPr="00106079" w:rsidRDefault="005A4110" w:rsidP="00106079">
    <w:pPr>
      <w:pStyle w:val="Header"/>
      <w:jc w:val="center"/>
      <w:rPr>
        <w:b/>
        <w:sz w:val="28"/>
        <w:szCs w:val="28"/>
      </w:rPr>
    </w:pPr>
    <w:r w:rsidRPr="00106079">
      <w:rPr>
        <w:b/>
        <w:sz w:val="28"/>
        <w:szCs w:val="28"/>
      </w:rPr>
      <w:t>STATE OF ILLINOIS</w:t>
    </w:r>
  </w:p>
  <w:p w14:paraId="6B109FCA" w14:textId="12A3FB7A" w:rsidR="005A4110" w:rsidRPr="00106079" w:rsidRDefault="005A4110"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0F735C21"/>
    <w:multiLevelType w:val="hybridMultilevel"/>
    <w:tmpl w:val="3FD2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7">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F220F95"/>
    <w:multiLevelType w:val="hybridMultilevel"/>
    <w:tmpl w:val="0F78D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09F3446"/>
    <w:multiLevelType w:val="hybridMultilevel"/>
    <w:tmpl w:val="3BE2C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222646F9"/>
    <w:multiLevelType w:val="hybridMultilevel"/>
    <w:tmpl w:val="1270C9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7813887"/>
    <w:multiLevelType w:val="hybridMultilevel"/>
    <w:tmpl w:val="C740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7">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07E1B99"/>
    <w:multiLevelType w:val="hybridMultilevel"/>
    <w:tmpl w:val="FCF0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633782E"/>
    <w:multiLevelType w:val="hybridMultilevel"/>
    <w:tmpl w:val="BB6E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640538D"/>
    <w:multiLevelType w:val="hybridMultilevel"/>
    <w:tmpl w:val="27D45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nsid w:val="49DA7F74"/>
    <w:multiLevelType w:val="hybridMultilevel"/>
    <w:tmpl w:val="9EAC9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3">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nsid w:val="527D3E9B"/>
    <w:multiLevelType w:val="multilevel"/>
    <w:tmpl w:val="0409001F"/>
    <w:numStyleLink w:val="Style6"/>
  </w:abstractNum>
  <w:abstractNum w:abstractNumId="35">
    <w:nsid w:val="577B4AEC"/>
    <w:multiLevelType w:val="hybridMultilevel"/>
    <w:tmpl w:val="01C66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7">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8">
    <w:nsid w:val="61275A27"/>
    <w:multiLevelType w:val="hybridMultilevel"/>
    <w:tmpl w:val="B752592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9">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1">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42">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5662BDF"/>
    <w:multiLevelType w:val="hybridMultilevel"/>
    <w:tmpl w:val="FDE03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32"/>
  </w:num>
  <w:num w:numId="3">
    <w:abstractNumId w:val="42"/>
  </w:num>
  <w:num w:numId="4">
    <w:abstractNumId w:val="14"/>
  </w:num>
  <w:num w:numId="5">
    <w:abstractNumId w:val="45"/>
  </w:num>
  <w:num w:numId="6">
    <w:abstractNumId w:val="18"/>
  </w:num>
  <w:num w:numId="7">
    <w:abstractNumId w:val="47"/>
  </w:num>
  <w:num w:numId="8">
    <w:abstractNumId w:val="36"/>
  </w:num>
  <w:num w:numId="9">
    <w:abstractNumId w:val="17"/>
  </w:num>
  <w:num w:numId="10">
    <w:abstractNumId w:val="28"/>
  </w:num>
  <w:num w:numId="11">
    <w:abstractNumId w:val="3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20"/>
  </w:num>
  <w:num w:numId="13">
    <w:abstractNumId w:val="25"/>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24"/>
  </w:num>
  <w:num w:numId="16">
    <w:abstractNumId w:val="29"/>
  </w:num>
  <w:num w:numId="17">
    <w:abstractNumId w:val="26"/>
  </w:num>
  <w:num w:numId="18">
    <w:abstractNumId w:val="48"/>
  </w:num>
  <w:num w:numId="19">
    <w:abstractNumId w:val="8"/>
  </w:num>
  <w:num w:numId="20">
    <w:abstractNumId w:val="21"/>
  </w:num>
  <w:num w:numId="21">
    <w:abstractNumId w:val="12"/>
  </w:num>
  <w:num w:numId="22">
    <w:abstractNumId w:val="7"/>
  </w:num>
  <w:num w:numId="23">
    <w:abstractNumId w:val="41"/>
  </w:num>
  <w:num w:numId="24">
    <w:abstractNumId w:val="43"/>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31"/>
  </w:num>
  <w:num w:numId="33">
    <w:abstractNumId w:val="10"/>
  </w:num>
  <w:num w:numId="34">
    <w:abstractNumId w:val="33"/>
  </w:num>
  <w:num w:numId="35">
    <w:abstractNumId w:val="6"/>
  </w:num>
  <w:num w:numId="3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11"/>
  </w:num>
  <w:num w:numId="40">
    <w:abstractNumId w:val="22"/>
  </w:num>
  <w:num w:numId="41">
    <w:abstractNumId w:val="15"/>
  </w:num>
  <w:num w:numId="42">
    <w:abstractNumId w:val="5"/>
  </w:num>
  <w:num w:numId="43">
    <w:abstractNumId w:val="30"/>
  </w:num>
  <w:num w:numId="44">
    <w:abstractNumId w:val="37"/>
  </w:num>
  <w:num w:numId="45">
    <w:abstractNumId w:val="46"/>
  </w:num>
  <w:num w:numId="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7">
    <w:abstractNumId w:val="35"/>
  </w:num>
  <w:num w:numId="48">
    <w:abstractNumId w:val="38"/>
  </w:num>
  <w:num w:numId="49">
    <w:abstractNumId w:val="9"/>
  </w:num>
  <w:num w:numId="50">
    <w:abstractNumId w:val="27"/>
  </w:num>
  <w:num w:numId="51">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359B3"/>
    <w:rsid w:val="0004351C"/>
    <w:rsid w:val="00045569"/>
    <w:rsid w:val="00046D35"/>
    <w:rsid w:val="000477FE"/>
    <w:rsid w:val="000510E7"/>
    <w:rsid w:val="0005458A"/>
    <w:rsid w:val="00054961"/>
    <w:rsid w:val="00056578"/>
    <w:rsid w:val="00072639"/>
    <w:rsid w:val="00073A7C"/>
    <w:rsid w:val="000773B7"/>
    <w:rsid w:val="00085000"/>
    <w:rsid w:val="00087038"/>
    <w:rsid w:val="0009052E"/>
    <w:rsid w:val="00094564"/>
    <w:rsid w:val="00094C6B"/>
    <w:rsid w:val="000960A3"/>
    <w:rsid w:val="000A43C5"/>
    <w:rsid w:val="000A5BA9"/>
    <w:rsid w:val="000A79D2"/>
    <w:rsid w:val="000B147B"/>
    <w:rsid w:val="000B4448"/>
    <w:rsid w:val="000B5501"/>
    <w:rsid w:val="000B5621"/>
    <w:rsid w:val="000B6427"/>
    <w:rsid w:val="000B64FD"/>
    <w:rsid w:val="000B72E7"/>
    <w:rsid w:val="000B734C"/>
    <w:rsid w:val="000B749A"/>
    <w:rsid w:val="000C109D"/>
    <w:rsid w:val="000D7C0B"/>
    <w:rsid w:val="000E23CC"/>
    <w:rsid w:val="000E42E8"/>
    <w:rsid w:val="000E481C"/>
    <w:rsid w:val="000E5AF8"/>
    <w:rsid w:val="000F21E8"/>
    <w:rsid w:val="000F70EA"/>
    <w:rsid w:val="0010284D"/>
    <w:rsid w:val="00103019"/>
    <w:rsid w:val="00103F22"/>
    <w:rsid w:val="00104F1B"/>
    <w:rsid w:val="001052AB"/>
    <w:rsid w:val="00106079"/>
    <w:rsid w:val="00110B71"/>
    <w:rsid w:val="00114D9E"/>
    <w:rsid w:val="00120F9B"/>
    <w:rsid w:val="001228DF"/>
    <w:rsid w:val="00127CEC"/>
    <w:rsid w:val="001475A6"/>
    <w:rsid w:val="00150C75"/>
    <w:rsid w:val="00164018"/>
    <w:rsid w:val="0016497C"/>
    <w:rsid w:val="00165B65"/>
    <w:rsid w:val="001671B2"/>
    <w:rsid w:val="001700A8"/>
    <w:rsid w:val="001777F4"/>
    <w:rsid w:val="0018133A"/>
    <w:rsid w:val="00184BE9"/>
    <w:rsid w:val="0018628F"/>
    <w:rsid w:val="00193851"/>
    <w:rsid w:val="00194F4F"/>
    <w:rsid w:val="00195D3C"/>
    <w:rsid w:val="001A0650"/>
    <w:rsid w:val="001A4CFC"/>
    <w:rsid w:val="001A584A"/>
    <w:rsid w:val="001B3C37"/>
    <w:rsid w:val="001B71A1"/>
    <w:rsid w:val="001C1384"/>
    <w:rsid w:val="001C72E8"/>
    <w:rsid w:val="001D2214"/>
    <w:rsid w:val="001D5DDB"/>
    <w:rsid w:val="001E27AF"/>
    <w:rsid w:val="001F4A42"/>
    <w:rsid w:val="001F780D"/>
    <w:rsid w:val="001F796A"/>
    <w:rsid w:val="002009D3"/>
    <w:rsid w:val="00203ADA"/>
    <w:rsid w:val="00204302"/>
    <w:rsid w:val="00210A91"/>
    <w:rsid w:val="00213095"/>
    <w:rsid w:val="00214B4F"/>
    <w:rsid w:val="00221BF1"/>
    <w:rsid w:val="002378E5"/>
    <w:rsid w:val="00237EC0"/>
    <w:rsid w:val="0024027C"/>
    <w:rsid w:val="0024234B"/>
    <w:rsid w:val="00242907"/>
    <w:rsid w:val="002464C6"/>
    <w:rsid w:val="00251642"/>
    <w:rsid w:val="00262AEA"/>
    <w:rsid w:val="00270C3D"/>
    <w:rsid w:val="002719A2"/>
    <w:rsid w:val="00271EA0"/>
    <w:rsid w:val="002811FD"/>
    <w:rsid w:val="00293879"/>
    <w:rsid w:val="002A194E"/>
    <w:rsid w:val="002B5EC7"/>
    <w:rsid w:val="002B70AF"/>
    <w:rsid w:val="002C535F"/>
    <w:rsid w:val="002C587D"/>
    <w:rsid w:val="002D0AD3"/>
    <w:rsid w:val="002D7697"/>
    <w:rsid w:val="002E0142"/>
    <w:rsid w:val="002F0BCD"/>
    <w:rsid w:val="002F7C4C"/>
    <w:rsid w:val="00303A5B"/>
    <w:rsid w:val="00304403"/>
    <w:rsid w:val="00305DFE"/>
    <w:rsid w:val="003076EA"/>
    <w:rsid w:val="00312638"/>
    <w:rsid w:val="00315FC3"/>
    <w:rsid w:val="0032338F"/>
    <w:rsid w:val="00327F0F"/>
    <w:rsid w:val="00332A0E"/>
    <w:rsid w:val="003341B1"/>
    <w:rsid w:val="00336321"/>
    <w:rsid w:val="003376A4"/>
    <w:rsid w:val="00347F1B"/>
    <w:rsid w:val="003579C2"/>
    <w:rsid w:val="00366646"/>
    <w:rsid w:val="003716DE"/>
    <w:rsid w:val="00385D6F"/>
    <w:rsid w:val="003915B9"/>
    <w:rsid w:val="003925BF"/>
    <w:rsid w:val="003A2904"/>
    <w:rsid w:val="003A3EB0"/>
    <w:rsid w:val="003B06A3"/>
    <w:rsid w:val="003B2CE4"/>
    <w:rsid w:val="003B7AB5"/>
    <w:rsid w:val="003C5FB2"/>
    <w:rsid w:val="003C7B4A"/>
    <w:rsid w:val="003D70CA"/>
    <w:rsid w:val="003F1E7C"/>
    <w:rsid w:val="003F3864"/>
    <w:rsid w:val="00405ECA"/>
    <w:rsid w:val="00407168"/>
    <w:rsid w:val="004149C4"/>
    <w:rsid w:val="0042525D"/>
    <w:rsid w:val="004310D8"/>
    <w:rsid w:val="00441928"/>
    <w:rsid w:val="00450162"/>
    <w:rsid w:val="00451C21"/>
    <w:rsid w:val="004578D8"/>
    <w:rsid w:val="004608F3"/>
    <w:rsid w:val="00463E7D"/>
    <w:rsid w:val="004732DE"/>
    <w:rsid w:val="004734C0"/>
    <w:rsid w:val="00474ACC"/>
    <w:rsid w:val="0048244F"/>
    <w:rsid w:val="00484670"/>
    <w:rsid w:val="00485243"/>
    <w:rsid w:val="00494690"/>
    <w:rsid w:val="00495BF7"/>
    <w:rsid w:val="004A20C0"/>
    <w:rsid w:val="004A5CEC"/>
    <w:rsid w:val="004B4FDC"/>
    <w:rsid w:val="004C081C"/>
    <w:rsid w:val="004C318C"/>
    <w:rsid w:val="004C6074"/>
    <w:rsid w:val="004D3FA9"/>
    <w:rsid w:val="004F04AE"/>
    <w:rsid w:val="004F28B9"/>
    <w:rsid w:val="004F43C2"/>
    <w:rsid w:val="004F7E47"/>
    <w:rsid w:val="005071C9"/>
    <w:rsid w:val="005103C3"/>
    <w:rsid w:val="005110F6"/>
    <w:rsid w:val="00522996"/>
    <w:rsid w:val="00533AF5"/>
    <w:rsid w:val="00541093"/>
    <w:rsid w:val="00542936"/>
    <w:rsid w:val="005462F1"/>
    <w:rsid w:val="005531C3"/>
    <w:rsid w:val="00554C20"/>
    <w:rsid w:val="00555753"/>
    <w:rsid w:val="00563746"/>
    <w:rsid w:val="0057216A"/>
    <w:rsid w:val="00577D89"/>
    <w:rsid w:val="00580BE5"/>
    <w:rsid w:val="00586DFB"/>
    <w:rsid w:val="005A01CF"/>
    <w:rsid w:val="005A4110"/>
    <w:rsid w:val="005B0FD0"/>
    <w:rsid w:val="005B1680"/>
    <w:rsid w:val="005C4842"/>
    <w:rsid w:val="005E393C"/>
    <w:rsid w:val="005E6AFB"/>
    <w:rsid w:val="005F1DF8"/>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2273"/>
    <w:rsid w:val="00654BC4"/>
    <w:rsid w:val="006576B7"/>
    <w:rsid w:val="00661DF3"/>
    <w:rsid w:val="00664EF6"/>
    <w:rsid w:val="0066538B"/>
    <w:rsid w:val="006711F5"/>
    <w:rsid w:val="00673D3C"/>
    <w:rsid w:val="006773EA"/>
    <w:rsid w:val="0068302B"/>
    <w:rsid w:val="00685DE5"/>
    <w:rsid w:val="00687C38"/>
    <w:rsid w:val="006901DB"/>
    <w:rsid w:val="006A2416"/>
    <w:rsid w:val="006A4409"/>
    <w:rsid w:val="006A4E35"/>
    <w:rsid w:val="006A6A9C"/>
    <w:rsid w:val="006A761A"/>
    <w:rsid w:val="006B6521"/>
    <w:rsid w:val="006C0DF9"/>
    <w:rsid w:val="006C0EB0"/>
    <w:rsid w:val="006C1CA5"/>
    <w:rsid w:val="006C6297"/>
    <w:rsid w:val="006D0497"/>
    <w:rsid w:val="006D30B3"/>
    <w:rsid w:val="006D62F9"/>
    <w:rsid w:val="006E3025"/>
    <w:rsid w:val="006E3515"/>
    <w:rsid w:val="006E4211"/>
    <w:rsid w:val="006F103A"/>
    <w:rsid w:val="006F60FE"/>
    <w:rsid w:val="00706585"/>
    <w:rsid w:val="0071183E"/>
    <w:rsid w:val="00714BDC"/>
    <w:rsid w:val="00714C45"/>
    <w:rsid w:val="00714CC5"/>
    <w:rsid w:val="007230ED"/>
    <w:rsid w:val="007326B6"/>
    <w:rsid w:val="00732984"/>
    <w:rsid w:val="00737424"/>
    <w:rsid w:val="0074031E"/>
    <w:rsid w:val="0075193F"/>
    <w:rsid w:val="00765CF9"/>
    <w:rsid w:val="0076690F"/>
    <w:rsid w:val="0077658E"/>
    <w:rsid w:val="0077672F"/>
    <w:rsid w:val="00776C9D"/>
    <w:rsid w:val="0077716B"/>
    <w:rsid w:val="007831C0"/>
    <w:rsid w:val="00783287"/>
    <w:rsid w:val="00787005"/>
    <w:rsid w:val="00787CCE"/>
    <w:rsid w:val="00790500"/>
    <w:rsid w:val="0079726D"/>
    <w:rsid w:val="007A0744"/>
    <w:rsid w:val="007A0ABF"/>
    <w:rsid w:val="007A0BE4"/>
    <w:rsid w:val="007A3629"/>
    <w:rsid w:val="007A535E"/>
    <w:rsid w:val="007A72B3"/>
    <w:rsid w:val="007B02EC"/>
    <w:rsid w:val="007B0F5E"/>
    <w:rsid w:val="007B2E89"/>
    <w:rsid w:val="007B461A"/>
    <w:rsid w:val="007C12AF"/>
    <w:rsid w:val="007D346D"/>
    <w:rsid w:val="007E0560"/>
    <w:rsid w:val="007E349E"/>
    <w:rsid w:val="007E66AC"/>
    <w:rsid w:val="007E6CC6"/>
    <w:rsid w:val="007F4F7D"/>
    <w:rsid w:val="007F518E"/>
    <w:rsid w:val="007F5BED"/>
    <w:rsid w:val="00810171"/>
    <w:rsid w:val="00811B97"/>
    <w:rsid w:val="00817E21"/>
    <w:rsid w:val="00820B32"/>
    <w:rsid w:val="00836AA1"/>
    <w:rsid w:val="00844E43"/>
    <w:rsid w:val="00844FF3"/>
    <w:rsid w:val="00846289"/>
    <w:rsid w:val="00846403"/>
    <w:rsid w:val="0087093E"/>
    <w:rsid w:val="00886D80"/>
    <w:rsid w:val="00897822"/>
    <w:rsid w:val="008A098A"/>
    <w:rsid w:val="008A0CD2"/>
    <w:rsid w:val="008A2DDC"/>
    <w:rsid w:val="008B305D"/>
    <w:rsid w:val="008B43B1"/>
    <w:rsid w:val="008B5CB8"/>
    <w:rsid w:val="008C6C0B"/>
    <w:rsid w:val="008D7DC9"/>
    <w:rsid w:val="008D7FC1"/>
    <w:rsid w:val="008E155C"/>
    <w:rsid w:val="008F10C4"/>
    <w:rsid w:val="008F1E80"/>
    <w:rsid w:val="008F5BF8"/>
    <w:rsid w:val="00913962"/>
    <w:rsid w:val="00945037"/>
    <w:rsid w:val="0095215C"/>
    <w:rsid w:val="0096566C"/>
    <w:rsid w:val="0096691E"/>
    <w:rsid w:val="00971DC4"/>
    <w:rsid w:val="009729D6"/>
    <w:rsid w:val="00973E14"/>
    <w:rsid w:val="009742ED"/>
    <w:rsid w:val="0097762E"/>
    <w:rsid w:val="009826BA"/>
    <w:rsid w:val="00983818"/>
    <w:rsid w:val="00990E48"/>
    <w:rsid w:val="00991A3C"/>
    <w:rsid w:val="00994BD9"/>
    <w:rsid w:val="009954CF"/>
    <w:rsid w:val="0099562F"/>
    <w:rsid w:val="009A763E"/>
    <w:rsid w:val="009B36C6"/>
    <w:rsid w:val="009D3B39"/>
    <w:rsid w:val="009D5269"/>
    <w:rsid w:val="009E6CE1"/>
    <w:rsid w:val="009F2220"/>
    <w:rsid w:val="009F285D"/>
    <w:rsid w:val="00A03147"/>
    <w:rsid w:val="00A168DE"/>
    <w:rsid w:val="00A2344E"/>
    <w:rsid w:val="00A27B9F"/>
    <w:rsid w:val="00A317EC"/>
    <w:rsid w:val="00A331F5"/>
    <w:rsid w:val="00A400AF"/>
    <w:rsid w:val="00A42C2F"/>
    <w:rsid w:val="00A50D95"/>
    <w:rsid w:val="00A53117"/>
    <w:rsid w:val="00A564E9"/>
    <w:rsid w:val="00A56B16"/>
    <w:rsid w:val="00A63732"/>
    <w:rsid w:val="00A768C6"/>
    <w:rsid w:val="00A77486"/>
    <w:rsid w:val="00A85AE5"/>
    <w:rsid w:val="00A90D32"/>
    <w:rsid w:val="00AA166D"/>
    <w:rsid w:val="00AB2C31"/>
    <w:rsid w:val="00AB5DE1"/>
    <w:rsid w:val="00AB6002"/>
    <w:rsid w:val="00AB780E"/>
    <w:rsid w:val="00AD01BD"/>
    <w:rsid w:val="00AD1020"/>
    <w:rsid w:val="00AD3909"/>
    <w:rsid w:val="00AD78DD"/>
    <w:rsid w:val="00AF3821"/>
    <w:rsid w:val="00AF58A2"/>
    <w:rsid w:val="00B04BF1"/>
    <w:rsid w:val="00B07E0A"/>
    <w:rsid w:val="00B23199"/>
    <w:rsid w:val="00B25EBF"/>
    <w:rsid w:val="00B27F29"/>
    <w:rsid w:val="00B30C75"/>
    <w:rsid w:val="00B3203C"/>
    <w:rsid w:val="00B3214D"/>
    <w:rsid w:val="00B33777"/>
    <w:rsid w:val="00B428ED"/>
    <w:rsid w:val="00B46854"/>
    <w:rsid w:val="00B5035B"/>
    <w:rsid w:val="00B545EA"/>
    <w:rsid w:val="00B644EF"/>
    <w:rsid w:val="00B67242"/>
    <w:rsid w:val="00B74906"/>
    <w:rsid w:val="00B75182"/>
    <w:rsid w:val="00B77296"/>
    <w:rsid w:val="00B832BE"/>
    <w:rsid w:val="00B86398"/>
    <w:rsid w:val="00B872C7"/>
    <w:rsid w:val="00B87790"/>
    <w:rsid w:val="00B92986"/>
    <w:rsid w:val="00B92D86"/>
    <w:rsid w:val="00B94E5F"/>
    <w:rsid w:val="00B952EE"/>
    <w:rsid w:val="00BA1A1F"/>
    <w:rsid w:val="00BA1D46"/>
    <w:rsid w:val="00BB0183"/>
    <w:rsid w:val="00BB3A7D"/>
    <w:rsid w:val="00BB54CE"/>
    <w:rsid w:val="00BB61B5"/>
    <w:rsid w:val="00BC02E2"/>
    <w:rsid w:val="00BD0F2F"/>
    <w:rsid w:val="00BD5A2D"/>
    <w:rsid w:val="00BD7CA6"/>
    <w:rsid w:val="00BE27EE"/>
    <w:rsid w:val="00BE4354"/>
    <w:rsid w:val="00BE5E03"/>
    <w:rsid w:val="00BF3BCE"/>
    <w:rsid w:val="00C104C7"/>
    <w:rsid w:val="00C162BE"/>
    <w:rsid w:val="00C23DEE"/>
    <w:rsid w:val="00C26607"/>
    <w:rsid w:val="00C32D70"/>
    <w:rsid w:val="00C351C9"/>
    <w:rsid w:val="00C37507"/>
    <w:rsid w:val="00C41BF1"/>
    <w:rsid w:val="00C4332C"/>
    <w:rsid w:val="00C44B60"/>
    <w:rsid w:val="00C47F2F"/>
    <w:rsid w:val="00C504A1"/>
    <w:rsid w:val="00C566CC"/>
    <w:rsid w:val="00C570C4"/>
    <w:rsid w:val="00C61DD1"/>
    <w:rsid w:val="00C6541C"/>
    <w:rsid w:val="00C70865"/>
    <w:rsid w:val="00C719A2"/>
    <w:rsid w:val="00C753D3"/>
    <w:rsid w:val="00C771A1"/>
    <w:rsid w:val="00C82971"/>
    <w:rsid w:val="00C829C2"/>
    <w:rsid w:val="00C92858"/>
    <w:rsid w:val="00C95F3E"/>
    <w:rsid w:val="00C9688D"/>
    <w:rsid w:val="00CA00F5"/>
    <w:rsid w:val="00CA6DC6"/>
    <w:rsid w:val="00CB10BB"/>
    <w:rsid w:val="00CB573C"/>
    <w:rsid w:val="00CC459C"/>
    <w:rsid w:val="00CC744B"/>
    <w:rsid w:val="00CD5465"/>
    <w:rsid w:val="00CE70D9"/>
    <w:rsid w:val="00CF0A96"/>
    <w:rsid w:val="00CF1A65"/>
    <w:rsid w:val="00CF57E7"/>
    <w:rsid w:val="00CF7A35"/>
    <w:rsid w:val="00D013D7"/>
    <w:rsid w:val="00D02F0C"/>
    <w:rsid w:val="00D058B6"/>
    <w:rsid w:val="00D11AD7"/>
    <w:rsid w:val="00D142F5"/>
    <w:rsid w:val="00D161C0"/>
    <w:rsid w:val="00D1799E"/>
    <w:rsid w:val="00D23B9E"/>
    <w:rsid w:val="00D31EFF"/>
    <w:rsid w:val="00D32B16"/>
    <w:rsid w:val="00D36678"/>
    <w:rsid w:val="00D47D32"/>
    <w:rsid w:val="00D50171"/>
    <w:rsid w:val="00D57335"/>
    <w:rsid w:val="00D72E1E"/>
    <w:rsid w:val="00D741C1"/>
    <w:rsid w:val="00D83814"/>
    <w:rsid w:val="00D90D52"/>
    <w:rsid w:val="00DB31E4"/>
    <w:rsid w:val="00DB3849"/>
    <w:rsid w:val="00DB5603"/>
    <w:rsid w:val="00DB7F92"/>
    <w:rsid w:val="00DC2EC4"/>
    <w:rsid w:val="00DC553F"/>
    <w:rsid w:val="00DC56EB"/>
    <w:rsid w:val="00DC7883"/>
    <w:rsid w:val="00DD1B4B"/>
    <w:rsid w:val="00DE2CBC"/>
    <w:rsid w:val="00DF096D"/>
    <w:rsid w:val="00DF1BF4"/>
    <w:rsid w:val="00E04A42"/>
    <w:rsid w:val="00E124ED"/>
    <w:rsid w:val="00E20F4A"/>
    <w:rsid w:val="00E23784"/>
    <w:rsid w:val="00E36827"/>
    <w:rsid w:val="00E5031D"/>
    <w:rsid w:val="00E53461"/>
    <w:rsid w:val="00E6390D"/>
    <w:rsid w:val="00E63992"/>
    <w:rsid w:val="00E72351"/>
    <w:rsid w:val="00E86EFD"/>
    <w:rsid w:val="00E94265"/>
    <w:rsid w:val="00E94F01"/>
    <w:rsid w:val="00EA5324"/>
    <w:rsid w:val="00EA7647"/>
    <w:rsid w:val="00EC2CCC"/>
    <w:rsid w:val="00EC3810"/>
    <w:rsid w:val="00ED22FA"/>
    <w:rsid w:val="00EE4E5E"/>
    <w:rsid w:val="00EF38D7"/>
    <w:rsid w:val="00EF49B4"/>
    <w:rsid w:val="00EF7207"/>
    <w:rsid w:val="00F037CB"/>
    <w:rsid w:val="00F12B50"/>
    <w:rsid w:val="00F12FEB"/>
    <w:rsid w:val="00F15566"/>
    <w:rsid w:val="00F22B84"/>
    <w:rsid w:val="00F32B11"/>
    <w:rsid w:val="00F4158E"/>
    <w:rsid w:val="00F476C7"/>
    <w:rsid w:val="00F51E11"/>
    <w:rsid w:val="00F526D5"/>
    <w:rsid w:val="00F52E80"/>
    <w:rsid w:val="00F53935"/>
    <w:rsid w:val="00F54315"/>
    <w:rsid w:val="00F63E02"/>
    <w:rsid w:val="00F6671C"/>
    <w:rsid w:val="00F71108"/>
    <w:rsid w:val="00F742C9"/>
    <w:rsid w:val="00F83959"/>
    <w:rsid w:val="00F840BF"/>
    <w:rsid w:val="00F84D97"/>
    <w:rsid w:val="00F90AE5"/>
    <w:rsid w:val="00F96235"/>
    <w:rsid w:val="00FB2ED8"/>
    <w:rsid w:val="00FB7C90"/>
    <w:rsid w:val="00FC3838"/>
    <w:rsid w:val="00FC4DA2"/>
    <w:rsid w:val="00FC747E"/>
    <w:rsid w:val="00FE11AD"/>
    <w:rsid w:val="00FE36A6"/>
    <w:rsid w:val="00FE55FB"/>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085000"/>
  </w:style>
  <w:style w:type="table" w:customStyle="1" w:styleId="TableClassic14">
    <w:name w:val="Table Classic 14"/>
    <w:basedOn w:val="TableNormal"/>
    <w:next w:val="TableClassic1"/>
    <w:uiPriority w:val="99"/>
    <w:rsid w:val="00085000"/>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085000"/>
  </w:style>
  <w:style w:type="table" w:customStyle="1" w:styleId="TableClassic14">
    <w:name w:val="Table Classic 14"/>
    <w:basedOn w:val="TableNormal"/>
    <w:next w:val="TableClassic1"/>
    <w:uiPriority w:val="99"/>
    <w:rsid w:val="00085000"/>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s://www2.illinois.gov/idol/Laws-Rules/CONMED/pages/2018-rates.aspx"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2.xml"/><Relationship Id="rId55" Type="http://schemas.openxmlformats.org/officeDocument/2006/relationships/header" Target="header16.xml"/><Relationship Id="rId63" Type="http://schemas.openxmlformats.org/officeDocument/2006/relationships/footer" Target="footer22.xml"/><Relationship Id="rId68" Type="http://schemas.openxmlformats.org/officeDocument/2006/relationships/footer" Target="footer24.xml"/><Relationship Id="rId76" Type="http://schemas.openxmlformats.org/officeDocument/2006/relationships/header" Target="header28.xm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4.xml"/><Relationship Id="rId58" Type="http://schemas.openxmlformats.org/officeDocument/2006/relationships/footer" Target="footer20.xml"/><Relationship Id="rId66" Type="http://schemas.openxmlformats.org/officeDocument/2006/relationships/header" Target="header22.xml"/><Relationship Id="rId74" Type="http://schemas.openxmlformats.org/officeDocument/2006/relationships/footer" Target="footer27.xml"/><Relationship Id="rId79" Type="http://schemas.openxmlformats.org/officeDocument/2006/relationships/footer" Target="footer29.xml"/><Relationship Id="rId5" Type="http://schemas.openxmlformats.org/officeDocument/2006/relationships/settings" Target="settings.xml"/><Relationship Id="rId61" Type="http://schemas.openxmlformats.org/officeDocument/2006/relationships/footer" Target="footer21.xml"/><Relationship Id="rId82" Type="http://schemas.openxmlformats.org/officeDocument/2006/relationships/header" Target="header32.xml"/><Relationship Id="rId19" Type="http://schemas.openxmlformats.org/officeDocument/2006/relationships/hyperlink" Target="http://www.ilga.gov/commission/jcar/admincode/044/044parts.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footer" Target="footer19.xml"/><Relationship Id="rId64" Type="http://schemas.openxmlformats.org/officeDocument/2006/relationships/header" Target="header21.xml"/><Relationship Id="rId69" Type="http://schemas.openxmlformats.org/officeDocument/2006/relationships/header" Target="header24.xml"/><Relationship Id="rId77" Type="http://schemas.openxmlformats.org/officeDocument/2006/relationships/footer" Target="footer28.xml"/><Relationship Id="rId8" Type="http://schemas.openxmlformats.org/officeDocument/2006/relationships/endnotes" Target="endnotes.xml"/><Relationship Id="rId51" Type="http://schemas.openxmlformats.org/officeDocument/2006/relationships/header" Target="header13.xml"/><Relationship Id="rId72" Type="http://schemas.openxmlformats.org/officeDocument/2006/relationships/footer" Target="footer26.xml"/><Relationship Id="rId80" Type="http://schemas.openxmlformats.org/officeDocument/2006/relationships/header" Target="header30.xml"/><Relationship Id="rId85"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8.xml"/><Relationship Id="rId67" Type="http://schemas.openxmlformats.org/officeDocument/2006/relationships/header" Target="header23.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5.xml"/><Relationship Id="rId62" Type="http://schemas.openxmlformats.org/officeDocument/2006/relationships/header" Target="header20.xml"/><Relationship Id="rId70" Type="http://schemas.openxmlformats.org/officeDocument/2006/relationships/footer" Target="footer25.xml"/><Relationship Id="rId75" Type="http://schemas.openxmlformats.org/officeDocument/2006/relationships/header" Target="header27.xml"/><Relationship Id="rId83" Type="http://schemas.openxmlformats.org/officeDocument/2006/relationships/footer" Target="footer3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yperlink" Target="http://www.dhs.state.il.us/iitaa" TargetMode="External"/><Relationship Id="rId57" Type="http://schemas.openxmlformats.org/officeDocument/2006/relationships/header" Target="header17.xml"/><Relationship Id="rId10" Type="http://schemas.openxmlformats.org/officeDocument/2006/relationships/footer" Target="footer1.xm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footer" Target="footer18.xml"/><Relationship Id="rId60" Type="http://schemas.openxmlformats.org/officeDocument/2006/relationships/header" Target="header19.xml"/><Relationship Id="rId65" Type="http://schemas.openxmlformats.org/officeDocument/2006/relationships/footer" Target="footer23.xml"/><Relationship Id="rId73" Type="http://schemas.openxmlformats.org/officeDocument/2006/relationships/header" Target="header26.xml"/><Relationship Id="rId78" Type="http://schemas.openxmlformats.org/officeDocument/2006/relationships/header" Target="header29.xml"/><Relationship Id="rId81" Type="http://schemas.openxmlformats.org/officeDocument/2006/relationships/header" Target="header31.xml"/><Relationship Id="rId86"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84F6A"/>
    <w:rsid w:val="002878B0"/>
    <w:rsid w:val="002D6454"/>
    <w:rsid w:val="003F6989"/>
    <w:rsid w:val="00403F97"/>
    <w:rsid w:val="00436E50"/>
    <w:rsid w:val="0045570D"/>
    <w:rsid w:val="004C31DE"/>
    <w:rsid w:val="006B36BB"/>
    <w:rsid w:val="007112F9"/>
    <w:rsid w:val="007D4255"/>
    <w:rsid w:val="007E5B58"/>
    <w:rsid w:val="008B791B"/>
    <w:rsid w:val="008F49DC"/>
    <w:rsid w:val="00900585"/>
    <w:rsid w:val="00930204"/>
    <w:rsid w:val="00937613"/>
    <w:rsid w:val="00990171"/>
    <w:rsid w:val="00A21544"/>
    <w:rsid w:val="00A5118A"/>
    <w:rsid w:val="00AB4336"/>
    <w:rsid w:val="00AC487B"/>
    <w:rsid w:val="00B05DDF"/>
    <w:rsid w:val="00BA7D82"/>
    <w:rsid w:val="00C21662"/>
    <w:rsid w:val="00C37D6D"/>
    <w:rsid w:val="00D13FA7"/>
    <w:rsid w:val="00D339C5"/>
    <w:rsid w:val="00D41368"/>
    <w:rsid w:val="00D47995"/>
    <w:rsid w:val="00D94F8D"/>
    <w:rsid w:val="00DA5C14"/>
    <w:rsid w:val="00DD4C3E"/>
    <w:rsid w:val="00DF39C3"/>
    <w:rsid w:val="00E2323F"/>
    <w:rsid w:val="00E37EF2"/>
    <w:rsid w:val="00F345B9"/>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761DB-8E1E-472C-BE47-D199244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A79AD02A.dotm</Template>
  <TotalTime>176</TotalTime>
  <Pages>82</Pages>
  <Words>23045</Words>
  <Characters>131357</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3</cp:revision>
  <cp:lastPrinted>2018-09-18T12:45:00Z</cp:lastPrinted>
  <dcterms:created xsi:type="dcterms:W3CDTF">2019-01-14T13:50:00Z</dcterms:created>
  <dcterms:modified xsi:type="dcterms:W3CDTF">2019-01-14T16:45:00Z</dcterms:modified>
</cp:coreProperties>
</file>