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2EB1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0C6800DB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723A85DF" w14:textId="58FC56B6" w:rsidR="00AE4C45" w:rsidRDefault="000C5EF7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Liquid Bituminous Materials</w:t>
      </w:r>
    </w:p>
    <w:p w14:paraId="2D3F2F0F" w14:textId="3D77AB30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</w:t>
      </w:r>
      <w:r w:rsidR="000C5EF7">
        <w:rPr>
          <w:b/>
          <w:sz w:val="56"/>
          <w:szCs w:val="56"/>
        </w:rPr>
        <w:t>5-09</w:t>
      </w:r>
    </w:p>
    <w:p w14:paraId="0ACF4F8D" w14:textId="77777777" w:rsidR="00AE4C45" w:rsidRPr="00611876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6BFD1B34" w14:textId="77777777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#1</w:t>
      </w:r>
    </w:p>
    <w:p w14:paraId="6809820A" w14:textId="7777777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Extension</w:t>
      </w:r>
    </w:p>
    <w:p w14:paraId="4FCEA60E" w14:textId="5B030EBA" w:rsidR="00611876" w:rsidRDefault="000C5EF7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February 19, 2025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596521D9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#1 is to extend the bid due date to </w:t>
      </w:r>
      <w:r w:rsidR="004E6181">
        <w:rPr>
          <w:sz w:val="28"/>
          <w:szCs w:val="28"/>
        </w:rPr>
        <w:t>February 25</w:t>
      </w:r>
      <w:r w:rsidR="00AE4C45">
        <w:rPr>
          <w:sz w:val="28"/>
          <w:szCs w:val="28"/>
        </w:rPr>
        <w:t>, 202</w:t>
      </w:r>
      <w:r w:rsidR="004E6181">
        <w:rPr>
          <w:sz w:val="28"/>
          <w:szCs w:val="28"/>
        </w:rPr>
        <w:t>5</w:t>
      </w:r>
      <w:r>
        <w:rPr>
          <w:sz w:val="28"/>
          <w:szCs w:val="28"/>
        </w:rPr>
        <w:t xml:space="preserve"> @ </w:t>
      </w:r>
      <w:r w:rsidR="00052353">
        <w:rPr>
          <w:sz w:val="28"/>
          <w:szCs w:val="28"/>
        </w:rPr>
        <w:t>1:</w:t>
      </w:r>
      <w:r w:rsidR="004E6181">
        <w:rPr>
          <w:sz w:val="28"/>
          <w:szCs w:val="28"/>
        </w:rPr>
        <w:t>0</w:t>
      </w:r>
      <w:r w:rsidR="00052353">
        <w:rPr>
          <w:sz w:val="28"/>
          <w:szCs w:val="28"/>
        </w:rPr>
        <w:t>0 PM</w:t>
      </w:r>
      <w:r>
        <w:rPr>
          <w:sz w:val="28"/>
          <w:szCs w:val="28"/>
        </w:rPr>
        <w:t xml:space="preserve"> CST.</w:t>
      </w:r>
    </w:p>
    <w:p w14:paraId="33155740" w14:textId="77777777" w:rsidR="00611876" w:rsidRDefault="00611876" w:rsidP="00611876">
      <w:pPr>
        <w:rPr>
          <w:sz w:val="28"/>
          <w:szCs w:val="28"/>
        </w:rPr>
      </w:pPr>
    </w:p>
    <w:p w14:paraId="71733961" w14:textId="597821D9" w:rsidR="00611876" w:rsidRPr="00611876" w:rsidRDefault="00611876" w:rsidP="00611876">
      <w:pPr>
        <w:spacing w:after="0"/>
        <w:ind w:left="720" w:firstLine="72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052353"/>
    <w:rsid w:val="000C5EF7"/>
    <w:rsid w:val="000E7A0A"/>
    <w:rsid w:val="004E6181"/>
    <w:rsid w:val="00552644"/>
    <w:rsid w:val="00611876"/>
    <w:rsid w:val="009C65A2"/>
    <w:rsid w:val="00AB30D7"/>
    <w:rsid w:val="00AE4C45"/>
    <w:rsid w:val="00B543E5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2</cp:revision>
  <cp:lastPrinted>2020-03-18T14:12:00Z</cp:lastPrinted>
  <dcterms:created xsi:type="dcterms:W3CDTF">2025-02-19T16:31:00Z</dcterms:created>
  <dcterms:modified xsi:type="dcterms:W3CDTF">2025-02-19T16:31:00Z</dcterms:modified>
</cp:coreProperties>
</file>