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80" w:rsidRDefault="00593C80" w:rsidP="00E42B8A">
      <w:pPr>
        <w:spacing w:after="27" w:line="254" w:lineRule="auto"/>
        <w:ind w:left="168" w:firstLine="0"/>
        <w:jc w:val="left"/>
        <w:rPr>
          <w:sz w:val="52"/>
          <w:szCs w:val="52"/>
        </w:rPr>
      </w:pPr>
    </w:p>
    <w:p w:rsidR="00593C80" w:rsidRDefault="00593C80" w:rsidP="00E42B8A">
      <w:pPr>
        <w:spacing w:after="27" w:line="254" w:lineRule="auto"/>
        <w:ind w:left="168" w:firstLine="0"/>
        <w:jc w:val="left"/>
        <w:rPr>
          <w:sz w:val="52"/>
          <w:szCs w:val="52"/>
        </w:rPr>
      </w:pPr>
    </w:p>
    <w:p w:rsidR="00E42B8A" w:rsidRPr="00E42B8A" w:rsidRDefault="00E42B8A" w:rsidP="00E42B8A">
      <w:pPr>
        <w:spacing w:after="27" w:line="254" w:lineRule="auto"/>
        <w:ind w:left="168" w:firstLine="0"/>
        <w:jc w:val="left"/>
        <w:rPr>
          <w:sz w:val="52"/>
          <w:szCs w:val="52"/>
        </w:rPr>
      </w:pPr>
      <w:r w:rsidRPr="00E42B8A">
        <w:rPr>
          <w:sz w:val="52"/>
          <w:szCs w:val="52"/>
        </w:rPr>
        <w:t xml:space="preserve">Bulldozer and Track Mounted End </w:t>
      </w:r>
      <w:r>
        <w:rPr>
          <w:sz w:val="52"/>
          <w:szCs w:val="52"/>
        </w:rPr>
        <w:t>L</w:t>
      </w:r>
      <w:r w:rsidRPr="00E42B8A">
        <w:rPr>
          <w:sz w:val="52"/>
          <w:szCs w:val="52"/>
        </w:rPr>
        <w:t>oader</w:t>
      </w:r>
    </w:p>
    <w:p w:rsidR="00E42B8A" w:rsidRPr="00E42B8A" w:rsidRDefault="00E42B8A" w:rsidP="00E42B8A">
      <w:pPr>
        <w:spacing w:after="293" w:line="254" w:lineRule="auto"/>
        <w:ind w:left="15" w:hanging="10"/>
        <w:jc w:val="center"/>
        <w:rPr>
          <w:sz w:val="52"/>
          <w:szCs w:val="52"/>
        </w:rPr>
      </w:pPr>
      <w:r w:rsidRPr="00E42B8A">
        <w:rPr>
          <w:rFonts w:ascii="Times New Roman" w:eastAsia="Times New Roman" w:hAnsi="Times New Roman" w:cs="Times New Roman"/>
          <w:sz w:val="52"/>
          <w:szCs w:val="52"/>
        </w:rPr>
        <w:t>2019-40</w:t>
      </w:r>
    </w:p>
    <w:p w:rsidR="00E42B8A" w:rsidRPr="00E42B8A" w:rsidRDefault="00E42B8A" w:rsidP="00E42B8A">
      <w:pPr>
        <w:spacing w:after="0" w:line="254" w:lineRule="auto"/>
        <w:ind w:left="15" w:right="10" w:hanging="10"/>
        <w:jc w:val="center"/>
        <w:rPr>
          <w:sz w:val="52"/>
          <w:szCs w:val="52"/>
        </w:rPr>
      </w:pPr>
      <w:r w:rsidRPr="00E42B8A">
        <w:rPr>
          <w:rFonts w:ascii="Times New Roman" w:eastAsia="Times New Roman" w:hAnsi="Times New Roman" w:cs="Times New Roman"/>
          <w:sz w:val="52"/>
          <w:szCs w:val="52"/>
        </w:rPr>
        <w:t>Addendum #1</w:t>
      </w:r>
    </w:p>
    <w:p w:rsidR="00E42B8A" w:rsidRDefault="00E42B8A" w:rsidP="00E42B8A">
      <w:pPr>
        <w:spacing w:after="219" w:line="254" w:lineRule="auto"/>
        <w:ind w:left="29" w:firstLine="0"/>
        <w:jc w:val="center"/>
      </w:pPr>
      <w:r w:rsidRPr="00E42B8A">
        <w:rPr>
          <w:sz w:val="52"/>
          <w:szCs w:val="52"/>
        </w:rPr>
        <w:t>Revision to IDOT Specification</w:t>
      </w:r>
      <w:r>
        <w:rPr>
          <w:sz w:val="58"/>
        </w:rPr>
        <w:t xml:space="preserve"> 112-60-10 and 118-60-03</w:t>
      </w:r>
    </w:p>
    <w:p w:rsidR="00E42B8A" w:rsidRDefault="00E42B8A" w:rsidP="00E42B8A">
      <w:pPr>
        <w:spacing w:after="17" w:line="254" w:lineRule="auto"/>
        <w:ind w:left="19" w:firstLine="0"/>
        <w:jc w:val="center"/>
        <w:rPr>
          <w:sz w:val="52"/>
          <w:szCs w:val="52"/>
        </w:rPr>
      </w:pPr>
      <w:r>
        <w:rPr>
          <w:sz w:val="52"/>
          <w:szCs w:val="52"/>
        </w:rPr>
        <w:t>January 3</w:t>
      </w:r>
      <w:r w:rsidRPr="00E42B8A">
        <w:rPr>
          <w:sz w:val="52"/>
          <w:szCs w:val="52"/>
        </w:rPr>
        <w:t>, 201</w:t>
      </w:r>
      <w:r>
        <w:rPr>
          <w:sz w:val="52"/>
          <w:szCs w:val="52"/>
        </w:rPr>
        <w:t>9</w:t>
      </w:r>
    </w:p>
    <w:p w:rsidR="00E42B8A" w:rsidRDefault="00E42B8A" w:rsidP="00E42B8A">
      <w:pPr>
        <w:spacing w:after="17" w:line="254" w:lineRule="auto"/>
        <w:ind w:left="19" w:firstLine="0"/>
        <w:jc w:val="center"/>
        <w:rPr>
          <w:sz w:val="28"/>
        </w:rPr>
      </w:pPr>
    </w:p>
    <w:p w:rsidR="00E42B8A" w:rsidRDefault="00E42B8A" w:rsidP="00E42B8A">
      <w:pPr>
        <w:pStyle w:val="ListParagraph"/>
        <w:numPr>
          <w:ilvl w:val="0"/>
          <w:numId w:val="1"/>
        </w:numPr>
        <w:spacing w:after="332" w:line="254" w:lineRule="auto"/>
        <w:jc w:val="left"/>
        <w:rPr>
          <w:sz w:val="28"/>
        </w:rPr>
      </w:pPr>
      <w:r>
        <w:rPr>
          <w:sz w:val="28"/>
        </w:rPr>
        <w:t xml:space="preserve">Addendum #1 is to </w:t>
      </w:r>
      <w:r w:rsidR="001C148E">
        <w:rPr>
          <w:sz w:val="28"/>
        </w:rPr>
        <w:t>delete</w:t>
      </w:r>
      <w:r>
        <w:rPr>
          <w:sz w:val="28"/>
        </w:rPr>
        <w:t xml:space="preserve"> the requirement to provide a winch under Required Attachments on page 8 of IDOT specification 112-60-10 and to </w:t>
      </w:r>
      <w:r w:rsidR="001C148E">
        <w:rPr>
          <w:sz w:val="28"/>
        </w:rPr>
        <w:t xml:space="preserve">change the </w:t>
      </w:r>
      <w:r w:rsidR="001401CB">
        <w:rPr>
          <w:sz w:val="28"/>
        </w:rPr>
        <w:t>winch size and wire rope length on page 7 of IDOT specification 118-60-03</w:t>
      </w:r>
      <w:r>
        <w:rPr>
          <w:sz w:val="28"/>
        </w:rPr>
        <w:t xml:space="preserve">. </w:t>
      </w:r>
    </w:p>
    <w:p w:rsidR="00E42B8A" w:rsidRDefault="00E42B8A" w:rsidP="00E42B8A">
      <w:pPr>
        <w:pStyle w:val="ListParagraph"/>
        <w:spacing w:after="332" w:line="254" w:lineRule="auto"/>
        <w:ind w:left="1080" w:firstLine="0"/>
        <w:jc w:val="left"/>
        <w:rPr>
          <w:sz w:val="28"/>
        </w:rPr>
      </w:pPr>
    </w:p>
    <w:p w:rsidR="00E42B8A" w:rsidRDefault="00E42B8A" w:rsidP="00E42B8A">
      <w:pPr>
        <w:pStyle w:val="ListParagraph"/>
        <w:numPr>
          <w:ilvl w:val="0"/>
          <w:numId w:val="1"/>
        </w:numPr>
        <w:spacing w:after="332" w:line="254" w:lineRule="auto"/>
        <w:jc w:val="left"/>
        <w:rPr>
          <w:sz w:val="28"/>
        </w:rPr>
      </w:pPr>
      <w:r>
        <w:rPr>
          <w:sz w:val="28"/>
        </w:rPr>
        <w:t>Please replace the following page</w:t>
      </w:r>
      <w:r w:rsidR="008163BE">
        <w:rPr>
          <w:sz w:val="28"/>
        </w:rPr>
        <w:t>s</w:t>
      </w:r>
      <w:r>
        <w:rPr>
          <w:sz w:val="28"/>
        </w:rPr>
        <w:t xml:space="preserve"> </w:t>
      </w:r>
      <w:r w:rsidR="001C148E">
        <w:rPr>
          <w:sz w:val="28"/>
        </w:rPr>
        <w:t xml:space="preserve">to </w:t>
      </w:r>
      <w:r w:rsidR="001401CB">
        <w:rPr>
          <w:sz w:val="28"/>
        </w:rPr>
        <w:t>IDOT specification</w:t>
      </w:r>
      <w:r w:rsidR="001C148E">
        <w:rPr>
          <w:sz w:val="28"/>
        </w:rPr>
        <w:t>/questionnaire</w:t>
      </w:r>
      <w:bookmarkStart w:id="0" w:name="_GoBack"/>
      <w:bookmarkEnd w:id="0"/>
      <w:r w:rsidR="001401CB">
        <w:rPr>
          <w:sz w:val="28"/>
        </w:rPr>
        <w:t xml:space="preserve"> </w:t>
      </w:r>
      <w:r w:rsidR="008163BE">
        <w:rPr>
          <w:sz w:val="28"/>
        </w:rPr>
        <w:t xml:space="preserve">112-60-10 and </w:t>
      </w:r>
      <w:r w:rsidR="001401CB">
        <w:rPr>
          <w:sz w:val="28"/>
        </w:rPr>
        <w:t>118-60-03</w:t>
      </w:r>
      <w:r>
        <w:rPr>
          <w:sz w:val="28"/>
        </w:rPr>
        <w:t xml:space="preserve">. </w:t>
      </w:r>
    </w:p>
    <w:p w:rsidR="00593C80" w:rsidRPr="00593C80" w:rsidRDefault="00593C80" w:rsidP="00593C80">
      <w:pPr>
        <w:pStyle w:val="ListParagraph"/>
        <w:rPr>
          <w:sz w:val="28"/>
        </w:rPr>
      </w:pPr>
    </w:p>
    <w:p w:rsidR="00593C80" w:rsidRDefault="00593C80" w:rsidP="00593C80">
      <w:pPr>
        <w:spacing w:after="332" w:line="254" w:lineRule="auto"/>
        <w:jc w:val="left"/>
        <w:rPr>
          <w:sz w:val="28"/>
        </w:rPr>
      </w:pPr>
    </w:p>
    <w:p w:rsidR="00593C80" w:rsidRDefault="00593C80" w:rsidP="00593C80">
      <w:pPr>
        <w:spacing w:after="332" w:line="254" w:lineRule="auto"/>
        <w:jc w:val="left"/>
        <w:rPr>
          <w:sz w:val="28"/>
        </w:rPr>
      </w:pPr>
    </w:p>
    <w:p w:rsidR="00593C80" w:rsidRDefault="00593C80" w:rsidP="00593C80">
      <w:pPr>
        <w:spacing w:after="332" w:line="254" w:lineRule="auto"/>
        <w:jc w:val="left"/>
        <w:rPr>
          <w:sz w:val="28"/>
        </w:rPr>
      </w:pPr>
    </w:p>
    <w:p w:rsidR="00593C80" w:rsidRDefault="00593C80" w:rsidP="00593C80">
      <w:pPr>
        <w:spacing w:after="332" w:line="254" w:lineRule="auto"/>
        <w:jc w:val="left"/>
        <w:rPr>
          <w:sz w:val="28"/>
        </w:rPr>
      </w:pPr>
    </w:p>
    <w:p w:rsidR="00593C80" w:rsidRDefault="00593C80" w:rsidP="00593C80">
      <w:pPr>
        <w:spacing w:after="332" w:line="254" w:lineRule="auto"/>
        <w:jc w:val="left"/>
        <w:rPr>
          <w:sz w:val="28"/>
        </w:rPr>
      </w:pPr>
    </w:p>
    <w:p w:rsidR="00593C80" w:rsidRDefault="00593C80" w:rsidP="00593C80">
      <w:pPr>
        <w:spacing w:after="332" w:line="254" w:lineRule="auto"/>
        <w:jc w:val="left"/>
        <w:rPr>
          <w:sz w:val="28"/>
        </w:rPr>
      </w:pPr>
    </w:p>
    <w:p w:rsidR="00593C80" w:rsidRDefault="00593C80" w:rsidP="00593C80">
      <w:pPr>
        <w:spacing w:after="332" w:line="254" w:lineRule="auto"/>
        <w:jc w:val="left"/>
        <w:rPr>
          <w:sz w:val="28"/>
        </w:rPr>
      </w:pPr>
    </w:p>
    <w:p w:rsidR="00593C80" w:rsidRDefault="00593C80" w:rsidP="00593C80">
      <w:pPr>
        <w:ind w:left="0" w:firstLine="0"/>
        <w:rPr>
          <w:rFonts w:ascii="Arial" w:hAnsi="Arial" w:cs="Arial"/>
          <w:b/>
          <w:color w:val="000000" w:themeColor="text1"/>
        </w:rPr>
      </w:pPr>
      <w:r>
        <w:rPr>
          <w:rFonts w:ascii="Arial" w:hAnsi="Arial" w:cs="Arial"/>
          <w:b/>
          <w:color w:val="000000" w:themeColor="text1"/>
        </w:rPr>
        <w:br w:type="page"/>
      </w:r>
    </w:p>
    <w:p w:rsidR="008163BE" w:rsidRPr="008163BE" w:rsidRDefault="008163BE" w:rsidP="008163BE">
      <w:pPr>
        <w:tabs>
          <w:tab w:val="center" w:pos="4320"/>
          <w:tab w:val="right" w:pos="8640"/>
        </w:tabs>
        <w:spacing w:after="0" w:line="240" w:lineRule="auto"/>
        <w:ind w:left="0" w:firstLine="0"/>
        <w:jc w:val="right"/>
        <w:rPr>
          <w:rFonts w:ascii="Arial" w:eastAsia="Times New Roman" w:hAnsi="Arial" w:cs="Arial"/>
          <w:color w:val="auto"/>
          <w:sz w:val="20"/>
          <w:szCs w:val="20"/>
        </w:rPr>
      </w:pPr>
      <w:r w:rsidRPr="008163BE">
        <w:rPr>
          <w:rFonts w:ascii="Arial" w:eastAsia="Times New Roman" w:hAnsi="Arial" w:cs="Arial"/>
          <w:color w:val="auto"/>
          <w:sz w:val="20"/>
          <w:szCs w:val="20"/>
        </w:rPr>
        <w:t>Specification No. 112-60-10</w:t>
      </w:r>
    </w:p>
    <w:p w:rsidR="008163BE" w:rsidRPr="008163BE" w:rsidRDefault="008163BE" w:rsidP="008163BE">
      <w:pPr>
        <w:tabs>
          <w:tab w:val="left" w:pos="360"/>
          <w:tab w:val="left" w:pos="960"/>
        </w:tabs>
        <w:spacing w:before="240" w:after="240" w:line="240" w:lineRule="auto"/>
        <w:ind w:left="0" w:right="-264" w:firstLine="0"/>
        <w:jc w:val="center"/>
        <w:rPr>
          <w:rFonts w:ascii="Arial" w:eastAsia="Times New Roman" w:hAnsi="Arial" w:cs="Arial"/>
          <w:b/>
          <w:color w:val="auto"/>
          <w:sz w:val="24"/>
          <w:szCs w:val="24"/>
        </w:rPr>
      </w:pPr>
      <w:r w:rsidRPr="008163BE">
        <w:rPr>
          <w:rFonts w:ascii="Arial" w:eastAsia="Times New Roman" w:hAnsi="Arial" w:cs="Arial"/>
          <w:b/>
          <w:color w:val="auto"/>
          <w:sz w:val="24"/>
          <w:szCs w:val="24"/>
        </w:rPr>
        <w:t>Questionnaire for Track Type Crawler Loader W/Cab</w:t>
      </w:r>
    </w:p>
    <w:p w:rsidR="008163BE" w:rsidRDefault="008163BE" w:rsidP="008163BE">
      <w:pPr>
        <w:tabs>
          <w:tab w:val="left" w:pos="360"/>
          <w:tab w:val="left" w:pos="840"/>
          <w:tab w:val="left" w:pos="960"/>
          <w:tab w:val="left" w:pos="1440"/>
        </w:tabs>
        <w:spacing w:before="120" w:after="120" w:line="240" w:lineRule="auto"/>
        <w:ind w:left="0" w:firstLine="0"/>
        <w:jc w:val="left"/>
        <w:rPr>
          <w:rFonts w:ascii="Arial" w:eastAsia="Times New Roman" w:hAnsi="Arial" w:cs="Arial"/>
          <w:b/>
          <w:sz w:val="20"/>
          <w:szCs w:val="20"/>
        </w:rPr>
      </w:pPr>
    </w:p>
    <w:p w:rsidR="008163BE" w:rsidRPr="008163BE" w:rsidRDefault="008163BE" w:rsidP="008163BE">
      <w:pPr>
        <w:tabs>
          <w:tab w:val="left" w:pos="360"/>
          <w:tab w:val="left" w:pos="840"/>
          <w:tab w:val="left" w:pos="960"/>
          <w:tab w:val="left" w:pos="1440"/>
        </w:tabs>
        <w:spacing w:before="120" w:after="120" w:line="240" w:lineRule="auto"/>
        <w:ind w:left="0" w:firstLine="0"/>
        <w:jc w:val="left"/>
        <w:rPr>
          <w:rFonts w:ascii="Arial" w:eastAsia="Times New Roman" w:hAnsi="Arial" w:cs="Arial"/>
          <w:b/>
          <w:sz w:val="20"/>
          <w:szCs w:val="20"/>
        </w:rPr>
      </w:pPr>
      <w:r w:rsidRPr="008163BE">
        <w:rPr>
          <w:rFonts w:ascii="Arial" w:eastAsia="Times New Roman" w:hAnsi="Arial" w:cs="Arial"/>
          <w:b/>
          <w:sz w:val="20"/>
          <w:szCs w:val="20"/>
        </w:rPr>
        <w:t>Lighting:</w:t>
      </w:r>
    </w:p>
    <w:p w:rsidR="008163BE" w:rsidRPr="008163BE" w:rsidRDefault="008163BE" w:rsidP="008163BE">
      <w:pPr>
        <w:tabs>
          <w:tab w:val="left" w:pos="480"/>
          <w:tab w:val="left" w:pos="960"/>
          <w:tab w:val="left" w:pos="1440"/>
        </w:tabs>
        <w:spacing w:after="0" w:line="240" w:lineRule="auto"/>
        <w:ind w:left="0" w:firstLine="0"/>
        <w:jc w:val="left"/>
        <w:rPr>
          <w:rFonts w:ascii="Arial" w:eastAsia="Times New Roman" w:hAnsi="Arial" w:cs="Arial"/>
          <w:sz w:val="20"/>
          <w:szCs w:val="20"/>
        </w:rPr>
      </w:pPr>
      <w:r w:rsidRPr="008163BE">
        <w:rPr>
          <w:rFonts w:ascii="Arial" w:eastAsia="Times New Roman" w:hAnsi="Arial" w:cs="Arial"/>
          <w:sz w:val="20"/>
          <w:szCs w:val="20"/>
        </w:rPr>
        <w:t>The unit shall be equipped with front and rear high intensity lighting for night time operations.</w:t>
      </w:r>
    </w:p>
    <w:p w:rsidR="008163BE" w:rsidRPr="008163BE" w:rsidRDefault="008163BE" w:rsidP="008163BE">
      <w:pPr>
        <w:tabs>
          <w:tab w:val="left" w:pos="2900"/>
        </w:tabs>
        <w:spacing w:before="120" w:after="120" w:line="240" w:lineRule="auto"/>
        <w:ind w:left="700" w:firstLine="0"/>
        <w:jc w:val="left"/>
        <w:rPr>
          <w:rFonts w:ascii="Arial" w:eastAsia="Times New Roman" w:hAnsi="Arial" w:cs="Arial"/>
          <w:sz w:val="20"/>
          <w:szCs w:val="20"/>
        </w:rPr>
      </w:pPr>
      <w:r w:rsidRPr="008163BE">
        <w:rPr>
          <w:rFonts w:ascii="Arial" w:eastAsia="Times New Roman" w:hAnsi="Arial" w:cs="Arial"/>
          <w:sz w:val="20"/>
          <w:szCs w:val="20"/>
        </w:rPr>
        <w:t xml:space="preserve">Complies:  </w:t>
      </w:r>
      <w:r w:rsidRPr="008163BE">
        <w:rPr>
          <w:rFonts w:ascii="Arial" w:eastAsia="Times New Roman" w:hAnsi="Arial" w:cs="Arial"/>
          <w:sz w:val="20"/>
          <w:szCs w:val="20"/>
        </w:rPr>
        <w:fldChar w:fldCharType="begin">
          <w:ffData>
            <w:name w:val="Check1"/>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Yes</w:t>
      </w:r>
      <w:r w:rsidRPr="008163BE">
        <w:rPr>
          <w:rFonts w:ascii="Arial" w:eastAsia="Times New Roman" w:hAnsi="Arial" w:cs="Arial"/>
          <w:sz w:val="20"/>
          <w:szCs w:val="20"/>
        </w:rPr>
        <w:tab/>
      </w:r>
      <w:r w:rsidRPr="008163BE">
        <w:rPr>
          <w:rFonts w:ascii="Arial" w:eastAsia="Times New Roman" w:hAnsi="Arial" w:cs="Arial"/>
          <w:sz w:val="20"/>
          <w:szCs w:val="20"/>
        </w:rPr>
        <w:fldChar w:fldCharType="begin">
          <w:ffData>
            <w:name w:val="Check2"/>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No</w:t>
      </w:r>
    </w:p>
    <w:p w:rsidR="008163BE" w:rsidRPr="008163BE" w:rsidRDefault="008163BE" w:rsidP="008163BE">
      <w:pPr>
        <w:tabs>
          <w:tab w:val="left" w:pos="480"/>
          <w:tab w:val="left" w:pos="960"/>
          <w:tab w:val="left" w:pos="1440"/>
        </w:tabs>
        <w:spacing w:after="0" w:line="240" w:lineRule="auto"/>
        <w:ind w:left="0" w:firstLine="0"/>
        <w:jc w:val="left"/>
        <w:rPr>
          <w:rFonts w:ascii="Arial" w:eastAsia="Times New Roman" w:hAnsi="Arial" w:cs="Arial"/>
          <w:sz w:val="20"/>
          <w:szCs w:val="20"/>
        </w:rPr>
      </w:pPr>
      <w:r w:rsidRPr="008163BE">
        <w:rPr>
          <w:rFonts w:ascii="Arial" w:eastAsia="Times New Roman" w:hAnsi="Arial" w:cs="Arial"/>
          <w:sz w:val="20"/>
          <w:szCs w:val="20"/>
        </w:rPr>
        <w:t>The unit shall be equipped with an Amber LED warning strobe system.</w:t>
      </w:r>
    </w:p>
    <w:p w:rsidR="008163BE" w:rsidRPr="008163BE" w:rsidRDefault="008163BE" w:rsidP="008163BE">
      <w:pPr>
        <w:tabs>
          <w:tab w:val="left" w:pos="2900"/>
        </w:tabs>
        <w:spacing w:before="120" w:after="0" w:line="240" w:lineRule="auto"/>
        <w:ind w:left="700" w:firstLine="0"/>
        <w:jc w:val="left"/>
        <w:rPr>
          <w:rFonts w:ascii="Arial" w:eastAsia="Times New Roman" w:hAnsi="Arial" w:cs="Arial"/>
          <w:sz w:val="20"/>
          <w:szCs w:val="20"/>
        </w:rPr>
      </w:pPr>
      <w:r w:rsidRPr="008163BE">
        <w:rPr>
          <w:rFonts w:ascii="Arial" w:eastAsia="Times New Roman" w:hAnsi="Arial" w:cs="Arial"/>
          <w:sz w:val="20"/>
          <w:szCs w:val="20"/>
        </w:rPr>
        <w:t xml:space="preserve">Complies:  </w:t>
      </w:r>
      <w:r w:rsidRPr="008163BE">
        <w:rPr>
          <w:rFonts w:ascii="Arial" w:eastAsia="Times New Roman" w:hAnsi="Arial" w:cs="Arial"/>
          <w:sz w:val="20"/>
          <w:szCs w:val="20"/>
        </w:rPr>
        <w:fldChar w:fldCharType="begin">
          <w:ffData>
            <w:name w:val="Check1"/>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Yes</w:t>
      </w:r>
      <w:r w:rsidRPr="008163BE">
        <w:rPr>
          <w:rFonts w:ascii="Arial" w:eastAsia="Times New Roman" w:hAnsi="Arial" w:cs="Arial"/>
          <w:sz w:val="20"/>
          <w:szCs w:val="20"/>
        </w:rPr>
        <w:tab/>
      </w:r>
      <w:r w:rsidRPr="008163BE">
        <w:rPr>
          <w:rFonts w:ascii="Arial" w:eastAsia="Times New Roman" w:hAnsi="Arial" w:cs="Arial"/>
          <w:sz w:val="20"/>
          <w:szCs w:val="20"/>
        </w:rPr>
        <w:fldChar w:fldCharType="begin">
          <w:ffData>
            <w:name w:val="Check2"/>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No</w:t>
      </w:r>
    </w:p>
    <w:p w:rsidR="008163BE" w:rsidRPr="008163BE" w:rsidRDefault="008163BE" w:rsidP="008163BE">
      <w:pPr>
        <w:tabs>
          <w:tab w:val="left" w:pos="360"/>
          <w:tab w:val="left" w:pos="840"/>
          <w:tab w:val="left" w:pos="1440"/>
        </w:tabs>
        <w:spacing w:before="120" w:after="120" w:line="240" w:lineRule="auto"/>
        <w:ind w:left="0" w:firstLine="0"/>
        <w:jc w:val="left"/>
        <w:rPr>
          <w:rFonts w:ascii="Arial" w:eastAsia="Times New Roman" w:hAnsi="Arial" w:cs="Arial"/>
          <w:sz w:val="20"/>
          <w:szCs w:val="20"/>
        </w:rPr>
      </w:pPr>
      <w:r w:rsidRPr="008163BE">
        <w:rPr>
          <w:rFonts w:ascii="Arial" w:eastAsia="Times New Roman" w:hAnsi="Arial" w:cs="Arial"/>
          <w:b/>
          <w:sz w:val="20"/>
          <w:szCs w:val="20"/>
        </w:rPr>
        <w:t>Finish</w:t>
      </w:r>
      <w:r w:rsidRPr="008163BE">
        <w:rPr>
          <w:rFonts w:ascii="Arial" w:eastAsia="Times New Roman" w:hAnsi="Arial" w:cs="Arial"/>
          <w:sz w:val="20"/>
          <w:szCs w:val="20"/>
        </w:rPr>
        <w:t>:</w:t>
      </w:r>
    </w:p>
    <w:p w:rsidR="008163BE" w:rsidRPr="008163BE" w:rsidRDefault="008163BE" w:rsidP="008163BE">
      <w:pPr>
        <w:tabs>
          <w:tab w:val="left" w:pos="0"/>
          <w:tab w:val="left" w:pos="360"/>
          <w:tab w:val="left" w:pos="1440"/>
        </w:tabs>
        <w:spacing w:after="0" w:line="240" w:lineRule="auto"/>
        <w:ind w:left="0" w:firstLine="0"/>
        <w:jc w:val="left"/>
        <w:outlineLvl w:val="0"/>
        <w:rPr>
          <w:rFonts w:ascii="Arial" w:eastAsia="Times New Roman" w:hAnsi="Arial" w:cs="Arial"/>
          <w:sz w:val="20"/>
          <w:szCs w:val="20"/>
        </w:rPr>
      </w:pPr>
      <w:r w:rsidRPr="008163BE">
        <w:rPr>
          <w:rFonts w:ascii="Arial" w:eastAsia="Times New Roman" w:hAnsi="Arial" w:cs="Arial"/>
          <w:sz w:val="20"/>
          <w:szCs w:val="20"/>
        </w:rPr>
        <w:t>All exterior surfaces normally powder coated or painted shall be manufacturer's standard color.</w:t>
      </w:r>
    </w:p>
    <w:p w:rsidR="008163BE" w:rsidRPr="008163BE" w:rsidRDefault="008163BE" w:rsidP="008163BE">
      <w:pPr>
        <w:tabs>
          <w:tab w:val="left" w:pos="2900"/>
        </w:tabs>
        <w:spacing w:before="120" w:after="0" w:line="240" w:lineRule="auto"/>
        <w:ind w:left="700" w:firstLine="0"/>
        <w:jc w:val="left"/>
        <w:rPr>
          <w:rFonts w:ascii="Arial" w:eastAsia="Times New Roman" w:hAnsi="Arial" w:cs="Arial"/>
          <w:sz w:val="20"/>
          <w:szCs w:val="20"/>
        </w:rPr>
      </w:pPr>
      <w:r w:rsidRPr="008163BE">
        <w:rPr>
          <w:rFonts w:ascii="Arial" w:eastAsia="Times New Roman" w:hAnsi="Arial" w:cs="Arial"/>
          <w:sz w:val="20"/>
          <w:szCs w:val="20"/>
        </w:rPr>
        <w:t xml:space="preserve">Complies:  </w:t>
      </w:r>
      <w:r w:rsidRPr="008163BE">
        <w:rPr>
          <w:rFonts w:ascii="Arial" w:eastAsia="Times New Roman" w:hAnsi="Arial" w:cs="Arial"/>
          <w:sz w:val="20"/>
          <w:szCs w:val="20"/>
        </w:rPr>
        <w:fldChar w:fldCharType="begin">
          <w:ffData>
            <w:name w:val="Check1"/>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Yes</w:t>
      </w:r>
      <w:r w:rsidRPr="008163BE">
        <w:rPr>
          <w:rFonts w:ascii="Arial" w:eastAsia="Times New Roman" w:hAnsi="Arial" w:cs="Arial"/>
          <w:sz w:val="20"/>
          <w:szCs w:val="20"/>
        </w:rPr>
        <w:tab/>
      </w:r>
      <w:r w:rsidRPr="008163BE">
        <w:rPr>
          <w:rFonts w:ascii="Arial" w:eastAsia="Times New Roman" w:hAnsi="Arial" w:cs="Arial"/>
          <w:sz w:val="20"/>
          <w:szCs w:val="20"/>
        </w:rPr>
        <w:fldChar w:fldCharType="begin">
          <w:ffData>
            <w:name w:val="Check2"/>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No</w:t>
      </w:r>
    </w:p>
    <w:p w:rsidR="008163BE" w:rsidRPr="008163BE" w:rsidRDefault="008163BE" w:rsidP="008163BE">
      <w:pPr>
        <w:tabs>
          <w:tab w:val="left" w:pos="360"/>
          <w:tab w:val="left" w:pos="840"/>
          <w:tab w:val="left" w:pos="1440"/>
        </w:tabs>
        <w:spacing w:before="120" w:after="120" w:line="240" w:lineRule="auto"/>
        <w:ind w:left="0" w:firstLine="0"/>
        <w:jc w:val="left"/>
        <w:rPr>
          <w:rFonts w:ascii="Arial" w:eastAsia="Times New Roman" w:hAnsi="Arial" w:cs="Arial"/>
          <w:b/>
          <w:sz w:val="20"/>
          <w:szCs w:val="20"/>
        </w:rPr>
      </w:pPr>
      <w:r w:rsidRPr="008163BE">
        <w:rPr>
          <w:rFonts w:ascii="Arial" w:eastAsia="Times New Roman" w:hAnsi="Arial" w:cs="Arial"/>
          <w:b/>
          <w:sz w:val="20"/>
          <w:szCs w:val="20"/>
        </w:rPr>
        <w:t>Warranty:</w:t>
      </w:r>
    </w:p>
    <w:p w:rsidR="008163BE" w:rsidRPr="008163BE" w:rsidRDefault="008163BE" w:rsidP="008163BE">
      <w:pPr>
        <w:tabs>
          <w:tab w:val="left" w:pos="360"/>
          <w:tab w:val="left" w:pos="840"/>
          <w:tab w:val="left" w:pos="1440"/>
        </w:tabs>
        <w:spacing w:after="0" w:line="240" w:lineRule="auto"/>
        <w:ind w:left="0" w:firstLine="0"/>
        <w:jc w:val="left"/>
        <w:rPr>
          <w:rFonts w:ascii="Arial" w:eastAsia="Times New Roman" w:hAnsi="Arial" w:cs="Arial"/>
          <w:sz w:val="20"/>
          <w:szCs w:val="20"/>
        </w:rPr>
      </w:pPr>
      <w:r w:rsidRPr="008163BE">
        <w:rPr>
          <w:rFonts w:ascii="Arial" w:eastAsia="Times New Roman" w:hAnsi="Arial" w:cs="Arial"/>
          <w:sz w:val="20"/>
          <w:szCs w:val="20"/>
        </w:rPr>
        <w:t xml:space="preserve">Manufacturers’ standard warranty shall be provided.  </w:t>
      </w:r>
      <w:r w:rsidRPr="008163BE">
        <w:rPr>
          <w:rFonts w:ascii="Arial" w:eastAsia="Times New Roman" w:hAnsi="Arial" w:cs="Arial"/>
          <w:b/>
          <w:sz w:val="20"/>
          <w:szCs w:val="20"/>
        </w:rPr>
        <w:t>Bidder shall attach copy of warranty with bid.</w:t>
      </w:r>
      <w:r w:rsidRPr="008163BE">
        <w:rPr>
          <w:rFonts w:ascii="Arial" w:eastAsia="Times New Roman" w:hAnsi="Arial" w:cs="Arial"/>
          <w:sz w:val="20"/>
          <w:szCs w:val="20"/>
        </w:rPr>
        <w:t xml:space="preserve">  All warranty service will be performed at the manufacturer’s dealer representative location.  If the nearest dealer is beyond a 50-mile radius of the delivery location, transportation for warranty service will be the responsibility of the seller for travel in both directions.  </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890"/>
        <w:gridCol w:w="7380"/>
      </w:tblGrid>
      <w:tr w:rsidR="008163BE" w:rsidRPr="008163BE" w:rsidTr="00475940">
        <w:trPr>
          <w:cantSplit/>
          <w:trHeight w:val="432"/>
        </w:trPr>
        <w:tc>
          <w:tcPr>
            <w:tcW w:w="1890" w:type="dxa"/>
            <w:vAlign w:val="bottom"/>
          </w:tcPr>
          <w:p w:rsidR="008163BE" w:rsidRPr="008163BE" w:rsidRDefault="008163BE" w:rsidP="008163BE">
            <w:pPr>
              <w:widowControl w:val="0"/>
              <w:spacing w:before="120" w:after="0" w:line="240" w:lineRule="auto"/>
              <w:ind w:left="0" w:firstLine="0"/>
              <w:jc w:val="left"/>
              <w:rPr>
                <w:rFonts w:ascii="Arial" w:eastAsia="Times New Roman" w:hAnsi="Arial" w:cs="Arial"/>
              </w:rPr>
            </w:pPr>
            <w:r w:rsidRPr="008163BE">
              <w:rPr>
                <w:rFonts w:ascii="Arial" w:eastAsia="Times New Roman" w:hAnsi="Arial" w:cs="Arial"/>
              </w:rPr>
              <w:t>Describe warranty:</w:t>
            </w:r>
          </w:p>
        </w:tc>
        <w:tc>
          <w:tcPr>
            <w:tcW w:w="7380" w:type="dxa"/>
            <w:tcBorders>
              <w:bottom w:val="single" w:sz="4" w:space="0" w:color="auto"/>
            </w:tcBorders>
            <w:vAlign w:val="bottom"/>
          </w:tcPr>
          <w:p w:rsidR="008163BE" w:rsidRPr="008163BE" w:rsidRDefault="008163BE" w:rsidP="008163BE">
            <w:pPr>
              <w:widowControl w:val="0"/>
              <w:spacing w:before="120" w:after="0" w:line="240" w:lineRule="auto"/>
              <w:ind w:left="0" w:firstLine="0"/>
              <w:jc w:val="left"/>
              <w:rPr>
                <w:rFonts w:ascii="Arial" w:eastAsia="Times New Roman" w:hAnsi="Arial" w:cs="Arial"/>
              </w:rPr>
            </w:pPr>
            <w:r w:rsidRPr="008163BE">
              <w:rPr>
                <w:rFonts w:ascii="Arial" w:eastAsia="Times New Roman" w:hAnsi="Arial" w:cs="Arial"/>
              </w:rPr>
              <w:fldChar w:fldCharType="begin">
                <w:ffData>
                  <w:name w:val="Text9"/>
                  <w:enabled/>
                  <w:calcOnExit w:val="0"/>
                  <w:textInput/>
                </w:ffData>
              </w:fldChar>
            </w:r>
            <w:r w:rsidRPr="008163BE">
              <w:rPr>
                <w:rFonts w:ascii="Arial" w:eastAsia="Times New Roman" w:hAnsi="Arial" w:cs="Arial"/>
              </w:rPr>
              <w:instrText xml:space="preserve"> FORMTEXT </w:instrText>
            </w:r>
            <w:r w:rsidRPr="008163BE">
              <w:rPr>
                <w:rFonts w:ascii="Arial" w:eastAsia="Times New Roman" w:hAnsi="Arial" w:cs="Arial"/>
              </w:rPr>
            </w:r>
            <w:r w:rsidRPr="008163BE">
              <w:rPr>
                <w:rFonts w:ascii="Arial" w:eastAsia="Times New Roman" w:hAnsi="Arial" w:cs="Arial"/>
              </w:rPr>
              <w:fldChar w:fldCharType="separate"/>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rPr>
              <w:fldChar w:fldCharType="end"/>
            </w:r>
          </w:p>
        </w:tc>
      </w:tr>
      <w:tr w:rsidR="008163BE" w:rsidRPr="008163BE" w:rsidTr="00475940">
        <w:trPr>
          <w:cantSplit/>
          <w:trHeight w:val="432"/>
        </w:trPr>
        <w:tc>
          <w:tcPr>
            <w:tcW w:w="9270" w:type="dxa"/>
            <w:gridSpan w:val="2"/>
            <w:tcBorders>
              <w:bottom w:val="single" w:sz="4" w:space="0" w:color="auto"/>
            </w:tcBorders>
            <w:vAlign w:val="bottom"/>
          </w:tcPr>
          <w:p w:rsidR="008163BE" w:rsidRPr="008163BE" w:rsidRDefault="008163BE" w:rsidP="008163BE">
            <w:pPr>
              <w:widowControl w:val="0"/>
              <w:spacing w:before="120" w:after="0" w:line="240" w:lineRule="auto"/>
              <w:ind w:left="0" w:firstLine="0"/>
              <w:jc w:val="left"/>
              <w:rPr>
                <w:rFonts w:ascii="Arial" w:eastAsia="Times New Roman" w:hAnsi="Arial" w:cs="Arial"/>
              </w:rPr>
            </w:pPr>
            <w:r w:rsidRPr="008163BE">
              <w:rPr>
                <w:rFonts w:ascii="Arial" w:eastAsia="Times New Roman" w:hAnsi="Arial" w:cs="Arial"/>
              </w:rPr>
              <w:fldChar w:fldCharType="begin">
                <w:ffData>
                  <w:name w:val="Text10"/>
                  <w:enabled/>
                  <w:calcOnExit w:val="0"/>
                  <w:textInput/>
                </w:ffData>
              </w:fldChar>
            </w:r>
            <w:r w:rsidRPr="008163BE">
              <w:rPr>
                <w:rFonts w:ascii="Arial" w:eastAsia="Times New Roman" w:hAnsi="Arial" w:cs="Arial"/>
              </w:rPr>
              <w:instrText xml:space="preserve"> FORMTEXT </w:instrText>
            </w:r>
            <w:r w:rsidRPr="008163BE">
              <w:rPr>
                <w:rFonts w:ascii="Arial" w:eastAsia="Times New Roman" w:hAnsi="Arial" w:cs="Arial"/>
              </w:rPr>
            </w:r>
            <w:r w:rsidRPr="008163BE">
              <w:rPr>
                <w:rFonts w:ascii="Arial" w:eastAsia="Times New Roman" w:hAnsi="Arial" w:cs="Arial"/>
              </w:rPr>
              <w:fldChar w:fldCharType="separate"/>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noProof/>
              </w:rPr>
              <w:t> </w:t>
            </w:r>
            <w:r w:rsidRPr="008163BE">
              <w:rPr>
                <w:rFonts w:ascii="Arial" w:eastAsia="Times New Roman" w:hAnsi="Arial" w:cs="Arial"/>
              </w:rPr>
              <w:fldChar w:fldCharType="end"/>
            </w:r>
          </w:p>
        </w:tc>
      </w:tr>
    </w:tbl>
    <w:p w:rsidR="008163BE" w:rsidRPr="008163BE" w:rsidRDefault="008163BE" w:rsidP="008163BE">
      <w:pPr>
        <w:spacing w:before="120" w:after="120" w:line="240" w:lineRule="exact"/>
        <w:ind w:left="0" w:firstLine="0"/>
        <w:jc w:val="left"/>
        <w:rPr>
          <w:rFonts w:ascii="Arial" w:eastAsia="Times New Roman" w:hAnsi="Arial" w:cs="Arial"/>
          <w:b/>
          <w:sz w:val="20"/>
          <w:szCs w:val="20"/>
        </w:rPr>
      </w:pPr>
      <w:r w:rsidRPr="008163BE">
        <w:rPr>
          <w:rFonts w:ascii="Arial" w:eastAsia="Times New Roman" w:hAnsi="Arial" w:cs="Arial"/>
          <w:b/>
          <w:sz w:val="20"/>
          <w:szCs w:val="20"/>
        </w:rPr>
        <w:t>Delivery:</w:t>
      </w:r>
    </w:p>
    <w:p w:rsidR="008163BE" w:rsidRPr="008163BE" w:rsidRDefault="008163BE" w:rsidP="008163BE">
      <w:pPr>
        <w:spacing w:after="0" w:line="240" w:lineRule="exact"/>
        <w:ind w:left="0" w:firstLine="0"/>
        <w:jc w:val="left"/>
        <w:rPr>
          <w:rFonts w:ascii="Arial" w:eastAsia="Times New Roman" w:hAnsi="Arial" w:cs="Arial"/>
          <w:sz w:val="20"/>
          <w:szCs w:val="20"/>
        </w:rPr>
      </w:pPr>
      <w:r w:rsidRPr="008163BE">
        <w:rPr>
          <w:rFonts w:ascii="Arial" w:eastAsia="Times New Roman" w:hAnsi="Arial" w:cs="Arial"/>
          <w:sz w:val="20"/>
          <w:szCs w:val="20"/>
        </w:rPr>
        <w:t>This machine is to be delivered in first-class operating condition with acceptance subject to Department of Transportation approval.</w:t>
      </w:r>
    </w:p>
    <w:p w:rsidR="008163BE" w:rsidRPr="008163BE" w:rsidRDefault="008163BE" w:rsidP="008163BE">
      <w:pPr>
        <w:spacing w:before="120" w:after="120" w:line="240" w:lineRule="exact"/>
        <w:ind w:left="720" w:firstLine="0"/>
        <w:jc w:val="left"/>
        <w:rPr>
          <w:rFonts w:ascii="Arial" w:eastAsia="Times New Roman" w:hAnsi="Arial" w:cs="Arial"/>
          <w:sz w:val="20"/>
          <w:szCs w:val="20"/>
        </w:rPr>
      </w:pPr>
      <w:r w:rsidRPr="008163BE">
        <w:rPr>
          <w:rFonts w:ascii="Arial" w:eastAsia="Times New Roman" w:hAnsi="Arial" w:cs="Arial"/>
          <w:sz w:val="20"/>
          <w:szCs w:val="20"/>
        </w:rPr>
        <w:t xml:space="preserve">Complies:  Yes </w:t>
      </w:r>
      <w:r w:rsidRPr="008163BE">
        <w:rPr>
          <w:rFonts w:ascii="Arial" w:eastAsia="Times New Roman" w:hAnsi="Arial" w:cs="Arial"/>
          <w:sz w:val="20"/>
          <w:szCs w:val="20"/>
        </w:rPr>
        <w:fldChar w:fldCharType="begin">
          <w:ffData>
            <w:name w:val="Check3"/>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No </w:t>
      </w:r>
      <w:r w:rsidRPr="008163BE">
        <w:rPr>
          <w:rFonts w:ascii="Arial" w:eastAsia="Times New Roman" w:hAnsi="Arial" w:cs="Arial"/>
          <w:sz w:val="20"/>
          <w:szCs w:val="20"/>
        </w:rPr>
        <w:fldChar w:fldCharType="begin">
          <w:ffData>
            <w:name w:val="Check4"/>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p>
    <w:p w:rsidR="008163BE" w:rsidRPr="008163BE" w:rsidRDefault="008163BE" w:rsidP="008163BE">
      <w:pPr>
        <w:spacing w:after="0" w:line="240" w:lineRule="exact"/>
        <w:ind w:left="0" w:firstLine="0"/>
        <w:jc w:val="left"/>
        <w:rPr>
          <w:rFonts w:ascii="Arial" w:eastAsia="Times New Roman" w:hAnsi="Arial" w:cs="Arial"/>
          <w:sz w:val="20"/>
          <w:szCs w:val="20"/>
        </w:rPr>
      </w:pPr>
      <w:r w:rsidRPr="008163BE">
        <w:rPr>
          <w:rFonts w:ascii="Arial" w:eastAsia="Times New Roman" w:hAnsi="Arial" w:cs="Arial"/>
          <w:sz w:val="20"/>
          <w:szCs w:val="20"/>
        </w:rPr>
        <w:t>The unit shall be delivered oiled, greased, serviced and ready for operation.</w:t>
      </w:r>
    </w:p>
    <w:p w:rsidR="008163BE" w:rsidRPr="008163BE" w:rsidRDefault="008163BE" w:rsidP="008163BE">
      <w:pPr>
        <w:spacing w:before="120" w:after="120" w:line="240" w:lineRule="exact"/>
        <w:ind w:left="720" w:firstLine="0"/>
        <w:jc w:val="left"/>
        <w:rPr>
          <w:rFonts w:ascii="Arial" w:eastAsia="Times New Roman" w:hAnsi="Arial" w:cs="Arial"/>
          <w:sz w:val="20"/>
          <w:szCs w:val="20"/>
        </w:rPr>
      </w:pPr>
      <w:r w:rsidRPr="008163BE">
        <w:rPr>
          <w:rFonts w:ascii="Arial" w:eastAsia="Times New Roman" w:hAnsi="Arial" w:cs="Arial"/>
          <w:sz w:val="20"/>
          <w:szCs w:val="20"/>
        </w:rPr>
        <w:t xml:space="preserve">Complies:  Yes </w:t>
      </w:r>
      <w:r w:rsidRPr="008163BE">
        <w:rPr>
          <w:rFonts w:ascii="Arial" w:eastAsia="Times New Roman" w:hAnsi="Arial" w:cs="Arial"/>
          <w:sz w:val="20"/>
          <w:szCs w:val="20"/>
        </w:rPr>
        <w:fldChar w:fldCharType="begin">
          <w:ffData>
            <w:name w:val="Check3"/>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r w:rsidRPr="008163BE">
        <w:rPr>
          <w:rFonts w:ascii="Arial" w:eastAsia="Times New Roman" w:hAnsi="Arial" w:cs="Arial"/>
          <w:sz w:val="20"/>
          <w:szCs w:val="20"/>
        </w:rPr>
        <w:t xml:space="preserve">  No </w:t>
      </w:r>
      <w:r w:rsidRPr="008163BE">
        <w:rPr>
          <w:rFonts w:ascii="Arial" w:eastAsia="Times New Roman" w:hAnsi="Arial" w:cs="Arial"/>
          <w:sz w:val="20"/>
          <w:szCs w:val="20"/>
        </w:rPr>
        <w:fldChar w:fldCharType="begin">
          <w:ffData>
            <w:name w:val="Check4"/>
            <w:enabled/>
            <w:calcOnExit w:val="0"/>
            <w:checkBox>
              <w:sizeAuto/>
              <w:default w:val="0"/>
            </w:checkBox>
          </w:ffData>
        </w:fldChar>
      </w:r>
      <w:r w:rsidRPr="008163BE">
        <w:rPr>
          <w:rFonts w:ascii="Arial" w:eastAsia="Times New Roman" w:hAnsi="Arial" w:cs="Arial"/>
          <w:sz w:val="20"/>
          <w:szCs w:val="20"/>
        </w:rPr>
        <w:instrText xml:space="preserve"> FORMCHECKBOX </w:instrText>
      </w:r>
      <w:r w:rsidRPr="008163BE">
        <w:rPr>
          <w:rFonts w:ascii="Arial" w:eastAsia="Times New Roman" w:hAnsi="Arial" w:cs="Arial"/>
          <w:sz w:val="20"/>
          <w:szCs w:val="20"/>
        </w:rPr>
      </w:r>
      <w:r w:rsidRPr="008163BE">
        <w:rPr>
          <w:rFonts w:ascii="Arial" w:eastAsia="Times New Roman" w:hAnsi="Arial" w:cs="Arial"/>
          <w:sz w:val="20"/>
          <w:szCs w:val="20"/>
        </w:rPr>
        <w:fldChar w:fldCharType="separate"/>
      </w:r>
      <w:r w:rsidRPr="008163BE">
        <w:rPr>
          <w:rFonts w:ascii="Arial" w:eastAsia="Times New Roman" w:hAnsi="Arial" w:cs="Arial"/>
          <w:sz w:val="20"/>
          <w:szCs w:val="20"/>
        </w:rPr>
        <w:fldChar w:fldCharType="end"/>
      </w:r>
    </w:p>
    <w:p w:rsidR="00EA2099" w:rsidRDefault="00EA2099"/>
    <w:p w:rsidR="00593C80" w:rsidRDefault="00593C80"/>
    <w:sdt>
      <w:sdtPr>
        <w:id w:val="-661858028"/>
        <w:docPartObj>
          <w:docPartGallery w:val="Page Numbers (Top of Page)"/>
          <w:docPartUnique/>
        </w:docPartObj>
      </w:sdtPr>
      <w:sdtContent>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p>
        <w:p w:rsidR="008163BE" w:rsidRDefault="008163BE" w:rsidP="008163BE">
          <w:pPr>
            <w:pStyle w:val="Footer"/>
            <w:jc w:val="center"/>
          </w:pPr>
          <w:r>
            <w:t xml:space="preserve">Page </w:t>
          </w:r>
          <w:r>
            <w:t>8</w:t>
          </w:r>
          <w:r>
            <w:t xml:space="preserve"> of </w:t>
          </w:r>
          <w:r>
            <w:t>10</w:t>
          </w:r>
        </w:p>
      </w:sdtContent>
    </w:sdt>
    <w:p w:rsidR="00EA2099" w:rsidRPr="00EA2099" w:rsidRDefault="00EA2099" w:rsidP="00EA2099">
      <w:pPr>
        <w:tabs>
          <w:tab w:val="center" w:pos="4320"/>
          <w:tab w:val="right" w:pos="8640"/>
        </w:tabs>
        <w:spacing w:after="0" w:line="240" w:lineRule="auto"/>
        <w:ind w:left="0" w:firstLine="0"/>
        <w:jc w:val="right"/>
        <w:rPr>
          <w:rFonts w:ascii="Arial" w:eastAsia="Times New Roman" w:hAnsi="Arial" w:cs="Arial"/>
          <w:color w:val="auto"/>
          <w:sz w:val="20"/>
          <w:szCs w:val="20"/>
        </w:rPr>
      </w:pPr>
      <w:r w:rsidRPr="00EA2099">
        <w:rPr>
          <w:rFonts w:ascii="Arial" w:eastAsia="Times New Roman" w:hAnsi="Arial" w:cs="Arial"/>
          <w:color w:val="auto"/>
          <w:sz w:val="20"/>
          <w:szCs w:val="20"/>
        </w:rPr>
        <w:t>Specification No. 118-60-03</w:t>
      </w:r>
    </w:p>
    <w:p w:rsidR="00EA2099" w:rsidRPr="00EA2099" w:rsidRDefault="00EA2099" w:rsidP="00EA2099">
      <w:pPr>
        <w:tabs>
          <w:tab w:val="left" w:pos="360"/>
          <w:tab w:val="left" w:pos="960"/>
        </w:tabs>
        <w:spacing w:before="240" w:after="240" w:line="240" w:lineRule="auto"/>
        <w:ind w:left="0" w:right="-264" w:firstLine="0"/>
        <w:jc w:val="center"/>
        <w:rPr>
          <w:rFonts w:ascii="Arial" w:eastAsia="Times New Roman" w:hAnsi="Arial" w:cs="Arial"/>
          <w:b/>
          <w:color w:val="auto"/>
          <w:sz w:val="24"/>
          <w:szCs w:val="24"/>
        </w:rPr>
      </w:pPr>
      <w:r w:rsidRPr="00EA2099">
        <w:rPr>
          <w:rFonts w:ascii="Arial" w:eastAsia="Times New Roman" w:hAnsi="Arial" w:cs="Arial"/>
          <w:b/>
          <w:color w:val="auto"/>
          <w:sz w:val="24"/>
          <w:szCs w:val="24"/>
        </w:rPr>
        <w:t>Questionnaire for Track Type Angle Dozer W/Cab</w:t>
      </w:r>
    </w:p>
    <w:p w:rsidR="00EA2099" w:rsidRPr="00EA2099" w:rsidRDefault="00EA2099" w:rsidP="00EA2099">
      <w:pPr>
        <w:tabs>
          <w:tab w:val="left" w:pos="360"/>
          <w:tab w:val="left" w:pos="600"/>
          <w:tab w:val="left" w:pos="1080"/>
        </w:tabs>
        <w:spacing w:before="120" w:after="120" w:line="240" w:lineRule="auto"/>
        <w:ind w:left="0" w:firstLine="0"/>
        <w:jc w:val="left"/>
        <w:outlineLvl w:val="0"/>
        <w:rPr>
          <w:rFonts w:ascii="Arial" w:eastAsia="Times New Roman" w:hAnsi="Arial" w:cs="Arial"/>
          <w:b/>
          <w:sz w:val="20"/>
          <w:szCs w:val="20"/>
        </w:rPr>
      </w:pPr>
      <w:bookmarkStart w:id="1" w:name="_Hlk534268421"/>
      <w:r w:rsidRPr="00EA2099">
        <w:rPr>
          <w:rFonts w:ascii="Arial" w:eastAsia="Times New Roman" w:hAnsi="Arial" w:cs="Arial"/>
          <w:b/>
          <w:sz w:val="20"/>
          <w:szCs w:val="20"/>
        </w:rPr>
        <w:t>Drive System:</w:t>
      </w:r>
    </w:p>
    <w:p w:rsidR="00EA2099" w:rsidRPr="00EA2099" w:rsidRDefault="00EA2099" w:rsidP="00EA2099">
      <w:pPr>
        <w:tabs>
          <w:tab w:val="left" w:pos="720"/>
          <w:tab w:val="left" w:pos="1800"/>
          <w:tab w:val="left" w:pos="2880"/>
        </w:tabs>
        <w:spacing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The transmission shall be variable tandem hydrostatic piston pumps with two (2) fully reversing hydrostatic motors.  Travel speeds shall be controlled by an auto-shift feature for high/low utilizing an auto or power shift feature.  These functions shall include both forward and reverse directions.</w:t>
      </w:r>
    </w:p>
    <w:p w:rsidR="00EA2099" w:rsidRPr="00EA2099" w:rsidRDefault="00EA2099" w:rsidP="00EA2099">
      <w:pPr>
        <w:tabs>
          <w:tab w:val="left" w:pos="2900"/>
        </w:tabs>
        <w:spacing w:before="120" w:after="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700"/>
        <w:gridCol w:w="7570"/>
      </w:tblGrid>
      <w:tr w:rsidR="00EA2099" w:rsidRPr="00EA2099" w:rsidTr="0025168A">
        <w:trPr>
          <w:cantSplit/>
          <w:trHeight w:val="432"/>
        </w:trPr>
        <w:tc>
          <w:tcPr>
            <w:tcW w:w="1700" w:type="dxa"/>
            <w:vAlign w:val="bottom"/>
          </w:tcPr>
          <w:p w:rsidR="00EA2099" w:rsidRPr="00EA2099" w:rsidRDefault="00EA2099" w:rsidP="00EA2099">
            <w:pPr>
              <w:widowControl w:val="0"/>
              <w:spacing w:before="120" w:after="0" w:line="240" w:lineRule="auto"/>
              <w:ind w:left="0" w:firstLine="0"/>
              <w:jc w:val="left"/>
              <w:rPr>
                <w:rFonts w:ascii="Arial" w:eastAsia="Times New Roman" w:hAnsi="Arial" w:cs="Arial"/>
              </w:rPr>
            </w:pPr>
            <w:r w:rsidRPr="00EA2099">
              <w:rPr>
                <w:rFonts w:ascii="Arial" w:eastAsia="Times New Roman" w:hAnsi="Arial" w:cs="Arial"/>
              </w:rPr>
              <w:t>If no, describe:</w:t>
            </w:r>
          </w:p>
        </w:tc>
        <w:tc>
          <w:tcPr>
            <w:tcW w:w="7570" w:type="dxa"/>
            <w:tcBorders>
              <w:bottom w:val="single" w:sz="4" w:space="0" w:color="auto"/>
            </w:tcBorders>
            <w:vAlign w:val="bottom"/>
          </w:tcPr>
          <w:p w:rsidR="00EA2099" w:rsidRPr="00EA2099" w:rsidRDefault="00EA2099" w:rsidP="00EA2099">
            <w:pPr>
              <w:widowControl w:val="0"/>
              <w:spacing w:before="120" w:after="0" w:line="240" w:lineRule="auto"/>
              <w:ind w:left="0" w:firstLine="0"/>
              <w:jc w:val="left"/>
              <w:rPr>
                <w:rFonts w:ascii="Arial" w:eastAsia="Times New Roman" w:hAnsi="Arial" w:cs="Arial"/>
              </w:rPr>
            </w:pPr>
            <w:r w:rsidRPr="00EA2099">
              <w:rPr>
                <w:rFonts w:ascii="Arial" w:eastAsia="Times New Roman" w:hAnsi="Arial" w:cs="Arial"/>
              </w:rPr>
              <w:fldChar w:fldCharType="begin">
                <w:ffData>
                  <w:name w:val="Text9"/>
                  <w:enabled/>
                  <w:calcOnExit w:val="0"/>
                  <w:textInput/>
                </w:ffData>
              </w:fldChar>
            </w:r>
            <w:r w:rsidRPr="00EA2099">
              <w:rPr>
                <w:rFonts w:ascii="Arial" w:eastAsia="Times New Roman" w:hAnsi="Arial" w:cs="Arial"/>
              </w:rPr>
              <w:instrText xml:space="preserve"> FORMTEXT </w:instrText>
            </w:r>
            <w:r w:rsidRPr="00EA2099">
              <w:rPr>
                <w:rFonts w:ascii="Arial" w:eastAsia="Times New Roman" w:hAnsi="Arial" w:cs="Arial"/>
              </w:rPr>
            </w:r>
            <w:r w:rsidRPr="00EA2099">
              <w:rPr>
                <w:rFonts w:ascii="Arial" w:eastAsia="Times New Roman" w:hAnsi="Arial" w:cs="Arial"/>
              </w:rPr>
              <w:fldChar w:fldCharType="separate"/>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rPr>
              <w:fldChar w:fldCharType="end"/>
            </w:r>
          </w:p>
        </w:tc>
      </w:tr>
      <w:tr w:rsidR="00EA2099" w:rsidRPr="00EA2099" w:rsidTr="0025168A">
        <w:trPr>
          <w:cantSplit/>
          <w:trHeight w:val="432"/>
        </w:trPr>
        <w:tc>
          <w:tcPr>
            <w:tcW w:w="9270" w:type="dxa"/>
            <w:gridSpan w:val="2"/>
            <w:tcBorders>
              <w:bottom w:val="single" w:sz="4" w:space="0" w:color="auto"/>
            </w:tcBorders>
            <w:vAlign w:val="bottom"/>
          </w:tcPr>
          <w:p w:rsidR="00EA2099" w:rsidRPr="00EA2099" w:rsidRDefault="00EA2099" w:rsidP="00EA2099">
            <w:pPr>
              <w:widowControl w:val="0"/>
              <w:spacing w:before="120" w:after="0" w:line="240" w:lineRule="auto"/>
              <w:ind w:left="0" w:firstLine="0"/>
              <w:jc w:val="left"/>
              <w:rPr>
                <w:rFonts w:ascii="Arial" w:eastAsia="Times New Roman" w:hAnsi="Arial" w:cs="Arial"/>
              </w:rPr>
            </w:pPr>
            <w:r w:rsidRPr="00EA2099">
              <w:rPr>
                <w:rFonts w:ascii="Arial" w:eastAsia="Times New Roman" w:hAnsi="Arial" w:cs="Arial"/>
              </w:rPr>
              <w:fldChar w:fldCharType="begin">
                <w:ffData>
                  <w:name w:val="Text10"/>
                  <w:enabled/>
                  <w:calcOnExit w:val="0"/>
                  <w:textInput/>
                </w:ffData>
              </w:fldChar>
            </w:r>
            <w:r w:rsidRPr="00EA2099">
              <w:rPr>
                <w:rFonts w:ascii="Arial" w:eastAsia="Times New Roman" w:hAnsi="Arial" w:cs="Arial"/>
              </w:rPr>
              <w:instrText xml:space="preserve"> FORMTEXT </w:instrText>
            </w:r>
            <w:r w:rsidRPr="00EA2099">
              <w:rPr>
                <w:rFonts w:ascii="Arial" w:eastAsia="Times New Roman" w:hAnsi="Arial" w:cs="Arial"/>
              </w:rPr>
            </w:r>
            <w:r w:rsidRPr="00EA2099">
              <w:rPr>
                <w:rFonts w:ascii="Arial" w:eastAsia="Times New Roman" w:hAnsi="Arial" w:cs="Arial"/>
              </w:rPr>
              <w:fldChar w:fldCharType="separate"/>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rPr>
              <w:fldChar w:fldCharType="end"/>
            </w:r>
          </w:p>
        </w:tc>
      </w:tr>
      <w:tr w:rsidR="00EA2099" w:rsidRPr="00EA2099" w:rsidTr="0025168A">
        <w:trPr>
          <w:cantSplit/>
          <w:trHeight w:val="432"/>
        </w:trPr>
        <w:tc>
          <w:tcPr>
            <w:tcW w:w="9270" w:type="dxa"/>
            <w:gridSpan w:val="2"/>
            <w:tcBorders>
              <w:top w:val="single" w:sz="4" w:space="0" w:color="auto"/>
              <w:bottom w:val="single" w:sz="4" w:space="0" w:color="auto"/>
            </w:tcBorders>
            <w:vAlign w:val="bottom"/>
          </w:tcPr>
          <w:p w:rsidR="00EA2099" w:rsidRPr="00EA2099" w:rsidRDefault="00EA2099" w:rsidP="00EA2099">
            <w:pPr>
              <w:widowControl w:val="0"/>
              <w:spacing w:before="120" w:after="0" w:line="240" w:lineRule="auto"/>
              <w:ind w:left="0" w:firstLine="0"/>
              <w:jc w:val="left"/>
              <w:rPr>
                <w:rFonts w:ascii="Arial" w:eastAsia="Times New Roman" w:hAnsi="Arial" w:cs="Arial"/>
              </w:rPr>
            </w:pPr>
            <w:r w:rsidRPr="00EA2099">
              <w:rPr>
                <w:rFonts w:ascii="Arial" w:eastAsia="Times New Roman" w:hAnsi="Arial" w:cs="Arial"/>
              </w:rPr>
              <w:fldChar w:fldCharType="begin">
                <w:ffData>
                  <w:name w:val="Text37"/>
                  <w:enabled/>
                  <w:calcOnExit w:val="0"/>
                  <w:textInput/>
                </w:ffData>
              </w:fldChar>
            </w:r>
            <w:r w:rsidRPr="00EA2099">
              <w:rPr>
                <w:rFonts w:ascii="Arial" w:eastAsia="Times New Roman" w:hAnsi="Arial" w:cs="Arial"/>
              </w:rPr>
              <w:instrText xml:space="preserve"> FORMTEXT </w:instrText>
            </w:r>
            <w:r w:rsidRPr="00EA2099">
              <w:rPr>
                <w:rFonts w:ascii="Arial" w:eastAsia="Times New Roman" w:hAnsi="Arial" w:cs="Arial"/>
              </w:rPr>
            </w:r>
            <w:r w:rsidRPr="00EA2099">
              <w:rPr>
                <w:rFonts w:ascii="Arial" w:eastAsia="Times New Roman" w:hAnsi="Arial" w:cs="Arial"/>
              </w:rPr>
              <w:fldChar w:fldCharType="separate"/>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noProof/>
              </w:rPr>
              <w:t> </w:t>
            </w:r>
            <w:r w:rsidRPr="00EA2099">
              <w:rPr>
                <w:rFonts w:ascii="Arial" w:eastAsia="Times New Roman" w:hAnsi="Arial" w:cs="Arial"/>
              </w:rPr>
              <w:fldChar w:fldCharType="end"/>
            </w:r>
          </w:p>
        </w:tc>
      </w:tr>
    </w:tbl>
    <w:p w:rsidR="00EA2099" w:rsidRPr="00EA2099" w:rsidRDefault="00EA2099" w:rsidP="00EA2099">
      <w:pPr>
        <w:tabs>
          <w:tab w:val="left" w:pos="360"/>
          <w:tab w:val="left" w:pos="960"/>
        </w:tabs>
        <w:spacing w:before="120"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Variable speed hydrostatic forward or reverse.  Steering, braking, forward and reverse movement controlled by the operation of two joy stick type controls.</w:t>
      </w:r>
    </w:p>
    <w:p w:rsidR="00EA2099" w:rsidRPr="00EA2099" w:rsidRDefault="00EA2099" w:rsidP="00EA2099">
      <w:pPr>
        <w:tabs>
          <w:tab w:val="left" w:pos="2900"/>
        </w:tabs>
        <w:spacing w:before="120" w:after="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p w:rsidR="00EA2099" w:rsidRPr="00EA2099" w:rsidRDefault="00EA2099" w:rsidP="00EA2099">
      <w:pPr>
        <w:tabs>
          <w:tab w:val="left" w:pos="360"/>
          <w:tab w:val="left" w:pos="840"/>
          <w:tab w:val="left" w:pos="1080"/>
        </w:tabs>
        <w:spacing w:before="120" w:after="0" w:line="240" w:lineRule="auto"/>
        <w:ind w:left="0" w:firstLine="0"/>
        <w:jc w:val="left"/>
        <w:outlineLvl w:val="0"/>
        <w:rPr>
          <w:rFonts w:ascii="Arial" w:eastAsia="Times New Roman" w:hAnsi="Arial" w:cs="Arial"/>
          <w:sz w:val="20"/>
          <w:szCs w:val="20"/>
        </w:rPr>
      </w:pPr>
      <w:r w:rsidRPr="00EA2099">
        <w:rPr>
          <w:rFonts w:ascii="Arial" w:eastAsia="Times New Roman" w:hAnsi="Arial" w:cs="Arial"/>
          <w:sz w:val="20"/>
          <w:szCs w:val="20"/>
        </w:rPr>
        <w:t>Top ground speed shall be a minimum of 5.8 mph per hour.</w:t>
      </w:r>
    </w:p>
    <w:tbl>
      <w:tblPr>
        <w:tblStyle w:val="TableGrid"/>
        <w:tblW w:w="5680" w:type="dxa"/>
        <w:tblInd w:w="8" w:type="dxa"/>
        <w:tblLook w:val="04A0" w:firstRow="1" w:lastRow="0" w:firstColumn="1" w:lastColumn="0" w:noHBand="0" w:noVBand="1"/>
      </w:tblPr>
      <w:tblGrid>
        <w:gridCol w:w="2080"/>
        <w:gridCol w:w="2430"/>
        <w:gridCol w:w="1170"/>
      </w:tblGrid>
      <w:tr w:rsidR="00EA2099" w:rsidRPr="00EA2099" w:rsidTr="0025168A">
        <w:tc>
          <w:tcPr>
            <w:tcW w:w="2080" w:type="dxa"/>
            <w:tcBorders>
              <w:top w:val="nil"/>
              <w:left w:val="nil"/>
              <w:bottom w:val="nil"/>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t>Top ground speed:</w:t>
            </w:r>
          </w:p>
        </w:tc>
        <w:tc>
          <w:tcPr>
            <w:tcW w:w="2430" w:type="dxa"/>
            <w:tcBorders>
              <w:top w:val="nil"/>
              <w:left w:val="nil"/>
              <w:bottom w:val="single" w:sz="4" w:space="0" w:color="auto"/>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fldChar w:fldCharType="begin">
                <w:ffData>
                  <w:name w:val="Text31"/>
                  <w:enabled/>
                  <w:calcOnExit w:val="0"/>
                  <w:textInput/>
                </w:ffData>
              </w:fldChar>
            </w:r>
            <w:r w:rsidRPr="00EA2099">
              <w:rPr>
                <w:rFonts w:ascii="Arial" w:eastAsia="Times New Roman" w:hAnsi="Arial" w:cs="Times New Roman"/>
              </w:rPr>
              <w:instrText xml:space="preserve"> FORMTEXT </w:instrText>
            </w:r>
            <w:r w:rsidRPr="00EA2099">
              <w:rPr>
                <w:rFonts w:ascii="Arial" w:eastAsia="Times New Roman" w:hAnsi="Arial" w:cs="Times New Roman"/>
              </w:rPr>
            </w:r>
            <w:r w:rsidRPr="00EA2099">
              <w:rPr>
                <w:rFonts w:ascii="Arial" w:eastAsia="Times New Roman" w:hAnsi="Arial" w:cs="Times New Roman"/>
              </w:rPr>
              <w:fldChar w:fldCharType="separate"/>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rPr>
              <w:fldChar w:fldCharType="end"/>
            </w:r>
          </w:p>
        </w:tc>
        <w:tc>
          <w:tcPr>
            <w:tcW w:w="1170" w:type="dxa"/>
            <w:tcBorders>
              <w:top w:val="nil"/>
              <w:left w:val="nil"/>
              <w:bottom w:val="nil"/>
              <w:right w:val="nil"/>
            </w:tcBorders>
            <w:vAlign w:val="bottom"/>
          </w:tcPr>
          <w:p w:rsidR="00EA2099" w:rsidRPr="00EA2099" w:rsidRDefault="00EA2099" w:rsidP="00EA2099">
            <w:pPr>
              <w:tabs>
                <w:tab w:val="left" w:pos="2900"/>
              </w:tabs>
              <w:spacing w:before="120" w:after="0" w:line="240" w:lineRule="auto"/>
              <w:ind w:left="0" w:firstLine="0"/>
              <w:jc w:val="left"/>
              <w:rPr>
                <w:rFonts w:ascii="Arial" w:eastAsia="Times New Roman" w:hAnsi="Arial" w:cs="Times New Roman"/>
                <w:color w:val="auto"/>
              </w:rPr>
            </w:pPr>
            <w:r w:rsidRPr="00EA2099">
              <w:rPr>
                <w:rFonts w:ascii="Arial" w:eastAsia="Times New Roman" w:hAnsi="Arial" w:cs="Times New Roman"/>
                <w:color w:val="auto"/>
              </w:rPr>
              <w:t>MPH</w:t>
            </w:r>
          </w:p>
        </w:tc>
      </w:tr>
    </w:tbl>
    <w:p w:rsidR="00EA2099" w:rsidRPr="00EA2099" w:rsidRDefault="00EA2099" w:rsidP="00EA2099">
      <w:pPr>
        <w:tabs>
          <w:tab w:val="left" w:pos="2900"/>
        </w:tabs>
        <w:spacing w:before="120" w:after="12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p w:rsidR="00EA2099" w:rsidRPr="00EA2099" w:rsidRDefault="00EA2099" w:rsidP="00EA2099">
      <w:pPr>
        <w:tabs>
          <w:tab w:val="left" w:pos="360"/>
          <w:tab w:val="left" w:pos="840"/>
          <w:tab w:val="left" w:pos="1080"/>
        </w:tabs>
        <w:spacing w:before="120" w:after="120" w:line="240" w:lineRule="auto"/>
        <w:ind w:left="0" w:firstLine="0"/>
        <w:jc w:val="left"/>
        <w:outlineLvl w:val="0"/>
        <w:rPr>
          <w:rFonts w:ascii="Arial" w:eastAsia="Times New Roman" w:hAnsi="Arial" w:cs="Arial"/>
          <w:b/>
          <w:sz w:val="20"/>
          <w:szCs w:val="20"/>
        </w:rPr>
      </w:pPr>
      <w:r w:rsidRPr="00EA2099">
        <w:rPr>
          <w:rFonts w:ascii="Arial" w:eastAsia="Times New Roman" w:hAnsi="Arial" w:cs="Arial"/>
          <w:b/>
          <w:sz w:val="20"/>
          <w:szCs w:val="20"/>
        </w:rPr>
        <w:t>Hydraulics:</w:t>
      </w:r>
    </w:p>
    <w:p w:rsidR="00EA2099" w:rsidRPr="00EA2099" w:rsidRDefault="00EA2099" w:rsidP="00EA2099">
      <w:pPr>
        <w:tabs>
          <w:tab w:val="left" w:pos="360"/>
          <w:tab w:val="left" w:pos="960"/>
        </w:tabs>
        <w:spacing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Dozer hydraulics shall include pump, hydraulic cooler, filtration, variable flow and maximum flow auxiliary hydraulics, with necessary valves and controls to run accessory attachments. The dozer hydraulics shall be rated to operate the optional accessories purchased with the unit.</w:t>
      </w:r>
    </w:p>
    <w:p w:rsidR="00EA2099" w:rsidRPr="00EA2099" w:rsidRDefault="00EA2099" w:rsidP="00EA2099">
      <w:pPr>
        <w:tabs>
          <w:tab w:val="left" w:pos="2900"/>
        </w:tabs>
        <w:spacing w:before="120" w:after="12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p w:rsidR="00EA2099" w:rsidRPr="00EA2099" w:rsidRDefault="00EA2099" w:rsidP="00EA2099">
      <w:pPr>
        <w:tabs>
          <w:tab w:val="left" w:pos="360"/>
          <w:tab w:val="left" w:pos="840"/>
          <w:tab w:val="left" w:pos="960"/>
          <w:tab w:val="left" w:pos="1440"/>
        </w:tabs>
        <w:spacing w:before="120" w:after="120" w:line="240" w:lineRule="auto"/>
        <w:ind w:left="0" w:firstLine="0"/>
        <w:jc w:val="left"/>
        <w:rPr>
          <w:rFonts w:ascii="Arial" w:eastAsia="Times New Roman" w:hAnsi="Arial" w:cs="Arial"/>
          <w:b/>
          <w:sz w:val="20"/>
          <w:szCs w:val="20"/>
        </w:rPr>
      </w:pPr>
      <w:r w:rsidRPr="00EA2099">
        <w:rPr>
          <w:rFonts w:ascii="Arial" w:eastAsia="Times New Roman" w:hAnsi="Arial" w:cs="Arial"/>
          <w:b/>
          <w:sz w:val="20"/>
          <w:szCs w:val="20"/>
        </w:rPr>
        <w:t>Lighting:</w:t>
      </w:r>
    </w:p>
    <w:p w:rsidR="00EA2099" w:rsidRPr="00EA2099" w:rsidRDefault="00EA2099" w:rsidP="00EA2099">
      <w:pPr>
        <w:tabs>
          <w:tab w:val="left" w:pos="480"/>
          <w:tab w:val="left" w:pos="960"/>
          <w:tab w:val="left" w:pos="1440"/>
        </w:tabs>
        <w:spacing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The unit shall be equipped with front and rear high intensity lighting for night time operations.</w:t>
      </w:r>
    </w:p>
    <w:p w:rsidR="00EA2099" w:rsidRPr="00EA2099" w:rsidRDefault="00EA2099" w:rsidP="00EA2099">
      <w:pPr>
        <w:tabs>
          <w:tab w:val="left" w:pos="2900"/>
        </w:tabs>
        <w:spacing w:before="120" w:after="12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p w:rsidR="00EA2099" w:rsidRPr="00EA2099" w:rsidRDefault="00EA2099" w:rsidP="00EA2099">
      <w:pPr>
        <w:tabs>
          <w:tab w:val="left" w:pos="480"/>
          <w:tab w:val="left" w:pos="960"/>
          <w:tab w:val="left" w:pos="1440"/>
        </w:tabs>
        <w:spacing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The unit shall be equipped with an Amber LED warning strobe system.</w:t>
      </w:r>
    </w:p>
    <w:p w:rsidR="00EA2099" w:rsidRPr="00EA2099" w:rsidRDefault="00EA2099" w:rsidP="00EA2099">
      <w:pPr>
        <w:tabs>
          <w:tab w:val="left" w:pos="2900"/>
        </w:tabs>
        <w:spacing w:before="120" w:after="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p w:rsidR="00EA2099" w:rsidRPr="00EA2099" w:rsidRDefault="00EA2099" w:rsidP="00EA2099">
      <w:pPr>
        <w:tabs>
          <w:tab w:val="left" w:pos="360"/>
          <w:tab w:val="left" w:pos="840"/>
          <w:tab w:val="left" w:pos="1440"/>
        </w:tabs>
        <w:spacing w:before="120" w:after="120" w:line="240" w:lineRule="auto"/>
        <w:ind w:left="0" w:firstLine="0"/>
        <w:jc w:val="left"/>
        <w:rPr>
          <w:rFonts w:ascii="Arial" w:eastAsia="Times New Roman" w:hAnsi="Arial" w:cs="Arial"/>
          <w:b/>
          <w:sz w:val="20"/>
          <w:szCs w:val="20"/>
        </w:rPr>
      </w:pPr>
      <w:r w:rsidRPr="00EA2099">
        <w:rPr>
          <w:rFonts w:ascii="Arial" w:eastAsia="Times New Roman" w:hAnsi="Arial" w:cs="Arial"/>
          <w:b/>
          <w:sz w:val="20"/>
          <w:szCs w:val="20"/>
        </w:rPr>
        <w:t>Required Attachments:</w:t>
      </w:r>
    </w:p>
    <w:p w:rsidR="00EA2099" w:rsidRPr="00EA2099" w:rsidRDefault="00EA2099" w:rsidP="00EA2099">
      <w:pPr>
        <w:tabs>
          <w:tab w:val="left" w:pos="360"/>
          <w:tab w:val="left" w:pos="840"/>
          <w:tab w:val="left" w:pos="1440"/>
        </w:tabs>
        <w:spacing w:after="120" w:line="240" w:lineRule="auto"/>
        <w:ind w:left="0" w:firstLine="0"/>
        <w:jc w:val="left"/>
        <w:rPr>
          <w:rFonts w:ascii="Arial" w:eastAsia="Times New Roman" w:hAnsi="Arial" w:cs="Arial"/>
          <w:b/>
          <w:sz w:val="20"/>
          <w:szCs w:val="20"/>
        </w:rPr>
      </w:pPr>
      <w:r w:rsidRPr="00EA2099">
        <w:rPr>
          <w:rFonts w:ascii="Arial" w:eastAsia="Times New Roman" w:hAnsi="Arial" w:cs="Arial"/>
          <w:b/>
          <w:sz w:val="20"/>
          <w:szCs w:val="20"/>
        </w:rPr>
        <w:t>Winch:</w:t>
      </w:r>
    </w:p>
    <w:p w:rsidR="00EA2099" w:rsidRPr="00EA2099" w:rsidRDefault="00EA2099" w:rsidP="00EA2099">
      <w:pPr>
        <w:tabs>
          <w:tab w:val="left" w:pos="360"/>
          <w:tab w:val="left" w:pos="840"/>
          <w:tab w:val="left" w:pos="1440"/>
        </w:tabs>
        <w:spacing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A hydraulic powered winch shall be mounted on the rear of the machine and controlled by the operator from the cab.</w:t>
      </w:r>
    </w:p>
    <w:p w:rsidR="00EA2099" w:rsidRPr="00EA2099" w:rsidRDefault="00EA2099" w:rsidP="00EA2099">
      <w:pPr>
        <w:tabs>
          <w:tab w:val="left" w:pos="2900"/>
        </w:tabs>
        <w:spacing w:before="120" w:after="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p w:rsidR="00EA2099" w:rsidRPr="00EA2099" w:rsidRDefault="00EA2099" w:rsidP="00EA2099">
      <w:pPr>
        <w:tabs>
          <w:tab w:val="left" w:pos="360"/>
          <w:tab w:val="left" w:pos="840"/>
          <w:tab w:val="left" w:pos="1440"/>
        </w:tabs>
        <w:spacing w:before="120"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The winch shall have a fairlead and four (4) rollers, and a bare drum line pull rating of approximately 85,000 pounds.</w:t>
      </w:r>
    </w:p>
    <w:p w:rsidR="00EA2099" w:rsidRPr="00EA2099" w:rsidRDefault="00EA2099" w:rsidP="00EA2099">
      <w:pPr>
        <w:tabs>
          <w:tab w:val="left" w:pos="2900"/>
        </w:tabs>
        <w:spacing w:before="120" w:after="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tbl>
      <w:tblPr>
        <w:tblStyle w:val="TableGrid"/>
        <w:tblW w:w="5680" w:type="dxa"/>
        <w:tblInd w:w="8" w:type="dxa"/>
        <w:tblLook w:val="04A0" w:firstRow="1" w:lastRow="0" w:firstColumn="1" w:lastColumn="0" w:noHBand="0" w:noVBand="1"/>
      </w:tblPr>
      <w:tblGrid>
        <w:gridCol w:w="1810"/>
        <w:gridCol w:w="2700"/>
        <w:gridCol w:w="1170"/>
      </w:tblGrid>
      <w:tr w:rsidR="00EA2099" w:rsidRPr="00EA2099" w:rsidTr="0025168A">
        <w:tc>
          <w:tcPr>
            <w:tcW w:w="1810" w:type="dxa"/>
            <w:tcBorders>
              <w:top w:val="nil"/>
              <w:left w:val="nil"/>
              <w:bottom w:val="nil"/>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t>Bare drum rating:</w:t>
            </w:r>
          </w:p>
        </w:tc>
        <w:tc>
          <w:tcPr>
            <w:tcW w:w="2700" w:type="dxa"/>
            <w:tcBorders>
              <w:top w:val="nil"/>
              <w:left w:val="nil"/>
              <w:bottom w:val="single" w:sz="4" w:space="0" w:color="auto"/>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fldChar w:fldCharType="begin">
                <w:ffData>
                  <w:name w:val="Text31"/>
                  <w:enabled/>
                  <w:calcOnExit w:val="0"/>
                  <w:textInput/>
                </w:ffData>
              </w:fldChar>
            </w:r>
            <w:r w:rsidRPr="00EA2099">
              <w:rPr>
                <w:rFonts w:ascii="Arial" w:eastAsia="Times New Roman" w:hAnsi="Arial" w:cs="Times New Roman"/>
              </w:rPr>
              <w:instrText xml:space="preserve"> FORMTEXT </w:instrText>
            </w:r>
            <w:r w:rsidRPr="00EA2099">
              <w:rPr>
                <w:rFonts w:ascii="Arial" w:eastAsia="Times New Roman" w:hAnsi="Arial" w:cs="Times New Roman"/>
              </w:rPr>
            </w:r>
            <w:r w:rsidRPr="00EA2099">
              <w:rPr>
                <w:rFonts w:ascii="Arial" w:eastAsia="Times New Roman" w:hAnsi="Arial" w:cs="Times New Roman"/>
              </w:rPr>
              <w:fldChar w:fldCharType="separate"/>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rPr>
              <w:fldChar w:fldCharType="end"/>
            </w:r>
          </w:p>
        </w:tc>
        <w:tc>
          <w:tcPr>
            <w:tcW w:w="1170" w:type="dxa"/>
            <w:tcBorders>
              <w:top w:val="nil"/>
              <w:left w:val="nil"/>
              <w:bottom w:val="nil"/>
              <w:right w:val="nil"/>
            </w:tcBorders>
            <w:vAlign w:val="bottom"/>
          </w:tcPr>
          <w:p w:rsidR="00EA2099" w:rsidRPr="00EA2099" w:rsidRDefault="00EA2099" w:rsidP="00EA2099">
            <w:pPr>
              <w:tabs>
                <w:tab w:val="left" w:pos="2900"/>
              </w:tabs>
              <w:spacing w:before="120" w:after="0" w:line="240" w:lineRule="auto"/>
              <w:ind w:left="0" w:firstLine="0"/>
              <w:jc w:val="left"/>
              <w:rPr>
                <w:rFonts w:ascii="Arial" w:eastAsia="Times New Roman" w:hAnsi="Arial" w:cs="Times New Roman"/>
                <w:color w:val="auto"/>
              </w:rPr>
            </w:pPr>
            <w:r w:rsidRPr="00EA2099">
              <w:rPr>
                <w:rFonts w:ascii="Arial" w:eastAsia="Times New Roman" w:hAnsi="Arial" w:cs="Times New Roman"/>
                <w:color w:val="auto"/>
              </w:rPr>
              <w:t>Pounds</w:t>
            </w:r>
          </w:p>
        </w:tc>
      </w:tr>
    </w:tbl>
    <w:p w:rsidR="00EA2099" w:rsidRPr="00EA2099" w:rsidRDefault="00EA2099" w:rsidP="00EA2099">
      <w:pPr>
        <w:tabs>
          <w:tab w:val="left" w:pos="360"/>
          <w:tab w:val="left" w:pos="840"/>
          <w:tab w:val="left" w:pos="1440"/>
        </w:tabs>
        <w:spacing w:before="120" w:after="0" w:line="240" w:lineRule="auto"/>
        <w:ind w:left="0" w:firstLine="0"/>
        <w:jc w:val="left"/>
        <w:rPr>
          <w:rFonts w:ascii="Arial" w:eastAsia="Times New Roman" w:hAnsi="Arial" w:cs="Arial"/>
          <w:sz w:val="20"/>
          <w:szCs w:val="20"/>
        </w:rPr>
      </w:pPr>
      <w:r w:rsidRPr="00EA2099">
        <w:rPr>
          <w:rFonts w:ascii="Arial" w:eastAsia="Times New Roman" w:hAnsi="Arial" w:cs="Arial"/>
          <w:sz w:val="20"/>
          <w:szCs w:val="20"/>
        </w:rPr>
        <w:t>The winch shall be rated for .875-inch diameter wire rope and the winch shall include 190 feet of wire rope with slip hook at the end of the cable rated to the capacity of the winch.</w:t>
      </w:r>
    </w:p>
    <w:p w:rsidR="00EA2099" w:rsidRPr="00EA2099" w:rsidRDefault="00EA2099" w:rsidP="00EA2099">
      <w:pPr>
        <w:tabs>
          <w:tab w:val="left" w:pos="2900"/>
        </w:tabs>
        <w:spacing w:before="120" w:after="120" w:line="240" w:lineRule="auto"/>
        <w:ind w:left="700" w:firstLine="0"/>
        <w:jc w:val="left"/>
        <w:rPr>
          <w:rFonts w:ascii="Arial" w:eastAsia="Times New Roman" w:hAnsi="Arial" w:cs="Arial"/>
          <w:sz w:val="20"/>
          <w:szCs w:val="20"/>
        </w:rPr>
      </w:pPr>
      <w:r w:rsidRPr="00EA2099">
        <w:rPr>
          <w:rFonts w:ascii="Arial" w:eastAsia="Times New Roman" w:hAnsi="Arial" w:cs="Arial"/>
          <w:sz w:val="20"/>
          <w:szCs w:val="20"/>
        </w:rPr>
        <w:t xml:space="preserve">Complies:  </w:t>
      </w:r>
      <w:r w:rsidRPr="00EA2099">
        <w:rPr>
          <w:rFonts w:ascii="Arial" w:eastAsia="Times New Roman" w:hAnsi="Arial" w:cs="Arial"/>
          <w:sz w:val="20"/>
          <w:szCs w:val="20"/>
        </w:rPr>
        <w:fldChar w:fldCharType="begin">
          <w:ffData>
            <w:name w:val="Check1"/>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Yes</w:t>
      </w:r>
      <w:r w:rsidRPr="00EA2099">
        <w:rPr>
          <w:rFonts w:ascii="Arial" w:eastAsia="Times New Roman" w:hAnsi="Arial" w:cs="Arial"/>
          <w:sz w:val="20"/>
          <w:szCs w:val="20"/>
        </w:rPr>
        <w:tab/>
      </w:r>
      <w:r w:rsidRPr="00EA2099">
        <w:rPr>
          <w:rFonts w:ascii="Arial" w:eastAsia="Times New Roman" w:hAnsi="Arial" w:cs="Arial"/>
          <w:sz w:val="20"/>
          <w:szCs w:val="20"/>
        </w:rPr>
        <w:fldChar w:fldCharType="begin">
          <w:ffData>
            <w:name w:val="Check2"/>
            <w:enabled/>
            <w:calcOnExit w:val="0"/>
            <w:checkBox>
              <w:sizeAuto/>
              <w:default w:val="0"/>
            </w:checkBox>
          </w:ffData>
        </w:fldChar>
      </w:r>
      <w:r w:rsidRPr="00EA2099">
        <w:rPr>
          <w:rFonts w:ascii="Arial" w:eastAsia="Times New Roman" w:hAnsi="Arial" w:cs="Arial"/>
          <w:sz w:val="20"/>
          <w:szCs w:val="20"/>
        </w:rPr>
        <w:instrText xml:space="preserve"> FORMCHECKBOX </w:instrText>
      </w:r>
      <w:r w:rsidR="00F02A16">
        <w:rPr>
          <w:rFonts w:ascii="Arial" w:eastAsia="Times New Roman" w:hAnsi="Arial" w:cs="Arial"/>
          <w:sz w:val="20"/>
          <w:szCs w:val="20"/>
        </w:rPr>
      </w:r>
      <w:r w:rsidR="00F02A16">
        <w:rPr>
          <w:rFonts w:ascii="Arial" w:eastAsia="Times New Roman" w:hAnsi="Arial" w:cs="Arial"/>
          <w:sz w:val="20"/>
          <w:szCs w:val="20"/>
        </w:rPr>
        <w:fldChar w:fldCharType="separate"/>
      </w:r>
      <w:r w:rsidRPr="00EA2099">
        <w:rPr>
          <w:rFonts w:ascii="Arial" w:eastAsia="Times New Roman" w:hAnsi="Arial" w:cs="Arial"/>
          <w:sz w:val="20"/>
          <w:szCs w:val="20"/>
        </w:rPr>
        <w:fldChar w:fldCharType="end"/>
      </w:r>
      <w:r w:rsidRPr="00EA2099">
        <w:rPr>
          <w:rFonts w:ascii="Arial" w:eastAsia="Times New Roman" w:hAnsi="Arial" w:cs="Arial"/>
          <w:sz w:val="20"/>
          <w:szCs w:val="20"/>
        </w:rPr>
        <w:t xml:space="preserve"> No</w:t>
      </w:r>
    </w:p>
    <w:tbl>
      <w:tblPr>
        <w:tblStyle w:val="TableGrid"/>
        <w:tblW w:w="5680" w:type="dxa"/>
        <w:tblInd w:w="8" w:type="dxa"/>
        <w:tblLook w:val="04A0" w:firstRow="1" w:lastRow="0" w:firstColumn="1" w:lastColumn="0" w:noHBand="0" w:noVBand="1"/>
      </w:tblPr>
      <w:tblGrid>
        <w:gridCol w:w="1810"/>
        <w:gridCol w:w="270"/>
        <w:gridCol w:w="2430"/>
        <w:gridCol w:w="360"/>
        <w:gridCol w:w="810"/>
      </w:tblGrid>
      <w:tr w:rsidR="00EA2099" w:rsidRPr="00EA2099" w:rsidTr="0025168A">
        <w:tc>
          <w:tcPr>
            <w:tcW w:w="2080" w:type="dxa"/>
            <w:gridSpan w:val="2"/>
            <w:tcBorders>
              <w:top w:val="nil"/>
              <w:left w:val="nil"/>
              <w:bottom w:val="nil"/>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t>Wire rope diameter:</w:t>
            </w:r>
          </w:p>
        </w:tc>
        <w:tc>
          <w:tcPr>
            <w:tcW w:w="2430" w:type="dxa"/>
            <w:tcBorders>
              <w:top w:val="nil"/>
              <w:left w:val="nil"/>
              <w:bottom w:val="single" w:sz="4" w:space="0" w:color="auto"/>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fldChar w:fldCharType="begin">
                <w:ffData>
                  <w:name w:val="Text31"/>
                  <w:enabled/>
                  <w:calcOnExit w:val="0"/>
                  <w:textInput/>
                </w:ffData>
              </w:fldChar>
            </w:r>
            <w:r w:rsidRPr="00EA2099">
              <w:rPr>
                <w:rFonts w:ascii="Arial" w:eastAsia="Times New Roman" w:hAnsi="Arial" w:cs="Times New Roman"/>
              </w:rPr>
              <w:instrText xml:space="preserve"> FORMTEXT </w:instrText>
            </w:r>
            <w:r w:rsidRPr="00EA2099">
              <w:rPr>
                <w:rFonts w:ascii="Arial" w:eastAsia="Times New Roman" w:hAnsi="Arial" w:cs="Times New Roman"/>
              </w:rPr>
            </w:r>
            <w:r w:rsidRPr="00EA2099">
              <w:rPr>
                <w:rFonts w:ascii="Arial" w:eastAsia="Times New Roman" w:hAnsi="Arial" w:cs="Times New Roman"/>
              </w:rPr>
              <w:fldChar w:fldCharType="separate"/>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rPr>
              <w:fldChar w:fldCharType="end"/>
            </w:r>
          </w:p>
        </w:tc>
        <w:tc>
          <w:tcPr>
            <w:tcW w:w="1170" w:type="dxa"/>
            <w:gridSpan w:val="2"/>
            <w:tcBorders>
              <w:top w:val="nil"/>
              <w:left w:val="nil"/>
              <w:bottom w:val="nil"/>
              <w:right w:val="nil"/>
            </w:tcBorders>
            <w:vAlign w:val="bottom"/>
          </w:tcPr>
          <w:p w:rsidR="00EA2099" w:rsidRPr="00EA2099" w:rsidRDefault="00EA2099" w:rsidP="00EA2099">
            <w:pPr>
              <w:tabs>
                <w:tab w:val="left" w:pos="2900"/>
              </w:tabs>
              <w:spacing w:before="120" w:after="0" w:line="240" w:lineRule="auto"/>
              <w:ind w:left="0" w:firstLine="0"/>
              <w:jc w:val="left"/>
              <w:rPr>
                <w:rFonts w:ascii="Arial" w:eastAsia="Times New Roman" w:hAnsi="Arial" w:cs="Times New Roman"/>
                <w:color w:val="auto"/>
              </w:rPr>
            </w:pPr>
            <w:r w:rsidRPr="00EA2099">
              <w:rPr>
                <w:rFonts w:ascii="Arial" w:eastAsia="Times New Roman" w:hAnsi="Arial" w:cs="Times New Roman"/>
                <w:color w:val="auto"/>
              </w:rPr>
              <w:t>Inch</w:t>
            </w:r>
          </w:p>
        </w:tc>
      </w:tr>
      <w:tr w:rsidR="00EA2099" w:rsidRPr="00EA2099" w:rsidTr="0025168A">
        <w:tc>
          <w:tcPr>
            <w:tcW w:w="1810" w:type="dxa"/>
            <w:tcBorders>
              <w:top w:val="nil"/>
              <w:left w:val="nil"/>
              <w:bottom w:val="nil"/>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t>Wire rope length:</w:t>
            </w:r>
          </w:p>
        </w:tc>
        <w:tc>
          <w:tcPr>
            <w:tcW w:w="3060" w:type="dxa"/>
            <w:gridSpan w:val="3"/>
            <w:tcBorders>
              <w:top w:val="nil"/>
              <w:left w:val="nil"/>
              <w:right w:val="nil"/>
            </w:tcBorders>
          </w:tcPr>
          <w:p w:rsidR="00EA2099" w:rsidRPr="00EA2099" w:rsidRDefault="00EA2099" w:rsidP="00EA2099">
            <w:pPr>
              <w:tabs>
                <w:tab w:val="left" w:pos="576"/>
              </w:tabs>
              <w:spacing w:before="120" w:after="0" w:line="240" w:lineRule="exact"/>
              <w:ind w:left="0" w:firstLine="0"/>
              <w:jc w:val="left"/>
              <w:rPr>
                <w:rFonts w:ascii="Arial" w:eastAsia="Times New Roman" w:hAnsi="Arial" w:cs="Times New Roman"/>
              </w:rPr>
            </w:pPr>
            <w:r w:rsidRPr="00EA2099">
              <w:rPr>
                <w:rFonts w:ascii="Arial" w:eastAsia="Times New Roman" w:hAnsi="Arial" w:cs="Times New Roman"/>
              </w:rPr>
              <w:fldChar w:fldCharType="begin">
                <w:ffData>
                  <w:name w:val="Text31"/>
                  <w:enabled/>
                  <w:calcOnExit w:val="0"/>
                  <w:textInput/>
                </w:ffData>
              </w:fldChar>
            </w:r>
            <w:r w:rsidRPr="00EA2099">
              <w:rPr>
                <w:rFonts w:ascii="Arial" w:eastAsia="Times New Roman" w:hAnsi="Arial" w:cs="Times New Roman"/>
              </w:rPr>
              <w:instrText xml:space="preserve"> FORMTEXT </w:instrText>
            </w:r>
            <w:r w:rsidRPr="00EA2099">
              <w:rPr>
                <w:rFonts w:ascii="Arial" w:eastAsia="Times New Roman" w:hAnsi="Arial" w:cs="Times New Roman"/>
              </w:rPr>
            </w:r>
            <w:r w:rsidRPr="00EA2099">
              <w:rPr>
                <w:rFonts w:ascii="Arial" w:eastAsia="Times New Roman" w:hAnsi="Arial" w:cs="Times New Roman"/>
              </w:rPr>
              <w:fldChar w:fldCharType="separate"/>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noProof/>
              </w:rPr>
              <w:t> </w:t>
            </w:r>
            <w:r w:rsidRPr="00EA2099">
              <w:rPr>
                <w:rFonts w:ascii="Arial" w:eastAsia="Times New Roman" w:hAnsi="Arial" w:cs="Times New Roman"/>
              </w:rPr>
              <w:fldChar w:fldCharType="end"/>
            </w:r>
          </w:p>
        </w:tc>
        <w:tc>
          <w:tcPr>
            <w:tcW w:w="810" w:type="dxa"/>
            <w:tcBorders>
              <w:top w:val="nil"/>
              <w:left w:val="nil"/>
              <w:bottom w:val="nil"/>
              <w:right w:val="nil"/>
            </w:tcBorders>
          </w:tcPr>
          <w:p w:rsidR="00EA2099" w:rsidRPr="00EA2099" w:rsidRDefault="00EA2099" w:rsidP="00EA2099">
            <w:pPr>
              <w:tabs>
                <w:tab w:val="left" w:pos="2900"/>
              </w:tabs>
              <w:spacing w:before="120" w:after="0" w:line="240" w:lineRule="auto"/>
              <w:ind w:left="0" w:firstLine="0"/>
              <w:jc w:val="left"/>
              <w:rPr>
                <w:rFonts w:ascii="Arial" w:eastAsia="Times New Roman" w:hAnsi="Arial" w:cs="Times New Roman"/>
                <w:color w:val="auto"/>
              </w:rPr>
            </w:pPr>
            <w:r w:rsidRPr="00EA2099">
              <w:rPr>
                <w:rFonts w:ascii="Arial" w:eastAsia="Times New Roman" w:hAnsi="Arial" w:cs="Times New Roman"/>
                <w:color w:val="auto"/>
              </w:rPr>
              <w:t>Feet</w:t>
            </w:r>
          </w:p>
        </w:tc>
      </w:tr>
      <w:bookmarkEnd w:id="1"/>
    </w:tbl>
    <w:p w:rsidR="001401CB" w:rsidRDefault="001401CB" w:rsidP="001401CB">
      <w:pPr>
        <w:ind w:left="0" w:firstLine="0"/>
      </w:pPr>
    </w:p>
    <w:p w:rsidR="008163BE" w:rsidRDefault="008163BE" w:rsidP="008163BE">
      <w:pPr>
        <w:pStyle w:val="Footer"/>
        <w:jc w:val="center"/>
      </w:pPr>
      <w:r>
        <w:t xml:space="preserve">Page </w:t>
      </w:r>
      <w:r>
        <w:t>7</w:t>
      </w:r>
      <w:r>
        <w:t xml:space="preserve"> of </w:t>
      </w:r>
      <w:r>
        <w:t>9</w:t>
      </w:r>
    </w:p>
    <w:p w:rsidR="008163BE" w:rsidRDefault="008163BE" w:rsidP="008163BE">
      <w:pPr>
        <w:ind w:left="0" w:firstLine="0"/>
        <w:jc w:val="center"/>
      </w:pPr>
    </w:p>
    <w:sectPr w:rsidR="008163BE" w:rsidSect="00593C80">
      <w:footerReference w:type="default" r:id="rId8"/>
      <w:pgSz w:w="12240" w:h="15840"/>
      <w:pgMar w:top="374" w:right="1296" w:bottom="720" w:left="1195" w:header="720" w:footer="144"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099" w:rsidRDefault="00EA2099" w:rsidP="00EA2099">
      <w:pPr>
        <w:spacing w:after="0" w:line="240" w:lineRule="auto"/>
      </w:pPr>
      <w:r>
        <w:separator/>
      </w:r>
    </w:p>
  </w:endnote>
  <w:endnote w:type="continuationSeparator" w:id="0">
    <w:p w:rsidR="00EA2099" w:rsidRDefault="00EA2099" w:rsidP="00EA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CB" w:rsidRDefault="001401CB">
    <w:pPr>
      <w:pStyle w:val="Footer"/>
      <w:jc w:val="center"/>
    </w:pPr>
  </w:p>
  <w:p w:rsidR="00EA2099" w:rsidRDefault="00EA2099" w:rsidP="00EA209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099" w:rsidRDefault="00EA2099" w:rsidP="00EA2099">
      <w:pPr>
        <w:spacing w:after="0" w:line="240" w:lineRule="auto"/>
      </w:pPr>
      <w:r>
        <w:separator/>
      </w:r>
    </w:p>
  </w:footnote>
  <w:footnote w:type="continuationSeparator" w:id="0">
    <w:p w:rsidR="00EA2099" w:rsidRDefault="00EA2099" w:rsidP="00EA2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CBE"/>
    <w:multiLevelType w:val="hybridMultilevel"/>
    <w:tmpl w:val="B22E11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8A"/>
    <w:rsid w:val="001401CB"/>
    <w:rsid w:val="001C148E"/>
    <w:rsid w:val="002A5243"/>
    <w:rsid w:val="00593C80"/>
    <w:rsid w:val="008163BE"/>
    <w:rsid w:val="00E42B8A"/>
    <w:rsid w:val="00EA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8A"/>
    <w:pPr>
      <w:spacing w:after="263" w:line="228" w:lineRule="auto"/>
      <w:ind w:left="740" w:hanging="716"/>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B8A"/>
    <w:pPr>
      <w:ind w:left="720"/>
      <w:contextualSpacing/>
    </w:pPr>
  </w:style>
  <w:style w:type="table" w:styleId="TableGrid">
    <w:name w:val="Table Grid"/>
    <w:basedOn w:val="TableNormal"/>
    <w:rsid w:val="00EA2099"/>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EA2099"/>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EA2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99"/>
    <w:rPr>
      <w:rFonts w:ascii="Calibri" w:eastAsia="Calibri" w:hAnsi="Calibri" w:cs="Calibri"/>
      <w:color w:val="000000"/>
    </w:rPr>
  </w:style>
  <w:style w:type="paragraph" w:styleId="Footer">
    <w:name w:val="footer"/>
    <w:basedOn w:val="Normal"/>
    <w:link w:val="FooterChar"/>
    <w:uiPriority w:val="99"/>
    <w:unhideWhenUsed/>
    <w:rsid w:val="00EA2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99"/>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8A"/>
    <w:pPr>
      <w:spacing w:after="263" w:line="228" w:lineRule="auto"/>
      <w:ind w:left="740" w:hanging="716"/>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B8A"/>
    <w:pPr>
      <w:ind w:left="720"/>
      <w:contextualSpacing/>
    </w:pPr>
  </w:style>
  <w:style w:type="table" w:styleId="TableGrid">
    <w:name w:val="Table Grid"/>
    <w:basedOn w:val="TableNormal"/>
    <w:rsid w:val="00EA2099"/>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EA2099"/>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EA2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99"/>
    <w:rPr>
      <w:rFonts w:ascii="Calibri" w:eastAsia="Calibri" w:hAnsi="Calibri" w:cs="Calibri"/>
      <w:color w:val="000000"/>
    </w:rPr>
  </w:style>
  <w:style w:type="paragraph" w:styleId="Footer">
    <w:name w:val="footer"/>
    <w:basedOn w:val="Normal"/>
    <w:link w:val="FooterChar"/>
    <w:uiPriority w:val="99"/>
    <w:unhideWhenUsed/>
    <w:rsid w:val="00EA2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2CF1FD72.dotm</Template>
  <TotalTime>4</TotalTime>
  <Pages>3</Pages>
  <Words>612</Words>
  <Characters>3494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Brett</dc:creator>
  <cp:lastModifiedBy>Swisher, Jennifer M</cp:lastModifiedBy>
  <cp:revision>2</cp:revision>
  <cp:lastPrinted>2019-01-03T15:28:00Z</cp:lastPrinted>
  <dcterms:created xsi:type="dcterms:W3CDTF">2019-01-03T16:54:00Z</dcterms:created>
  <dcterms:modified xsi:type="dcterms:W3CDTF">2019-01-03T16:54:00Z</dcterms:modified>
</cp:coreProperties>
</file>