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75D76AAE"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B53829">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rPr>
        </w:sdtEndPr>
        <w:sdtContent>
          <w:r w:rsidR="003A34EA" w:rsidRPr="00B53829">
            <w:t>Illinois Department of Transportation</w:t>
          </w:r>
        </w:sdtContent>
      </w:sdt>
      <w:r w:rsidRPr="00B53829">
        <w:rPr>
          <w:rFonts w:asciiTheme="minorHAnsi" w:hAnsiTheme="minorHAnsi"/>
        </w:rPr>
        <w:t xml:space="preserve"> </w:t>
      </w:r>
      <w:r w:rsidR="00F53935" w:rsidRPr="00B53829">
        <w:rPr>
          <w:rFonts w:asciiTheme="minorHAnsi" w:hAnsiTheme="minorHAnsi"/>
        </w:rPr>
        <w:t>(</w:t>
      </w:r>
      <w:r w:rsidR="002417BE" w:rsidRPr="00B53829">
        <w:rPr>
          <w:szCs w:val="20"/>
        </w:rPr>
        <w:t xml:space="preserve">“Agency” or </w:t>
      </w:r>
      <w:r w:rsidRPr="00B53829">
        <w:rPr>
          <w:rFonts w:asciiTheme="minorHAnsi" w:hAnsiTheme="minorHAnsi"/>
        </w:rPr>
        <w:t xml:space="preserve">“State”) requests Bids from responsible vendors to meet its needs.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rPr>
      </w:sdtEndPr>
      <w:sdtContent>
        <w:p w14:paraId="4350398B" w14:textId="4997D0EF" w:rsidR="00643BB5" w:rsidRPr="00CD301C" w:rsidRDefault="002F7764"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pPr>
          <w:r w:rsidRPr="006A2FDD">
            <w:rPr>
              <w:rStyle w:val="Style10"/>
            </w:rPr>
            <w:t xml:space="preserve">Technological advancements in roadway and structure surveying, design, and construction processes are driving the transportation industry toward the development of three-dimensional (3-D) model-based Computer Aided Design and Drafting (CADD), and the utilization of these geospatial models by both Department field personnel and the contractor using global positioning system (GPS) survey equipment and automated machine guidance (AMG) during construction activities.  The Agency is seeking </w:t>
          </w:r>
          <w:r w:rsidR="007C7B48">
            <w:rPr>
              <w:rStyle w:val="Style10"/>
            </w:rPr>
            <w:t xml:space="preserve">to purchase new </w:t>
          </w:r>
          <w:r w:rsidR="00B50990">
            <w:rPr>
              <w:rStyle w:val="Style10"/>
            </w:rPr>
            <w:t>Trimble</w:t>
          </w:r>
          <w:r w:rsidR="007C7B48">
            <w:rPr>
              <w:rStyle w:val="Style10"/>
            </w:rPr>
            <w:t xml:space="preserve"> </w:t>
          </w:r>
          <w:r w:rsidR="00FA56EE" w:rsidRPr="006A2FDD">
            <w:rPr>
              <w:rStyle w:val="Style10"/>
            </w:rPr>
            <w:t xml:space="preserve">brand </w:t>
          </w:r>
          <w:r w:rsidRPr="006A2FDD">
            <w:rPr>
              <w:rStyle w:val="Style10"/>
            </w:rPr>
            <w:t xml:space="preserve">GPS </w:t>
          </w:r>
          <w:r w:rsidR="00AD4532" w:rsidRPr="006A2FDD">
            <w:rPr>
              <w:rStyle w:val="Style10"/>
            </w:rPr>
            <w:t>and other</w:t>
          </w:r>
          <w:r w:rsidR="00896E97" w:rsidRPr="006A2FDD">
            <w:rPr>
              <w:rStyle w:val="Style10"/>
            </w:rPr>
            <w:t xml:space="preserve"> </w:t>
          </w:r>
          <w:r w:rsidRPr="00CD301C">
            <w:rPr>
              <w:rStyle w:val="Style10"/>
            </w:rPr>
            <w:t xml:space="preserve">equipment within both the construction and surveys areas of responsibility in support of the </w:t>
          </w:r>
          <w:r w:rsidR="007C7B48">
            <w:rPr>
              <w:rStyle w:val="Style10"/>
            </w:rPr>
            <w:t>A</w:t>
          </w:r>
          <w:r w:rsidRPr="00CD301C">
            <w:rPr>
              <w:rStyle w:val="Style10"/>
            </w:rPr>
            <w:t xml:space="preserve">gency’s 3-D CADD and AMG initiatives. </w:t>
          </w:r>
          <w:r w:rsidR="00B559D0">
            <w:rPr>
              <w:rStyle w:val="Style10"/>
            </w:rPr>
            <w:t>All aut</w:t>
          </w:r>
          <w:r w:rsidR="00F903C4">
            <w:rPr>
              <w:rStyle w:val="Style10"/>
            </w:rPr>
            <w:t xml:space="preserve">horized Trimble dealers will be considered. </w:t>
          </w:r>
          <w:r w:rsidRPr="00CD301C">
            <w:rPr>
              <w:rStyle w:val="Style10"/>
            </w:rPr>
            <w:t xml:space="preserve"> </w:t>
          </w:r>
          <w:bookmarkStart w:id="0" w:name="_Hlk26352922"/>
          <w:r w:rsidR="00AD14E0" w:rsidRPr="00CD301C">
            <w:t>Attachment A</w:t>
          </w:r>
          <w:bookmarkEnd w:id="0"/>
          <w:r w:rsidR="00AD14E0" w:rsidRPr="00CD301C">
            <w:t xml:space="preserve"> </w:t>
          </w:r>
          <w:r w:rsidR="00EF5313" w:rsidRPr="00CD301C">
            <w:t>–</w:t>
          </w:r>
          <w:r w:rsidR="00162201" w:rsidRPr="00CD301C">
            <w:t xml:space="preserve"> </w:t>
          </w:r>
          <w:r w:rsidR="00EF5313" w:rsidRPr="00CD301C">
            <w:rPr>
              <w:i/>
            </w:rPr>
            <w:t>Equipment and Price</w:t>
          </w:r>
          <w:r w:rsidR="00EF5313" w:rsidRPr="00CD301C">
            <w:t xml:space="preserve"> table </w:t>
          </w:r>
          <w:r w:rsidR="007F329D" w:rsidRPr="00CD301C">
            <w:t xml:space="preserve">provides </w:t>
          </w:r>
          <w:r w:rsidR="00AD14E0" w:rsidRPr="00CD301C">
            <w:t>a product list and estimated quantities.</w:t>
          </w:r>
          <w:r w:rsidR="004155C2" w:rsidRPr="00CD301C">
            <w:t xml:space="preserve">  Please note the estimated quantities specified are for award determination purposes ONLY.</w:t>
          </w:r>
        </w:p>
      </w:sdtContent>
    </w:sdt>
    <w:p w14:paraId="77BC5D43" w14:textId="5C84A786" w:rsidR="00643BB5" w:rsidRPr="00CD301C" w:rsidRDefault="00643BB5" w:rsidP="00643BB5">
      <w:pPr>
        <w:pStyle w:val="BodyText"/>
        <w:widowControl/>
        <w:spacing w:before="240" w:line="23" w:lineRule="atLeast"/>
        <w:rPr>
          <w:szCs w:val="20"/>
        </w:rPr>
      </w:pPr>
      <w:r w:rsidRPr="00B441C2">
        <w:rPr>
          <w:szCs w:val="20"/>
        </w:rPr>
        <w:t>The resulting contract with the awarded</w:t>
      </w:r>
      <w:r>
        <w:rPr>
          <w:szCs w:val="20"/>
        </w:rPr>
        <w:t xml:space="preserve"> Bidder shall have an initial </w:t>
      </w:r>
      <w:r w:rsidRPr="00CD301C">
        <w:rPr>
          <w:szCs w:val="20"/>
        </w:rPr>
        <w:t xml:space="preserve">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FE02D0" w:rsidRPr="00CD301C">
            <w:rPr>
              <w:rStyle w:val="Style10"/>
              <w:b/>
            </w:rPr>
            <w:t>upon execution through 6/30/2020</w:t>
          </w:r>
          <w:r w:rsidR="003A34EA" w:rsidRPr="00CD301C">
            <w:rPr>
              <w:rFonts w:cs="Times New Roman"/>
              <w:szCs w:val="20"/>
            </w:rPr>
            <w:t>.</w:t>
          </w:r>
        </w:sdtContent>
      </w:sdt>
      <w:r w:rsidRPr="00CD301C">
        <w:rPr>
          <w:szCs w:val="20"/>
        </w:rPr>
        <w:t xml:space="preserve">  In no event will the total term of the contract, including the initial term, any renewal terms, and any extensions exceed ten (10) years.  </w:t>
      </w:r>
      <w:r w:rsidR="00813813" w:rsidRPr="00CD301C">
        <w:rPr>
          <w:szCs w:val="20"/>
        </w:rPr>
        <w:t xml:space="preserve">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63258296" w14:textId="77777777" w:rsidR="003C7B4A" w:rsidRDefault="003C7B4A" w:rsidP="003C7B4A">
      <w:pPr>
        <w:sectPr w:rsidR="003C7B4A" w:rsidSect="00D74109">
          <w:headerReference w:type="default" r:id="rId8"/>
          <w:footerReference w:type="default" r:id="rId9"/>
          <w:footerReference w:type="first" r:id="rId10"/>
          <w:pgSz w:w="12240" w:h="15840"/>
          <w:pgMar w:top="720" w:right="720" w:bottom="720" w:left="72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5A2C640D"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74073131" w14:textId="77777777" w:rsidR="003A34EA" w:rsidRPr="003A34EA" w:rsidRDefault="003A34EA" w:rsidP="003A34EA"/>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lastRenderedPageBreak/>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69192C05" w:rsidR="003C7B4A" w:rsidRDefault="00194F4F" w:rsidP="003C7B4A">
      <w:pPr>
        <w:rPr>
          <w:b/>
        </w:rPr>
      </w:pPr>
      <w:r w:rsidRPr="00194F4F">
        <w:rPr>
          <w:b/>
        </w:rPr>
        <w:t xml:space="preserve">    ATTACHMENTS</w:t>
      </w:r>
    </w:p>
    <w:p w14:paraId="05BAB67A" w14:textId="77777777" w:rsidR="008B7BAC" w:rsidRPr="00194F4F" w:rsidRDefault="008B7BAC" w:rsidP="003C7B4A">
      <w:pPr>
        <w:rPr>
          <w:b/>
        </w:rPr>
      </w:pPr>
    </w:p>
    <w:p w14:paraId="6ECCB229" w14:textId="056DB45C" w:rsidR="00194F4F" w:rsidRDefault="008B7BAC" w:rsidP="003C7B4A">
      <w:r>
        <w:tab/>
      </w:r>
      <w:r w:rsidRPr="008B7BAC">
        <w:t>Attachment A – Equipment and Price table</w:t>
      </w:r>
      <w:r>
        <w:t>……………………………………………………….</w:t>
      </w:r>
      <w:bookmarkStart w:id="4" w:name="_Hlk30066475"/>
      <w:r w:rsidR="001E6538">
        <w:t>ATTACH</w:t>
      </w:r>
      <w:r w:rsidR="00A06D73">
        <w:t>MENT</w:t>
      </w:r>
      <w:r w:rsidR="001E6538">
        <w:t xml:space="preserve"> AA</w:t>
      </w:r>
    </w:p>
    <w:bookmarkEnd w:id="4"/>
    <w:p w14:paraId="03603F38" w14:textId="30B9C44B"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21B2E585" w14:textId="2D681C7A" w:rsidR="00194F4F" w:rsidRDefault="00194F4F" w:rsidP="00F157A0">
      <w:pPr>
        <w:spacing w:after="100"/>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4798B4F2"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Type information in the text fields provided.  Text fields are indicated by the instruction “Click here to enter text.” in red font.  If the information requested does not apply to the Bidder’s situation, then enter “</w:t>
      </w:r>
      <w:r w:rsidR="001838C0">
        <w:rPr>
          <w:rFonts w:asciiTheme="minorHAnsi" w:hAnsiTheme="minorHAnsi" w:cstheme="minorHAnsi"/>
          <w:spacing w:val="-5"/>
        </w:rPr>
        <w:t>N/A</w:t>
      </w:r>
      <w:r w:rsidRPr="005868BE">
        <w:rPr>
          <w:rFonts w:asciiTheme="minorHAnsi" w:hAnsiTheme="minorHAnsi" w:cstheme="minorHAnsi"/>
          <w:spacing w:val="-5"/>
        </w:rPr>
        <w:t xml:space="preserve">” into the text field.  Please enter the requested information or </w:t>
      </w:r>
      <w:r w:rsidR="001838C0">
        <w:rPr>
          <w:rFonts w:asciiTheme="minorHAnsi" w:hAnsiTheme="minorHAnsi" w:cstheme="minorHAnsi"/>
          <w:spacing w:val="-5"/>
        </w:rPr>
        <w:t>N/A</w:t>
      </w:r>
      <w:r w:rsidRPr="005868BE">
        <w:rPr>
          <w:rFonts w:asciiTheme="minorHAnsi" w:hAnsiTheme="minorHAnsi" w:cstheme="minorHAnsi"/>
          <w:spacing w:val="-5"/>
        </w:rPr>
        <w:t xml:space="preserve">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A2CB3"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bookmarkStart w:id="5" w:name="_Hlk26353286"/>
      <w:r w:rsidRPr="00B71437">
        <w:rPr>
          <w:b/>
        </w:rPr>
        <w:t>S</w:t>
      </w:r>
      <w:r w:rsidRPr="00B71437">
        <w:rPr>
          <w:b/>
          <w:caps/>
        </w:rPr>
        <w:t xml:space="preserve">olicitation </w:t>
      </w:r>
      <w:r w:rsidRPr="00B71437">
        <w:rPr>
          <w:b/>
        </w:rPr>
        <w:t>CONTACT:</w:t>
      </w:r>
      <w:r w:rsidRPr="00B71437">
        <w:t xml:space="preserve">  </w:t>
      </w:r>
      <w:bookmarkEnd w:id="5"/>
      <w:r w:rsidRPr="00B71437">
        <w:t>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3685"/>
      </w:tblGrid>
      <w:tr w:rsidR="001671B2" w14:paraId="157DE497" w14:textId="77777777" w:rsidTr="002413EA">
        <w:tc>
          <w:tcPr>
            <w:tcW w:w="4950" w:type="dxa"/>
          </w:tcPr>
          <w:p w14:paraId="290CC332" w14:textId="61F3EF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AA6103">
                  <w:rPr>
                    <w:rFonts w:asciiTheme="minorHAnsi" w:hAnsiTheme="minorHAnsi" w:cstheme="minorHAnsi"/>
                    <w:bCs/>
                  </w:rPr>
                  <w:t>Salvatore Madonia</w:t>
                </w:r>
              </w:sdtContent>
            </w:sdt>
          </w:p>
        </w:tc>
        <w:tc>
          <w:tcPr>
            <w:tcW w:w="3685" w:type="dxa"/>
          </w:tcPr>
          <w:p w14:paraId="69A90DA8" w14:textId="3677436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2413EA">
                  <w:rPr>
                    <w:rFonts w:asciiTheme="minorHAnsi" w:hAnsiTheme="minorHAnsi" w:cstheme="minorHAnsi"/>
                    <w:bCs/>
                  </w:rPr>
                  <w:t>217.785.2401</w:t>
                </w:r>
              </w:sdtContent>
            </w:sdt>
          </w:p>
        </w:tc>
      </w:tr>
      <w:tr w:rsidR="001671B2" w14:paraId="6866B64F" w14:textId="77777777" w:rsidTr="002413EA">
        <w:tc>
          <w:tcPr>
            <w:tcW w:w="4950" w:type="dxa"/>
          </w:tcPr>
          <w:p w14:paraId="19B72051" w14:textId="45B5D60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B53829">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3A34EA" w:rsidRPr="00B53829">
                  <w:rPr>
                    <w:rStyle w:val="PlaceholderText"/>
                    <w:color w:val="auto"/>
                  </w:rPr>
                  <w:t>Illinois Department of Transportation</w:t>
                </w:r>
              </w:sdtContent>
            </w:sdt>
          </w:p>
        </w:tc>
        <w:tc>
          <w:tcPr>
            <w:tcW w:w="3685" w:type="dxa"/>
          </w:tcPr>
          <w:p w14:paraId="215F8464" w14:textId="162F152F" w:rsidR="002413EA" w:rsidRPr="00FD1BD0" w:rsidRDefault="00C92858" w:rsidP="00241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4" w:history="1">
              <w:r w:rsidR="002413EA" w:rsidRPr="00777A6F">
                <w:rPr>
                  <w:rStyle w:val="Hyperlink"/>
                  <w:rFonts w:ascii="Calibri" w:hAnsi="Calibri" w:cs="Calibri"/>
                  <w:sz w:val="22"/>
                </w:rPr>
                <w:t>sal.madonia2@illinois.gov</w:t>
              </w:r>
            </w:hyperlink>
          </w:p>
        </w:tc>
      </w:tr>
      <w:tr w:rsidR="001671B2" w14:paraId="6992C0B4" w14:textId="77777777" w:rsidTr="002413EA">
        <w:tc>
          <w:tcPr>
            <w:tcW w:w="4950" w:type="dxa"/>
          </w:tcPr>
          <w:p w14:paraId="476CE790" w14:textId="580AC1DC" w:rsidR="001671B2" w:rsidRPr="00FD1BD0" w:rsidRDefault="001671B2" w:rsidP="003A3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rPr>
                <w:rFonts w:asciiTheme="minorHAnsi" w:hAnsiTheme="minorHAnsi" w:cstheme="minorHAnsi"/>
                <w:bCs/>
              </w:rPr>
            </w:pPr>
            <w:r w:rsidRPr="00FD1BD0">
              <w:rPr>
                <w:rFonts w:asciiTheme="minorHAnsi" w:hAnsiTheme="minorHAnsi" w:cstheme="minorHAnsi"/>
                <w:bCs/>
              </w:rPr>
              <w:t xml:space="preserve">Street </w:t>
            </w:r>
            <w:r w:rsidRPr="00B53829">
              <w:rPr>
                <w:rFonts w:asciiTheme="minorHAnsi" w:hAnsiTheme="minorHAnsi" w:cstheme="minorHAnsi"/>
                <w:bCs/>
              </w:rPr>
              <w:t xml:space="preserve">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3A34EA" w:rsidRPr="00B53829">
                  <w:rPr>
                    <w:rStyle w:val="PlaceholderText"/>
                    <w:color w:val="auto"/>
                  </w:rPr>
                  <w:t>2300 S. Dirksen Parkway, Room</w:t>
                </w:r>
                <w:r w:rsidR="00A9571F">
                  <w:rPr>
                    <w:rStyle w:val="PlaceholderText"/>
                    <w:color w:val="auto"/>
                  </w:rPr>
                  <w:t xml:space="preserve"> 0</w:t>
                </w:r>
                <w:r w:rsidR="00A9571F">
                  <w:rPr>
                    <w:rStyle w:val="PlaceholderText"/>
                  </w:rPr>
                  <w:t>19</w:t>
                </w:r>
              </w:sdtContent>
            </w:sdt>
          </w:p>
        </w:tc>
        <w:tc>
          <w:tcPr>
            <w:tcW w:w="3685"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2413EA">
        <w:tc>
          <w:tcPr>
            <w:tcW w:w="4950" w:type="dxa"/>
          </w:tcPr>
          <w:p w14:paraId="3DF7B805" w14:textId="2FFFF16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w:t>
            </w:r>
            <w:r w:rsidRPr="00B53829">
              <w:rPr>
                <w:rFonts w:asciiTheme="minorHAnsi" w:hAnsiTheme="minorHAnsi" w:cstheme="minorHAnsi"/>
                <w:bCs/>
              </w:rPr>
              <w:t xml:space="preserve">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3A34EA" w:rsidRPr="00B53829">
                  <w:rPr>
                    <w:rStyle w:val="PlaceholderText"/>
                    <w:color w:val="auto"/>
                  </w:rPr>
                  <w:t>Springfield, IL 62764</w:t>
                </w:r>
              </w:sdtContent>
            </w:sdt>
          </w:p>
        </w:tc>
        <w:tc>
          <w:tcPr>
            <w:tcW w:w="3685"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5A8E086"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rPr>
          <w:alias w:val="S:  Select Date"/>
          <w:tag w:val="Select Date"/>
          <w:id w:val="1232015"/>
          <w:placeholder>
            <w:docPart w:val="8F381DCC4019428CA8D947007DAE99B7"/>
          </w:placeholder>
          <w:date w:fullDate="2020-02-10T00:00:00Z">
            <w:dateFormat w:val="MMMM d, yyyy"/>
            <w:lid w:val="en-US"/>
            <w:storeMappedDataAs w:val="dateTime"/>
            <w:calendar w:val="gregorian"/>
          </w:date>
        </w:sdtPr>
        <w:sdtEndPr/>
        <w:sdtContent>
          <w:r w:rsidR="00C66C44" w:rsidRPr="00E730C3">
            <w:rPr>
              <w:rFonts w:asciiTheme="minorHAnsi" w:hAnsiTheme="minorHAnsi" w:cstheme="minorHAnsi"/>
              <w:b/>
            </w:rPr>
            <w:t>February 10, 2020</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6" w:name="OLE_LINK1"/>
      <w:bookmarkStart w:id="7"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8"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1F6F26">
        <w:rPr>
          <w:rFonts w:asciiTheme="minorHAnsi" w:hAnsiTheme="minorHAnsi"/>
        </w:rPr>
        <w:fldChar w:fldCharType="end"/>
      </w:r>
      <w:bookmarkEnd w:id="8"/>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9" w:name="Check93"/>
      <w:r w:rsidR="00C92858">
        <w:rPr>
          <w:rFonts w:asciiTheme="minorHAnsi" w:hAnsiTheme="minorHAnsi"/>
        </w:rPr>
        <w:instrText xml:space="preserve">FORMCHECKBOX </w:instrText>
      </w:r>
      <w:r w:rsidR="008A2CB3">
        <w:rPr>
          <w:rFonts w:asciiTheme="minorHAnsi" w:hAnsiTheme="minorHAnsi"/>
        </w:rPr>
      </w:r>
      <w:r w:rsidR="008A2CB3">
        <w:rPr>
          <w:rFonts w:asciiTheme="minorHAnsi" w:hAnsiTheme="minorHAnsi"/>
        </w:rPr>
        <w:fldChar w:fldCharType="separate"/>
      </w:r>
      <w:r w:rsidR="00C92858">
        <w:rPr>
          <w:rFonts w:asciiTheme="minorHAnsi" w:hAnsiTheme="minorHAnsi"/>
        </w:rPr>
        <w:fldChar w:fldCharType="end"/>
      </w:r>
      <w:bookmarkEnd w:id="9"/>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10" w:name="Check94"/>
      <w:r w:rsidRPr="001F6F26">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1F6F26">
        <w:rPr>
          <w:rFonts w:asciiTheme="minorHAnsi" w:hAnsiTheme="minorHAnsi"/>
        </w:rPr>
        <w:fldChar w:fldCharType="end"/>
      </w:r>
      <w:bookmarkEnd w:id="10"/>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11" w:name="Check95"/>
      <w:r w:rsidR="00C92858">
        <w:rPr>
          <w:rFonts w:asciiTheme="minorHAnsi" w:hAnsiTheme="minorHAnsi"/>
        </w:rPr>
        <w:instrText xml:space="preserve">FORMCHECKBOX </w:instrText>
      </w:r>
      <w:r w:rsidR="008A2CB3">
        <w:rPr>
          <w:rFonts w:asciiTheme="minorHAnsi" w:hAnsiTheme="minorHAnsi"/>
        </w:rPr>
      </w:r>
      <w:r w:rsidR="008A2CB3">
        <w:rPr>
          <w:rFonts w:asciiTheme="minorHAnsi" w:hAnsiTheme="minorHAnsi"/>
        </w:rPr>
        <w:fldChar w:fldCharType="separate"/>
      </w:r>
      <w:r w:rsidR="00C92858">
        <w:rPr>
          <w:rFonts w:asciiTheme="minorHAnsi" w:hAnsiTheme="minorHAnsi"/>
        </w:rPr>
        <w:fldChar w:fldCharType="end"/>
      </w:r>
      <w:bookmarkEnd w:id="11"/>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6"/>
    <w:bookmarkEnd w:id="7"/>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D800E2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b/>
          </w:rPr>
          <w:alias w:val="S:  Select Date"/>
          <w:tag w:val="Select Date"/>
          <w:id w:val="518518006"/>
          <w:placeholder>
            <w:docPart w:val="5FD6B1FEFF1D457D9D92B3DF46DE5D5D"/>
          </w:placeholder>
          <w:date w:fullDate="2020-02-24T00:00:00Z">
            <w:dateFormat w:val="MMMM d, yyyy"/>
            <w:lid w:val="en-US"/>
            <w:storeMappedDataAs w:val="dateTime"/>
            <w:calendar w:val="gregorian"/>
          </w:date>
        </w:sdtPr>
        <w:sdtEndPr/>
        <w:sdtContent>
          <w:r w:rsidR="00C6507B" w:rsidRPr="00D87FDC">
            <w:rPr>
              <w:rFonts w:asciiTheme="minorHAnsi" w:hAnsiTheme="minorHAnsi" w:cstheme="minorHAnsi"/>
              <w:b/>
            </w:rPr>
            <w:t>February 24, 2020</w:t>
          </w:r>
        </w:sdtContent>
      </w:sdt>
    </w:p>
    <w:p w14:paraId="230F7E47" w14:textId="1793F96A" w:rsidR="00643BB5" w:rsidRPr="00E730C3" w:rsidRDefault="00643BB5" w:rsidP="00643BB5">
      <w:pPr>
        <w:pStyle w:val="ListParagraph"/>
        <w:tabs>
          <w:tab w:val="left" w:pos="1440"/>
        </w:tabs>
        <w:spacing w:before="240" w:line="23" w:lineRule="atLeast"/>
        <w:ind w:left="1440"/>
        <w:jc w:val="both"/>
        <w:rPr>
          <w:rStyle w:val="Style10"/>
          <w:color w:val="365F91" w:themeColor="accent1" w:themeShade="BF"/>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365F91" w:themeColor="accent1" w:themeShade="BF"/>
          </w:rPr>
        </w:sdtEndPr>
        <w:sdtContent>
          <w:r w:rsidR="00E730C3" w:rsidRPr="00D87FDC">
            <w:rPr>
              <w:rStyle w:val="Style10"/>
              <w:b/>
            </w:rPr>
            <w:t>2:00</w:t>
          </w:r>
          <w:r w:rsidR="00AF21D4">
            <w:rPr>
              <w:rStyle w:val="Style10"/>
              <w:b/>
            </w:rPr>
            <w:t xml:space="preserve"> </w:t>
          </w:r>
          <w:r w:rsidR="00E730C3" w:rsidRPr="00D87FDC">
            <w:rPr>
              <w:rStyle w:val="Style10"/>
              <w:b/>
            </w:rPr>
            <w:t>PM CDT</w:t>
          </w:r>
        </w:sdtContent>
      </w:sdt>
    </w:p>
    <w:p w14:paraId="246C333A" w14:textId="71853FE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color w:val="92D050"/>
          </w:rPr>
          <w:alias w:val="S:  Offer Firm Time"/>
          <w:tag w:val=" "/>
          <w:id w:val="200053640"/>
          <w:placeholder>
            <w:docPart w:val="111F37EE5D834565B024045A7F878914"/>
          </w:placeholder>
        </w:sdtPr>
        <w:sdtEndPr>
          <w:rPr>
            <w:rStyle w:val="DefaultParagraphFont"/>
            <w:rFonts w:ascii="Calibri" w:hAnsi="Calibri"/>
          </w:rPr>
        </w:sdtEndPr>
        <w:sdtContent>
          <w:r w:rsidR="002413EA" w:rsidRPr="00D56578">
            <w:rPr>
              <w:rStyle w:val="Style10"/>
              <w:b/>
            </w:rPr>
            <w:t xml:space="preserve">180 </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473" w:type="dxa"/>
        <w:tblInd w:w="-5" w:type="dxa"/>
        <w:tblLook w:val="04A0" w:firstRow="1" w:lastRow="0" w:firstColumn="1" w:lastColumn="0" w:noHBand="0" w:noVBand="1"/>
      </w:tblPr>
      <w:tblGrid>
        <w:gridCol w:w="4703"/>
        <w:gridCol w:w="4770"/>
      </w:tblGrid>
      <w:tr w:rsidR="001671B2" w:rsidRPr="00B53829" w14:paraId="51C5AFFD" w14:textId="77777777" w:rsidTr="003A34EA">
        <w:tc>
          <w:tcPr>
            <w:tcW w:w="4703" w:type="dxa"/>
          </w:tcPr>
          <w:p w14:paraId="563AC1DA" w14:textId="4323F5DD" w:rsidR="001671B2" w:rsidRPr="00B53829" w:rsidRDefault="001671B2" w:rsidP="003A34E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B53829">
              <w:rPr>
                <w:rFonts w:asciiTheme="minorHAnsi" w:hAnsiTheme="minorHAnsi"/>
              </w:rPr>
              <w:t xml:space="preserve">Agency: </w:t>
            </w:r>
            <w:sdt>
              <w:sdtPr>
                <w:rPr>
                  <w:rFonts w:asciiTheme="minorHAnsi" w:hAnsiTheme="minorHAnsi"/>
                </w:rPr>
                <w:alias w:val="S:  Agency Name"/>
                <w:tag w:val="Agency Name"/>
                <w:id w:val="1231135"/>
                <w:placeholder>
                  <w:docPart w:val="79490A519D954DE8BB6F683AF7F2FE6E"/>
                </w:placeholder>
              </w:sdtPr>
              <w:sdtEndPr/>
              <w:sdtContent>
                <w:r w:rsidR="003A34EA" w:rsidRPr="00B53829">
                  <w:rPr>
                    <w:rStyle w:val="PlaceholderText"/>
                    <w:rFonts w:cs="Calibri"/>
                    <w:color w:val="auto"/>
                  </w:rPr>
                  <w:t>Illinois Department of Transportation</w:t>
                </w:r>
              </w:sdtContent>
            </w:sdt>
          </w:p>
        </w:tc>
        <w:tc>
          <w:tcPr>
            <w:tcW w:w="4770" w:type="dxa"/>
          </w:tcPr>
          <w:p w14:paraId="272BAE2D" w14:textId="77777777" w:rsidR="001671B2" w:rsidRPr="00B538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sidRPr="00B53829">
              <w:rPr>
                <w:rFonts w:asciiTheme="minorHAnsi" w:hAnsiTheme="minorHAnsi"/>
                <w:b/>
              </w:rPr>
              <w:t>“Sealed Bid – Do Not Open”</w:t>
            </w:r>
          </w:p>
        </w:tc>
      </w:tr>
      <w:tr w:rsidR="001671B2" w14:paraId="788D80D2" w14:textId="77777777" w:rsidTr="003A34EA">
        <w:tc>
          <w:tcPr>
            <w:tcW w:w="4703" w:type="dxa"/>
          </w:tcPr>
          <w:p w14:paraId="27FD6D3B" w14:textId="30F28900"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Attn</w:t>
            </w:r>
            <w:r w:rsidRPr="00B53829">
              <w:rPr>
                <w:rFonts w:asciiTheme="minorHAnsi" w:hAnsiTheme="minorHAnsi"/>
              </w:rPr>
              <w:t xml:space="preserve">:  </w:t>
            </w:r>
            <w:r w:rsidR="002413EA" w:rsidRPr="00B53829">
              <w:rPr>
                <w:rFonts w:asciiTheme="minorHAnsi" w:hAnsiTheme="minorHAnsi"/>
              </w:rPr>
              <w:t>Salvatore Madonia</w:t>
            </w:r>
          </w:p>
        </w:tc>
        <w:tc>
          <w:tcPr>
            <w:tcW w:w="4770" w:type="dxa"/>
          </w:tcPr>
          <w:p w14:paraId="59FB0670" w14:textId="147EAF5C" w:rsidR="004C23EA"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C23EA">
              <w:rPr>
                <w:rFonts w:asciiTheme="minorHAnsi" w:hAnsiTheme="minorHAnsi"/>
                <w:b/>
                <w:color w:val="00B050"/>
              </w:rPr>
              <w:t>2020</w:t>
            </w:r>
            <w:r w:rsidR="004C23EA" w:rsidRPr="004C23EA">
              <w:rPr>
                <w:rFonts w:asciiTheme="minorHAnsi" w:hAnsiTheme="minorHAnsi"/>
                <w:b/>
                <w:color w:val="00B050"/>
              </w:rPr>
              <w:t>-</w:t>
            </w:r>
            <w:r w:rsidR="007C7B48">
              <w:rPr>
                <w:rFonts w:asciiTheme="minorHAnsi" w:hAnsiTheme="minorHAnsi"/>
                <w:b/>
                <w:color w:val="00B050"/>
              </w:rPr>
              <w:t>32</w:t>
            </w:r>
          </w:p>
          <w:p w14:paraId="0AE6947A" w14:textId="028A8080" w:rsidR="002560A1" w:rsidRPr="00B53829" w:rsidRDefault="00B50990" w:rsidP="002560A1">
            <w:pPr>
              <w:pStyle w:val="Header"/>
              <w:spacing w:before="40"/>
            </w:pPr>
            <w:r>
              <w:t>Trimble</w:t>
            </w:r>
            <w:r w:rsidR="00B441C2" w:rsidRPr="00B53829">
              <w:t xml:space="preserve"> Brand Global Positioning System (GPS) </w:t>
            </w:r>
            <w:r w:rsidR="002560A1" w:rsidRPr="00B53829">
              <w:t>Equipment</w:t>
            </w:r>
          </w:p>
          <w:p w14:paraId="40542EA0" w14:textId="7CA90220" w:rsidR="009D3B39" w:rsidRPr="004C23EA" w:rsidRDefault="009D3B39" w:rsidP="00E42DE2">
            <w:pPr>
              <w:pStyle w:val="Header"/>
              <w:spacing w:before="40"/>
            </w:pPr>
          </w:p>
        </w:tc>
      </w:tr>
      <w:tr w:rsidR="001671B2" w14:paraId="7CF0ACAF" w14:textId="77777777" w:rsidTr="003A34EA">
        <w:tc>
          <w:tcPr>
            <w:tcW w:w="4703" w:type="dxa"/>
          </w:tcPr>
          <w:p w14:paraId="6793EA2E" w14:textId="561737AC" w:rsidR="001671B2" w:rsidRPr="0079424B" w:rsidRDefault="001671B2" w:rsidP="003A34E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3A34EA" w:rsidRPr="00B53829">
                      <w:rPr>
                        <w:rStyle w:val="PlaceholderText"/>
                        <w:rFonts w:cs="Calibri"/>
                        <w:color w:val="auto"/>
                      </w:rPr>
                      <w:t>2300 South Dirksen Parkway, Room 302</w:t>
                    </w:r>
                  </w:sdtContent>
                </w:sdt>
              </w:sdtContent>
            </w:sdt>
          </w:p>
        </w:tc>
        <w:tc>
          <w:tcPr>
            <w:tcW w:w="4770" w:type="dxa"/>
          </w:tcPr>
          <w:p w14:paraId="308BC426" w14:textId="7DE739CC"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E730C3" w:rsidRPr="00D87FDC">
                  <w:rPr>
                    <w:rStyle w:val="Style3"/>
                    <w:b/>
                  </w:rPr>
                  <w:t>February 24, 2020, 2:00</w:t>
                </w:r>
                <w:r w:rsidR="0097149D">
                  <w:rPr>
                    <w:rStyle w:val="Style3"/>
                    <w:b/>
                  </w:rPr>
                  <w:t xml:space="preserve"> </w:t>
                </w:r>
                <w:r w:rsidR="00E730C3" w:rsidRPr="00D87FDC">
                  <w:rPr>
                    <w:rStyle w:val="Style3"/>
                    <w:b/>
                  </w:rPr>
                  <w:t>PM CDT</w:t>
                </w:r>
              </w:sdtContent>
            </w:sdt>
          </w:p>
        </w:tc>
      </w:tr>
      <w:tr w:rsidR="001671B2" w14:paraId="4B307E65" w14:textId="77777777" w:rsidTr="003A34EA">
        <w:tc>
          <w:tcPr>
            <w:tcW w:w="4703" w:type="dxa"/>
            <w:tcBorders>
              <w:bottom w:val="single" w:sz="4" w:space="0" w:color="000000" w:themeColor="text1"/>
            </w:tcBorders>
          </w:tcPr>
          <w:p w14:paraId="381DAF55" w14:textId="1862B9C0" w:rsidR="001671B2" w:rsidRPr="0079424B" w:rsidRDefault="001671B2" w:rsidP="003A34E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3A34EA" w:rsidRPr="00B53829">
                  <w:rPr>
                    <w:rStyle w:val="PlaceholderText"/>
                    <w:rFonts w:cs="Calibri"/>
                    <w:color w:val="auto"/>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A34EA">
        <w:tc>
          <w:tcPr>
            <w:tcW w:w="470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287ED2E" w:rsidR="00631513" w:rsidRDefault="00631513" w:rsidP="00631513">
      <w:pPr>
        <w:pStyle w:val="NoSpacing"/>
        <w:rPr>
          <w:rFonts w:asciiTheme="minorHAnsi" w:hAnsiTheme="minorHAnsi"/>
        </w:rPr>
      </w:pPr>
      <w:r w:rsidRPr="00B53829">
        <w:rPr>
          <w:rFonts w:asciiTheme="minorHAnsi" w:hAnsiTheme="minorHAnsi"/>
        </w:rPr>
        <w:t xml:space="preserve">Please note: If you are enclosing your sealed bid in a carrier’s container, </w:t>
      </w:r>
      <w:r w:rsidRPr="00B53829">
        <w:rPr>
          <w:rFonts w:asciiTheme="minorHAnsi" w:hAnsiTheme="minorHAnsi"/>
          <w:b/>
        </w:rPr>
        <w:t>write</w:t>
      </w:r>
      <w:r w:rsidR="00B33777" w:rsidRPr="00B53829">
        <w:rPr>
          <w:rFonts w:asciiTheme="minorHAnsi" w:hAnsiTheme="minorHAnsi"/>
          <w:b/>
        </w:rPr>
        <w:t xml:space="preserve"> </w:t>
      </w:r>
      <w:r w:rsidR="004C23EA" w:rsidRPr="00B53829">
        <w:rPr>
          <w:rFonts w:asciiTheme="minorHAnsi" w:hAnsiTheme="minorHAnsi"/>
          <w:b/>
        </w:rPr>
        <w:t>2020</w:t>
      </w:r>
      <w:r w:rsidR="00450162" w:rsidRPr="00B53829">
        <w:rPr>
          <w:rFonts w:asciiTheme="minorHAnsi" w:hAnsiTheme="minorHAnsi"/>
          <w:b/>
        </w:rPr>
        <w:t>-0</w:t>
      </w:r>
      <w:r w:rsidR="004C23EA" w:rsidRPr="00B53829">
        <w:rPr>
          <w:rFonts w:asciiTheme="minorHAnsi" w:hAnsiTheme="minorHAnsi"/>
          <w:b/>
        </w:rPr>
        <w:t>0</w:t>
      </w:r>
      <w:r w:rsidR="00B33777" w:rsidRPr="00B53829">
        <w:rPr>
          <w:rFonts w:asciiTheme="minorHAnsi" w:hAnsiTheme="minorHAnsi"/>
          <w:b/>
        </w:rPr>
        <w:t xml:space="preserve"> </w:t>
      </w:r>
      <w:r w:rsidR="00B50990">
        <w:rPr>
          <w:rFonts w:asciiTheme="minorHAnsi" w:hAnsiTheme="minorHAnsi"/>
          <w:b/>
        </w:rPr>
        <w:t>Trimble</w:t>
      </w:r>
      <w:r w:rsidR="00B441C2" w:rsidRPr="00B53829">
        <w:rPr>
          <w:rFonts w:asciiTheme="minorHAnsi" w:hAnsiTheme="minorHAnsi"/>
          <w:b/>
        </w:rPr>
        <w:t xml:space="preserve"> Brand Global Positioning System (GPS) </w:t>
      </w:r>
      <w:r w:rsidR="004C23EA" w:rsidRPr="00B53829">
        <w:rPr>
          <w:rFonts w:asciiTheme="minorHAnsi" w:hAnsiTheme="minorHAnsi"/>
          <w:b/>
        </w:rPr>
        <w:t>Equipment</w:t>
      </w:r>
      <w:r w:rsidR="00E42DE2" w:rsidRPr="00B53829">
        <w:rPr>
          <w:rFonts w:asciiTheme="minorHAnsi" w:hAnsiTheme="minorHAnsi"/>
          <w:b/>
        </w:rPr>
        <w:t xml:space="preserve"> </w:t>
      </w:r>
      <w:r w:rsidRPr="00B53829">
        <w:rPr>
          <w:rFonts w:asciiTheme="minorHAnsi" w:hAnsiTheme="minorHAnsi"/>
        </w:rPr>
        <w:t xml:space="preserve">on the outside of that container so the Department can </w:t>
      </w:r>
      <w:r>
        <w:rPr>
          <w:rFonts w:asciiTheme="minorHAnsi" w:hAnsiTheme="minorHAnsi"/>
        </w:rPr>
        <w:t>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6528" w:type="dxa"/>
        <w:tblInd w:w="1747" w:type="dxa"/>
        <w:tblLook w:val="04A0" w:firstRow="1" w:lastRow="0" w:firstColumn="1" w:lastColumn="0" w:noHBand="0" w:noVBand="1"/>
      </w:tblPr>
      <w:tblGrid>
        <w:gridCol w:w="2916"/>
        <w:gridCol w:w="979"/>
        <w:gridCol w:w="1103"/>
        <w:gridCol w:w="1530"/>
      </w:tblGrid>
      <w:tr w:rsidR="001671B2" w14:paraId="2D9DC2D3" w14:textId="77777777" w:rsidTr="00B441C2">
        <w:tc>
          <w:tcPr>
            <w:tcW w:w="2916"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979"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103"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530"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B441C2">
        <w:tc>
          <w:tcPr>
            <w:tcW w:w="2916"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979"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103"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530" w:type="dxa"/>
                <w:tcBorders>
                  <w:top w:val="single" w:sz="4" w:space="0" w:color="000000"/>
                  <w:left w:val="single" w:sz="4" w:space="0" w:color="000000"/>
                  <w:bottom w:val="single" w:sz="4" w:space="0" w:color="000000"/>
                  <w:right w:val="single" w:sz="4" w:space="0" w:color="000000"/>
                </w:tcBorders>
                <w:vAlign w:val="bottom"/>
                <w:hideMark/>
              </w:tcPr>
              <w:p w14:paraId="0B223D0F" w14:textId="5B7BB0AC" w:rsidR="001671B2" w:rsidRDefault="004C23EA"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B441C2">
        <w:tc>
          <w:tcPr>
            <w:tcW w:w="2916"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979"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53829">
                <w:pPr>
                  <w:spacing w:after="200" w:line="276" w:lineRule="auto"/>
                  <w:jc w:val="center"/>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103"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530" w:type="dxa"/>
                <w:tcBorders>
                  <w:top w:val="single" w:sz="4" w:space="0" w:color="000000"/>
                  <w:left w:val="single" w:sz="4" w:space="0" w:color="000000"/>
                  <w:bottom w:val="single" w:sz="4" w:space="0" w:color="000000"/>
                  <w:right w:val="single" w:sz="4" w:space="0" w:color="000000"/>
                </w:tcBorders>
                <w:vAlign w:val="bottom"/>
                <w:hideMark/>
              </w:tcPr>
              <w:p w14:paraId="46195E93" w14:textId="2BA45C75" w:rsidR="001671B2" w:rsidRDefault="004C23EA"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B441C2">
        <w:tc>
          <w:tcPr>
            <w:tcW w:w="2916"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979"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53829">
                <w:pPr>
                  <w:spacing w:after="200" w:line="276" w:lineRule="auto"/>
                  <w:jc w:val="center"/>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103"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530" w:type="dxa"/>
                <w:tcBorders>
                  <w:top w:val="single" w:sz="4" w:space="0" w:color="000000"/>
                  <w:left w:val="single" w:sz="4" w:space="0" w:color="000000"/>
                  <w:bottom w:val="single" w:sz="4" w:space="0" w:color="000000"/>
                  <w:right w:val="single" w:sz="4" w:space="0" w:color="000000"/>
                </w:tcBorders>
                <w:vAlign w:val="bottom"/>
                <w:hideMark/>
              </w:tcPr>
              <w:p w14:paraId="07E75275" w14:textId="281CBB44" w:rsidR="001671B2" w:rsidRDefault="004C23EA" w:rsidP="00B538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24BC9572"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b/>
          </w:rPr>
          <w:alias w:val="S:  Bid Bond Amount"/>
          <w:tag w:val=" "/>
          <w:id w:val="208182735"/>
          <w:placeholder>
            <w:docPart w:val="D0077A1C144541D7982B26C47D3CFC76"/>
          </w:placeholder>
        </w:sdtPr>
        <w:sdtEndPr>
          <w:rPr>
            <w:rStyle w:val="DefaultParagraphFont"/>
            <w:rFonts w:ascii="Calibri" w:hAnsi="Calibri"/>
          </w:rPr>
        </w:sdtEndPr>
        <w:sdtContent>
          <w:r w:rsidR="001838C0" w:rsidRPr="00D56578">
            <w:rPr>
              <w:b/>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1838C0" w:rsidRPr="00D56578">
            <w:rPr>
              <w:b/>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12" w:name="Check1"/>
      <w:r w:rsidR="00127CEC" w:rsidRPr="00D72E1E">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127CEC" w:rsidRPr="00D72E1E">
        <w:rPr>
          <w:rFonts w:asciiTheme="minorHAnsi" w:hAnsiTheme="minorHAnsi" w:cs="Arial"/>
        </w:rPr>
        <w:fldChar w:fldCharType="end"/>
      </w:r>
      <w:bookmarkEnd w:id="12"/>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13" w:name="Check2"/>
      <w:r w:rsidR="002C535F" w:rsidRPr="00D72E1E">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2C535F" w:rsidRPr="00D72E1E">
        <w:rPr>
          <w:rFonts w:asciiTheme="minorHAnsi" w:hAnsiTheme="minorHAnsi" w:cs="Arial"/>
        </w:rPr>
        <w:fldChar w:fldCharType="end"/>
      </w:r>
      <w:bookmarkEnd w:id="13"/>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64826BFA"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3FBA355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1838C0">
            <w:rPr>
              <w:rStyle w:val="Style10"/>
            </w:rPr>
            <w:t>N/A</w:t>
          </w:r>
        </w:sdtContent>
      </w:sdt>
    </w:p>
    <w:p w14:paraId="3D524C98" w14:textId="58D20D22" w:rsidR="001671B2" w:rsidRDefault="001671B2" w:rsidP="001671B2">
      <w:pPr>
        <w:pStyle w:val="ListParagraph"/>
        <w:spacing w:before="240" w:after="240" w:line="276" w:lineRule="auto"/>
        <w:jc w:val="both"/>
        <w:rPr>
          <w:rStyle w:val="Style10"/>
        </w:rPr>
      </w:pPr>
      <w:r>
        <w:rPr>
          <w:rFonts w:asciiTheme="minorHAnsi" w:hAnsiTheme="minorHAnsi" w:cs="Courier New"/>
        </w:rPr>
        <w:lastRenderedPageBreak/>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1838C0">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tbl>
      <w:tblPr>
        <w:tblW w:w="7491" w:type="dxa"/>
        <w:tblInd w:w="1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4634"/>
      </w:tblGrid>
      <w:tr w:rsidR="00B441C2" w:rsidRPr="00212C36" w14:paraId="48583BB2" w14:textId="77777777" w:rsidTr="00CF0E52">
        <w:tc>
          <w:tcPr>
            <w:tcW w:w="2857" w:type="dxa"/>
            <w:shd w:val="clear" w:color="auto" w:fill="auto"/>
          </w:tcPr>
          <w:p w14:paraId="04E5D3F6" w14:textId="77777777" w:rsidR="00B441C2" w:rsidRPr="00E42D8E" w:rsidRDefault="00B441C2" w:rsidP="00CF0E52">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Agency:</w:t>
            </w:r>
          </w:p>
        </w:tc>
        <w:tc>
          <w:tcPr>
            <w:tcW w:w="4634" w:type="dxa"/>
            <w:shd w:val="clear" w:color="auto" w:fill="auto"/>
          </w:tcPr>
          <w:p w14:paraId="00012E42" w14:textId="77777777" w:rsidR="00B441C2" w:rsidRPr="00E42D8E" w:rsidRDefault="00B441C2" w:rsidP="00CF0E52">
            <w:pPr>
              <w:pStyle w:val="ListParagraph"/>
              <w:keepNext/>
              <w:keepLines/>
              <w:tabs>
                <w:tab w:val="left" w:pos="720"/>
                <w:tab w:val="left" w:pos="1440"/>
              </w:tabs>
              <w:spacing w:before="240" w:line="23" w:lineRule="atLeast"/>
              <w:ind w:left="231"/>
              <w:jc w:val="both"/>
              <w:rPr>
                <w:rFonts w:cs="Calibri"/>
                <w:b/>
              </w:rPr>
            </w:pPr>
            <w:r>
              <w:rPr>
                <w:rFonts w:cs="Calibri"/>
                <w:b/>
              </w:rPr>
              <w:t>Illinois Department of Transportation</w:t>
            </w:r>
          </w:p>
        </w:tc>
      </w:tr>
      <w:tr w:rsidR="00B441C2" w:rsidRPr="00212C36" w14:paraId="0E133998" w14:textId="77777777" w:rsidTr="00D56578">
        <w:trPr>
          <w:trHeight w:val="566"/>
        </w:trPr>
        <w:tc>
          <w:tcPr>
            <w:tcW w:w="2857" w:type="dxa"/>
            <w:shd w:val="clear" w:color="auto" w:fill="auto"/>
          </w:tcPr>
          <w:p w14:paraId="7BF6EB76" w14:textId="77777777" w:rsidR="00B441C2" w:rsidRPr="00E42D8E" w:rsidRDefault="00B441C2" w:rsidP="00CF0E52">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Attn:</w:t>
            </w:r>
          </w:p>
        </w:tc>
        <w:tc>
          <w:tcPr>
            <w:tcW w:w="4634" w:type="dxa"/>
            <w:shd w:val="clear" w:color="auto" w:fill="auto"/>
          </w:tcPr>
          <w:p w14:paraId="4AB406BA" w14:textId="77777777" w:rsidR="00B441C2" w:rsidRDefault="00B441C2" w:rsidP="00CF0E52">
            <w:pPr>
              <w:pStyle w:val="ListParagraph"/>
              <w:tabs>
                <w:tab w:val="left" w:pos="720"/>
                <w:tab w:val="left" w:pos="1440"/>
              </w:tabs>
              <w:ind w:left="230"/>
              <w:rPr>
                <w:rFonts w:cs="Calibri"/>
                <w:b/>
              </w:rPr>
            </w:pPr>
            <w:r>
              <w:rPr>
                <w:rFonts w:cs="Calibri"/>
                <w:b/>
              </w:rPr>
              <w:t xml:space="preserve">Tammy Wright, </w:t>
            </w:r>
            <w:r w:rsidRPr="00EA163A">
              <w:rPr>
                <w:rFonts w:cs="Calibri"/>
                <w:b/>
              </w:rPr>
              <w:t>Fiscal Accounts Coordinator</w:t>
            </w:r>
          </w:p>
          <w:p w14:paraId="7772E6F5" w14:textId="77777777" w:rsidR="00B441C2" w:rsidRPr="00E42D8E" w:rsidRDefault="008A2CB3" w:rsidP="00CF0E52">
            <w:pPr>
              <w:pStyle w:val="ListParagraph"/>
              <w:tabs>
                <w:tab w:val="left" w:pos="720"/>
                <w:tab w:val="left" w:pos="1440"/>
              </w:tabs>
              <w:ind w:left="230"/>
              <w:jc w:val="both"/>
              <w:rPr>
                <w:rFonts w:cs="Calibri"/>
                <w:b/>
              </w:rPr>
            </w:pPr>
            <w:hyperlink r:id="rId20" w:history="1">
              <w:r w:rsidR="00B441C2" w:rsidRPr="00EF6517">
                <w:rPr>
                  <w:rStyle w:val="Hyperlink"/>
                  <w:rFonts w:cs="Calibri"/>
                </w:rPr>
                <w:t>Tamara.Wright@illinois.gov</w:t>
              </w:r>
            </w:hyperlink>
          </w:p>
        </w:tc>
      </w:tr>
      <w:tr w:rsidR="00B441C2" w:rsidRPr="00212C36" w14:paraId="32196E35" w14:textId="77777777" w:rsidTr="00CF0E52">
        <w:tc>
          <w:tcPr>
            <w:tcW w:w="2857" w:type="dxa"/>
            <w:shd w:val="clear" w:color="auto" w:fill="auto"/>
          </w:tcPr>
          <w:p w14:paraId="129547F9" w14:textId="77777777" w:rsidR="00B441C2" w:rsidRPr="00E42D8E" w:rsidRDefault="00B441C2" w:rsidP="00CF0E52">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Address:</w:t>
            </w:r>
          </w:p>
        </w:tc>
        <w:tc>
          <w:tcPr>
            <w:tcW w:w="4634" w:type="dxa"/>
            <w:shd w:val="clear" w:color="auto" w:fill="auto"/>
          </w:tcPr>
          <w:p w14:paraId="03F6E770" w14:textId="77777777" w:rsidR="00B441C2" w:rsidRPr="00E42D8E" w:rsidRDefault="00B441C2" w:rsidP="00CF0E52">
            <w:pPr>
              <w:pStyle w:val="ListParagraph"/>
              <w:tabs>
                <w:tab w:val="left" w:pos="720"/>
                <w:tab w:val="left" w:pos="1440"/>
              </w:tabs>
              <w:spacing w:before="240" w:line="23" w:lineRule="atLeast"/>
              <w:ind w:left="231"/>
              <w:jc w:val="both"/>
              <w:rPr>
                <w:rFonts w:cs="Calibri"/>
                <w:b/>
              </w:rPr>
            </w:pPr>
            <w:r>
              <w:rPr>
                <w:rFonts w:cs="Calibri"/>
                <w:b/>
              </w:rPr>
              <w:t>2300 S. Dirksen Parkway Rm. 107</w:t>
            </w:r>
          </w:p>
        </w:tc>
      </w:tr>
      <w:tr w:rsidR="00B441C2" w:rsidRPr="00212C36" w14:paraId="5EE8827B" w14:textId="77777777" w:rsidTr="00CF0E52">
        <w:tc>
          <w:tcPr>
            <w:tcW w:w="2857" w:type="dxa"/>
            <w:shd w:val="clear" w:color="auto" w:fill="auto"/>
          </w:tcPr>
          <w:p w14:paraId="14A5BBC7" w14:textId="77777777" w:rsidR="00B441C2" w:rsidRPr="00E42D8E" w:rsidRDefault="00B441C2" w:rsidP="00CF0E52">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City, State Zip</w:t>
            </w:r>
          </w:p>
        </w:tc>
        <w:tc>
          <w:tcPr>
            <w:tcW w:w="4634" w:type="dxa"/>
            <w:shd w:val="clear" w:color="auto" w:fill="auto"/>
          </w:tcPr>
          <w:p w14:paraId="35217093" w14:textId="77777777" w:rsidR="00B441C2" w:rsidRPr="00E42D8E" w:rsidRDefault="00B441C2" w:rsidP="00CF0E52">
            <w:pPr>
              <w:pStyle w:val="ListParagraph"/>
              <w:tabs>
                <w:tab w:val="left" w:pos="720"/>
                <w:tab w:val="left" w:pos="1440"/>
              </w:tabs>
              <w:spacing w:before="240" w:line="23" w:lineRule="atLeast"/>
              <w:ind w:left="231"/>
              <w:jc w:val="both"/>
              <w:rPr>
                <w:rFonts w:cs="Calibri"/>
                <w:b/>
              </w:rPr>
            </w:pPr>
            <w:r>
              <w:rPr>
                <w:rFonts w:cs="Calibri"/>
                <w:b/>
              </w:rPr>
              <w:t>Springfield, IL 62764</w:t>
            </w:r>
          </w:p>
        </w:tc>
      </w:tr>
    </w:tbl>
    <w:p w14:paraId="1D447872" w14:textId="285FCFBF"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75DD646B" w14:textId="77777777" w:rsidR="00E730C3" w:rsidRDefault="00E730C3" w:rsidP="00F760E3">
      <w:pPr>
        <w:keepNext/>
        <w:keepLines/>
        <w:tabs>
          <w:tab w:val="left" w:pos="-90"/>
          <w:tab w:val="left" w:pos="540"/>
          <w:tab w:val="left" w:pos="1440"/>
          <w:tab w:val="left" w:pos="5760"/>
        </w:tabs>
        <w:kinsoku w:val="0"/>
        <w:overflowPunct w:val="0"/>
        <w:autoSpaceDE w:val="0"/>
        <w:autoSpaceDN w:val="0"/>
        <w:jc w:val="both"/>
        <w:rPr>
          <w:rFonts w:asciiTheme="minorHAnsi" w:hAnsiTheme="minorHAnsi"/>
          <w:b/>
          <w:spacing w:val="-5"/>
        </w:rPr>
      </w:pPr>
    </w:p>
    <w:p w14:paraId="297E9C6C" w14:textId="77777777" w:rsidR="00EF3ACC" w:rsidRDefault="007A3629" w:rsidP="00EF3ACC">
      <w:pPr>
        <w:keepNext/>
        <w:keepLines/>
        <w:tabs>
          <w:tab w:val="left" w:pos="-90"/>
          <w:tab w:val="left" w:pos="720"/>
          <w:tab w:val="left" w:pos="1440"/>
          <w:tab w:val="left" w:pos="5760"/>
        </w:tabs>
        <w:kinsoku w:val="0"/>
        <w:overflowPunct w:val="0"/>
        <w:autoSpaceDE w:val="0"/>
        <w:autoSpaceDN w:val="0"/>
        <w:ind w:left="720" w:hanging="720"/>
        <w:jc w:val="both"/>
        <w:rPr>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EF3ACC" w:rsidRPr="00EF3ACC">
        <w:rPr>
          <w:spacing w:val="-5"/>
        </w:rPr>
        <w:t xml:space="preserve">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p>
    <w:p w14:paraId="353E8ECF" w14:textId="77777777" w:rsidR="00EF3ACC" w:rsidRDefault="00EF3ACC" w:rsidP="00EF3ACC">
      <w:pPr>
        <w:keepNext/>
        <w:keepLines/>
        <w:tabs>
          <w:tab w:val="left" w:pos="-90"/>
          <w:tab w:val="left" w:pos="720"/>
          <w:tab w:val="left" w:pos="1440"/>
          <w:tab w:val="left" w:pos="5760"/>
        </w:tabs>
        <w:kinsoku w:val="0"/>
        <w:overflowPunct w:val="0"/>
        <w:autoSpaceDE w:val="0"/>
        <w:autoSpaceDN w:val="0"/>
        <w:ind w:left="720" w:hanging="720"/>
        <w:jc w:val="both"/>
        <w:rPr>
          <w:rFonts w:cs="Calibri"/>
        </w:rPr>
      </w:pPr>
    </w:p>
    <w:p w14:paraId="383EA51F" w14:textId="7943B332" w:rsidR="00F760E3" w:rsidRDefault="00F760E3" w:rsidP="00EF3ACC">
      <w:pPr>
        <w:keepNext/>
        <w:keepLines/>
        <w:tabs>
          <w:tab w:val="left" w:pos="-90"/>
          <w:tab w:val="left" w:pos="720"/>
          <w:tab w:val="left" w:pos="1440"/>
          <w:tab w:val="left" w:pos="5760"/>
        </w:tabs>
        <w:kinsoku w:val="0"/>
        <w:overflowPunct w:val="0"/>
        <w:autoSpaceDE w:val="0"/>
        <w:autoSpaceDN w:val="0"/>
        <w:ind w:left="720" w:firstLine="720"/>
        <w:jc w:val="both"/>
        <w:rPr>
          <w:rFonts w:cs="Calibri"/>
        </w:rPr>
      </w:pPr>
      <w:r>
        <w:rPr>
          <w:rFonts w:cs="Calibri"/>
        </w:rPr>
        <w:t>Chief Procurement Office</w:t>
      </w:r>
    </w:p>
    <w:p w14:paraId="56516BE7" w14:textId="77777777" w:rsidR="00F760E3" w:rsidRDefault="00F760E3" w:rsidP="00EF3ACC">
      <w:pPr>
        <w:keepNext/>
        <w:keepLines/>
        <w:tabs>
          <w:tab w:val="left" w:pos="-90"/>
          <w:tab w:val="left" w:pos="72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0CA56E5D" w14:textId="77777777" w:rsidR="00F760E3" w:rsidRDefault="00F760E3" w:rsidP="00EF3ACC">
      <w:pPr>
        <w:keepNext/>
        <w:keepLines/>
        <w:tabs>
          <w:tab w:val="left" w:pos="-90"/>
          <w:tab w:val="left" w:pos="720"/>
          <w:tab w:val="left" w:pos="1440"/>
          <w:tab w:val="left" w:pos="5760"/>
        </w:tabs>
        <w:kinsoku w:val="0"/>
        <w:overflowPunct w:val="0"/>
        <w:autoSpaceDE w:val="0"/>
        <w:autoSpaceDN w:val="0"/>
        <w:ind w:left="1440"/>
        <w:jc w:val="both"/>
        <w:rPr>
          <w:rFonts w:cs="Calibri"/>
        </w:rPr>
      </w:pPr>
      <w:r>
        <w:rPr>
          <w:rFonts w:cs="Calibri"/>
        </w:rPr>
        <w:t>Attn: Bill Grunloh</w:t>
      </w:r>
    </w:p>
    <w:p w14:paraId="41879969" w14:textId="77777777" w:rsidR="00F760E3" w:rsidRDefault="00F760E3" w:rsidP="00EF3ACC">
      <w:pPr>
        <w:keepNext/>
        <w:keepLines/>
        <w:tabs>
          <w:tab w:val="left" w:pos="-90"/>
          <w:tab w:val="left" w:pos="540"/>
          <w:tab w:val="left" w:pos="72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0A1530C2" w14:textId="77777777" w:rsidR="00F760E3" w:rsidRDefault="00F760E3" w:rsidP="00EF3ACC">
      <w:pPr>
        <w:keepNext/>
        <w:keepLines/>
        <w:tabs>
          <w:tab w:val="left" w:pos="-90"/>
          <w:tab w:val="left" w:pos="540"/>
          <w:tab w:val="left" w:pos="72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5C756FD3" w:rsidR="001671B2" w:rsidRPr="007A3629" w:rsidRDefault="007A3629" w:rsidP="00F760E3">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5E80A2D1"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42BA5799"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8A2CB3" w:rsidP="001671B2">
      <w:pPr>
        <w:pStyle w:val="ListParagraph"/>
        <w:spacing w:after="240" w:line="276" w:lineRule="auto"/>
        <w:jc w:val="both"/>
        <w:rPr>
          <w:rFonts w:asciiTheme="minorHAnsi" w:hAnsiTheme="minorHAnsi"/>
          <w:spacing w:val="-5"/>
          <w:szCs w:val="20"/>
        </w:rPr>
      </w:pPr>
      <w:hyperlink r:id="rId21"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EDD820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B50990">
        <w:t>Trimble</w:t>
      </w:r>
      <w:r w:rsidR="00CF0E52" w:rsidRPr="00B53829">
        <w:t xml:space="preserve"> Brand </w:t>
      </w:r>
      <w:r w:rsidR="001838C0" w:rsidRPr="00B53829">
        <w:t>Global Positioning System (GPS) Equipment</w:t>
      </w:r>
      <w:r w:rsidR="00B559D0" w:rsidRPr="00B559D0">
        <w:t>/</w:t>
      </w:r>
      <w:r w:rsidR="00E730C3" w:rsidRPr="00B559D0">
        <w:t>2020-32</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0F804B0C"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001838C0">
        <w:rPr>
          <w:rFonts w:asciiTheme="minorHAnsi" w:hAnsiTheme="minorHAnsi" w:cs="Arial"/>
          <w:spacing w:val="-5"/>
          <w:sz w:val="22"/>
          <w:szCs w:val="22"/>
        </w:rPr>
        <w:t>N/A</w:t>
      </w:r>
      <w:r w:rsidRPr="000956D2">
        <w:rPr>
          <w:rFonts w:asciiTheme="minorHAnsi" w:hAnsiTheme="minorHAnsi" w:cs="Arial"/>
          <w:spacing w:val="-5"/>
          <w:sz w:val="22"/>
          <w:szCs w:val="22"/>
        </w:rPr>
        <w:t xml:space="preserve">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1BAA300"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sidR="001838C0">
        <w:rPr>
          <w:rFonts w:asciiTheme="minorHAnsi" w:hAnsiTheme="minorHAnsi"/>
        </w:rPr>
        <w:t>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102A322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sidR="001838C0">
        <w:rPr>
          <w:rFonts w:asciiTheme="minorHAnsi" w:hAnsiTheme="minorHAnsi"/>
        </w:rPr>
        <w:t>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1167BD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F3ACC">
        <w:rPr>
          <w:rFonts w:asciiTheme="minorHAnsi" w:hAnsiTheme="minorHAnsi"/>
        </w:rPr>
        <w:fldChar w:fldCharType="begin">
          <w:ffData>
            <w:name w:val="Check38"/>
            <w:enabled/>
            <w:calcOnExit w:val="0"/>
            <w:checkBox>
              <w:sizeAuto/>
              <w:default w:val="1"/>
            </w:checkBox>
          </w:ffData>
        </w:fldChar>
      </w:r>
      <w:bookmarkStart w:id="14" w:name="Check38"/>
      <w:r w:rsidR="00EF3ACC">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00EF3ACC">
        <w:rPr>
          <w:rFonts w:asciiTheme="minorHAnsi" w:hAnsiTheme="minorHAnsi"/>
        </w:rPr>
        <w:fldChar w:fldCharType="end"/>
      </w:r>
      <w:bookmarkEnd w:id="14"/>
      <w:r w:rsidRPr="00CF1CFF">
        <w:rPr>
          <w:rFonts w:asciiTheme="minorHAnsi" w:hAnsiTheme="minorHAnsi"/>
        </w:rPr>
        <w:t xml:space="preserve"> </w:t>
      </w:r>
      <w:r w:rsidR="001838C0">
        <w:rPr>
          <w:rFonts w:asciiTheme="minorHAnsi" w:hAnsiTheme="minorHAnsi"/>
        </w:rPr>
        <w:t>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A8F034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F3ACC">
        <w:rPr>
          <w:rFonts w:asciiTheme="minorHAnsi" w:hAnsiTheme="minorHAnsi"/>
        </w:rPr>
        <w:fldChar w:fldCharType="begin">
          <w:ffData>
            <w:name w:val=""/>
            <w:enabled/>
            <w:calcOnExit w:val="0"/>
            <w:checkBox>
              <w:sizeAuto/>
              <w:default w:val="1"/>
            </w:checkBox>
          </w:ffData>
        </w:fldChar>
      </w:r>
      <w:r w:rsidR="00EF3ACC">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00EF3ACC">
        <w:rPr>
          <w:rFonts w:asciiTheme="minorHAnsi" w:hAnsiTheme="minorHAnsi"/>
        </w:rPr>
        <w:fldChar w:fldCharType="end"/>
      </w:r>
      <w:r w:rsidRPr="00CF1CFF">
        <w:rPr>
          <w:rFonts w:asciiTheme="minorHAnsi" w:hAnsiTheme="minorHAnsi"/>
        </w:rPr>
        <w:t xml:space="preserve"> </w:t>
      </w:r>
      <w:r w:rsidR="001838C0">
        <w:rPr>
          <w:rFonts w:asciiTheme="minorHAnsi" w:hAnsiTheme="minorHAnsi"/>
        </w:rPr>
        <w:t>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3FC54CD3"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w:t>
            </w:r>
            <w:r w:rsidR="001838C0">
              <w:rPr>
                <w:rFonts w:asciiTheme="minorHAnsi" w:hAnsiTheme="minorHAnsi"/>
              </w:rPr>
              <w:t>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A2CB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A2CB3">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024A20E4"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A2CB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A2CB3">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A2CB3">
              <w:fldChar w:fldCharType="separate"/>
            </w:r>
            <w:r w:rsidRPr="008D433D">
              <w:fldChar w:fldCharType="end"/>
            </w:r>
            <w:r w:rsidRPr="008D433D">
              <w:t xml:space="preserve"> </w:t>
            </w:r>
            <w:r w:rsidR="001838C0">
              <w:t>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01BF6712"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A2CB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A2CB3">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A2CB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A2CB3">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A2CB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A2CB3">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A2CB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A2CB3">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A2CB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A2CB3">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1B0B7379"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159A607" w14:textId="77777777" w:rsidR="00A06D73" w:rsidRDefault="00A06D73"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54EC334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sidR="001838C0">
        <w:rPr>
          <w:rFonts w:asciiTheme="minorHAnsi" w:hAnsiTheme="minorHAnsi"/>
        </w:rPr>
        <w:t>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3F5D9C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w:t>
      </w:r>
      <w:r w:rsidR="001838C0">
        <w:rPr>
          <w:rFonts w:asciiTheme="minorHAnsi" w:hAnsiTheme="minorHAnsi"/>
        </w:rPr>
        <w:t>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4201BEAC" w14:textId="4FBACEE1" w:rsidR="00583A2A" w:rsidRPr="00B8015D" w:rsidRDefault="00583A2A" w:rsidP="00583A2A">
      <w:pPr>
        <w:tabs>
          <w:tab w:val="left" w:pos="54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b/>
        </w:rPr>
      </w:pPr>
      <w:r w:rsidRPr="00B8015D">
        <w:rPr>
          <w:b/>
        </w:rPr>
        <w:lastRenderedPageBreak/>
        <w:tab/>
      </w:r>
      <w:r w:rsidRPr="00B8015D">
        <w:rPr>
          <w:b/>
        </w:rPr>
        <w:tab/>
      </w:r>
      <w:r w:rsidRPr="00B8015D">
        <w:rPr>
          <w:b/>
        </w:rPr>
        <w:tab/>
      </w:r>
      <w:r w:rsidRPr="00B8015D">
        <w:rPr>
          <w:b/>
        </w:rPr>
        <w:tab/>
      </w:r>
      <w:r w:rsidRPr="00B8015D">
        <w:rPr>
          <w:b/>
          <w:sz w:val="18"/>
          <w:szCs w:val="18"/>
        </w:rPr>
        <w:tab/>
      </w:r>
    </w:p>
    <w:p w14:paraId="57FC9E88" w14:textId="13435EC4" w:rsidR="00583A2A" w:rsidRDefault="00B50990"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s>
        <w:rPr>
          <w:b/>
        </w:rPr>
      </w:pPr>
      <w:r w:rsidRPr="00B8015D">
        <w:rPr>
          <w:b/>
        </w:rPr>
        <w:t>VENDOR</w:t>
      </w:r>
      <w:r>
        <w:rPr>
          <w:b/>
        </w:rPr>
        <w:tab/>
      </w:r>
      <w:r>
        <w:rPr>
          <w:b/>
        </w:rPr>
        <w:tab/>
      </w:r>
      <w:r>
        <w:rPr>
          <w:b/>
        </w:rPr>
        <w:tab/>
      </w:r>
      <w:r>
        <w:rPr>
          <w:b/>
        </w:rPr>
        <w:tab/>
      </w:r>
      <w:r>
        <w:rPr>
          <w:b/>
        </w:rPr>
        <w:tab/>
      </w:r>
      <w:r>
        <w:rPr>
          <w:b/>
        </w:rPr>
        <w:tab/>
      </w:r>
      <w:r>
        <w:rPr>
          <w:b/>
        </w:rPr>
        <w:tab/>
      </w:r>
      <w:r w:rsidRPr="00B8015D">
        <w:rPr>
          <w:b/>
        </w:rPr>
        <w:t>STATE OF ILLINOIS</w:t>
      </w:r>
    </w:p>
    <w:p w14:paraId="1A9733A9" w14:textId="77777777" w:rsidR="00B50990" w:rsidRPr="00B8015D" w:rsidRDefault="00B50990"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s>
        <w:rPr>
          <w:sz w:val="18"/>
          <w:szCs w:val="18"/>
        </w:rPr>
      </w:pPr>
    </w:p>
    <w:p w14:paraId="115A9D47" w14:textId="77777777"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s>
      </w:pPr>
      <w:r w:rsidRPr="008A2CB3">
        <w:t xml:space="preserve">(Vendor Name)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rPr>
          <w:b/>
        </w:rPr>
        <w:t>Illinois Department of Transportation</w:t>
      </w:r>
    </w:p>
    <w:p w14:paraId="5C506669" w14:textId="3793AB17"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 xml:space="preserve">Signature </w:t>
      </w:r>
      <w:bookmarkStart w:id="15" w:name="_Hlk17371268"/>
      <w:r w:rsidRPr="008A2CB3">
        <w:rPr>
          <w:u w:val="single"/>
        </w:rPr>
        <w:tab/>
      </w:r>
      <w:r w:rsidRPr="008A2CB3">
        <w:rPr>
          <w:u w:val="single"/>
        </w:rPr>
        <w:tab/>
      </w:r>
      <w:r w:rsidRPr="008A2CB3">
        <w:rPr>
          <w:u w:val="single"/>
        </w:rPr>
        <w:tab/>
      </w:r>
      <w:r w:rsidRPr="008A2CB3">
        <w:rPr>
          <w:u w:val="single"/>
        </w:rPr>
        <w:tab/>
      </w:r>
      <w:r w:rsidRPr="008A2CB3">
        <w:rPr>
          <w:u w:val="single"/>
        </w:rPr>
        <w:tab/>
      </w:r>
      <w:bookmarkEnd w:id="15"/>
      <w:r w:rsidRPr="008A2CB3">
        <w:tab/>
        <w:t>Signature</w:t>
      </w:r>
      <w:bookmarkStart w:id="16" w:name="_Hlk17371396"/>
      <w:r w:rsidRPr="008A2CB3">
        <w:rPr>
          <w:u w:val="single"/>
        </w:rPr>
        <w:tab/>
      </w:r>
      <w:r w:rsidRPr="008A2CB3">
        <w:rPr>
          <w:u w:val="single"/>
        </w:rPr>
        <w:tab/>
      </w:r>
      <w:r w:rsidRPr="008A2CB3">
        <w:rPr>
          <w:u w:val="single"/>
        </w:rPr>
        <w:tab/>
      </w:r>
      <w:r w:rsidRPr="008A2CB3">
        <w:rPr>
          <w:u w:val="single"/>
        </w:rPr>
        <w:tab/>
      </w:r>
      <w:r w:rsidRPr="008A2CB3">
        <w:rPr>
          <w:u w:val="single"/>
        </w:rPr>
        <w:tab/>
      </w:r>
      <w:bookmarkEnd w:id="16"/>
    </w:p>
    <w:p w14:paraId="1375BE23" w14:textId="14E3438F"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8A2CB3">
        <w:t xml:space="preserve">Printed Name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t xml:space="preserve">Printed Name </w:t>
      </w:r>
      <w:r w:rsidRPr="008A2CB3">
        <w:rPr>
          <w:u w:val="single"/>
        </w:rPr>
        <w:tab/>
        <w:t>Dan Wilcox</w:t>
      </w:r>
      <w:r w:rsidRPr="008A2CB3">
        <w:rPr>
          <w:u w:val="single"/>
        </w:rPr>
        <w:tab/>
      </w:r>
      <w:r w:rsidRPr="008A2CB3">
        <w:rPr>
          <w:u w:val="single"/>
        </w:rPr>
        <w:tab/>
      </w:r>
      <w:r w:rsidRPr="008A2CB3">
        <w:rPr>
          <w:u w:val="single"/>
        </w:rPr>
        <w:tab/>
      </w:r>
    </w:p>
    <w:p w14:paraId="270BFF16" w14:textId="3717534B"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6975"/>
          <w:tab w:val="left" w:pos="7200"/>
          <w:tab w:val="left" w:pos="7920"/>
          <w:tab w:val="left" w:pos="8640"/>
          <w:tab w:val="left" w:pos="9360"/>
          <w:tab w:val="left" w:pos="10080"/>
        </w:tabs>
      </w:pPr>
      <w:r w:rsidRPr="008A2CB3">
        <w:t xml:space="preserve">Title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 xml:space="preserve">Date </w:t>
      </w:r>
      <w:bookmarkStart w:id="17" w:name="_Hlk17371246"/>
      <w:r w:rsidRPr="008A2CB3">
        <w:rPr>
          <w:u w:val="single"/>
        </w:rPr>
        <w:tab/>
      </w:r>
      <w:r w:rsidRPr="008A2CB3">
        <w:rPr>
          <w:u w:val="single"/>
        </w:rPr>
        <w:tab/>
      </w:r>
      <w:bookmarkEnd w:id="17"/>
      <w:r w:rsidRPr="008A2CB3">
        <w:tab/>
        <w:t xml:space="preserve">Title </w:t>
      </w:r>
      <w:r w:rsidRPr="008A2CB3">
        <w:rPr>
          <w:sz w:val="18"/>
          <w:szCs w:val="18"/>
          <w:u w:val="single"/>
        </w:rPr>
        <w:t xml:space="preserve">Bureau Chief of Information Processing </w:t>
      </w:r>
      <w:r w:rsidRPr="008A2CB3">
        <w:rPr>
          <w:u w:val="single"/>
        </w:rPr>
        <w:t xml:space="preserve"> </w:t>
      </w:r>
      <w:r w:rsidRPr="008A2CB3">
        <w:t>Date</w:t>
      </w:r>
      <w:r w:rsidRPr="008A2CB3">
        <w:rPr>
          <w:u w:val="single"/>
        </w:rPr>
        <w:tab/>
      </w:r>
    </w:p>
    <w:p w14:paraId="1245B594" w14:textId="6DA37A39" w:rsidR="00583A2A" w:rsidRPr="008A2CB3" w:rsidRDefault="00583A2A" w:rsidP="00583A2A">
      <w:pPr>
        <w:pBdr>
          <w:top w:val="single" w:sz="4" w:space="1" w:color="auto"/>
          <w:left w:val="single" w:sz="4" w:space="4" w:color="auto"/>
          <w:bottom w:val="single" w:sz="4" w:space="31" w:color="auto"/>
          <w:right w:val="single" w:sz="4" w:space="9" w:color="auto"/>
        </w:pBd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rPr>
          <w:u w:val="single"/>
        </w:rPr>
      </w:pPr>
      <w:r w:rsidRPr="008A2CB3">
        <w:t>Address</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tab/>
        <w:t xml:space="preserve">By </w:t>
      </w:r>
      <w:r w:rsidRPr="008A2CB3">
        <w:rPr>
          <w:u w:val="single"/>
        </w:rPr>
        <w:tab/>
      </w:r>
      <w:r w:rsidRPr="008A2CB3">
        <w:rPr>
          <w:u w:val="single"/>
        </w:rPr>
        <w:tab/>
      </w:r>
      <w:r w:rsidRPr="008A2CB3">
        <w:rPr>
          <w:u w:val="single"/>
        </w:rPr>
        <w:tab/>
      </w:r>
      <w:r w:rsidRPr="008A2CB3">
        <w:rPr>
          <w:u w:val="single"/>
        </w:rPr>
        <w:tab/>
      </w:r>
      <w:r w:rsidRPr="008A2CB3">
        <w:t>Date</w:t>
      </w:r>
      <w:r w:rsidRPr="008A2CB3">
        <w:rPr>
          <w:u w:val="single"/>
        </w:rPr>
        <w:tab/>
      </w:r>
      <w:r w:rsidRPr="008A2CB3">
        <w:rPr>
          <w:u w:val="single"/>
        </w:rPr>
        <w:tab/>
      </w:r>
    </w:p>
    <w:p w14:paraId="1753A64A" w14:textId="77777777" w:rsidR="00583A2A" w:rsidRPr="008A2CB3" w:rsidRDefault="00583A2A" w:rsidP="00583A2A">
      <w:pPr>
        <w:pBdr>
          <w:top w:val="single" w:sz="4" w:space="1" w:color="auto"/>
          <w:left w:val="single" w:sz="4" w:space="4" w:color="auto"/>
          <w:bottom w:val="single" w:sz="4" w:space="31" w:color="auto"/>
          <w:right w:val="single" w:sz="4" w:space="9" w:color="auto"/>
        </w:pBdr>
        <w:tabs>
          <w:tab w:val="left" w:pos="720"/>
          <w:tab w:val="left" w:pos="1440"/>
          <w:tab w:val="left" w:pos="2160"/>
          <w:tab w:val="left" w:pos="2880"/>
          <w:tab w:val="left" w:pos="3600"/>
          <w:tab w:val="left" w:pos="4320"/>
          <w:tab w:val="left" w:pos="4680"/>
          <w:tab w:val="left" w:pos="5040"/>
          <w:tab w:val="left" w:pos="9360"/>
        </w:tabs>
      </w:pP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p>
    <w:p w14:paraId="7F1F2F35" w14:textId="6C0380FB" w:rsidR="00583A2A" w:rsidRPr="008A2CB3" w:rsidRDefault="00583A2A" w:rsidP="00583A2A">
      <w:pPr>
        <w:pBdr>
          <w:top w:val="single" w:sz="4" w:space="1" w:color="auto"/>
          <w:left w:val="single" w:sz="4" w:space="4" w:color="auto"/>
          <w:bottom w:val="single" w:sz="4" w:space="31" w:color="auto"/>
          <w:right w:val="single" w:sz="4" w:space="9" w:color="auto"/>
        </w:pBdr>
        <w:tabs>
          <w:tab w:val="left" w:pos="720"/>
          <w:tab w:val="left" w:pos="1440"/>
          <w:tab w:val="left" w:pos="2160"/>
          <w:tab w:val="left" w:pos="2880"/>
          <w:tab w:val="left" w:pos="3375"/>
          <w:tab w:val="left" w:pos="3600"/>
          <w:tab w:val="left" w:pos="4230"/>
          <w:tab w:val="left" w:pos="4320"/>
          <w:tab w:val="left" w:pos="4680"/>
          <w:tab w:val="left" w:pos="5040"/>
          <w:tab w:val="left" w:pos="5760"/>
          <w:tab w:val="left" w:pos="6480"/>
          <w:tab w:val="left" w:pos="7200"/>
          <w:tab w:val="left" w:pos="7920"/>
          <w:tab w:val="left" w:pos="8640"/>
          <w:tab w:val="left" w:pos="9360"/>
          <w:tab w:val="left" w:pos="10080"/>
        </w:tabs>
      </w:pPr>
      <w:r w:rsidRPr="008A2CB3">
        <w:t xml:space="preserve">Phone </w:t>
      </w:r>
      <w:r w:rsidRPr="008A2CB3">
        <w:rPr>
          <w:u w:val="single"/>
        </w:rPr>
        <w:tab/>
      </w:r>
      <w:r w:rsidRPr="008A2CB3">
        <w:rPr>
          <w:u w:val="single"/>
        </w:rPr>
        <w:tab/>
      </w:r>
      <w:r w:rsidRPr="008A2CB3">
        <w:rPr>
          <w:u w:val="single"/>
        </w:rPr>
        <w:tab/>
      </w:r>
      <w:r w:rsidRPr="008A2CB3">
        <w:t xml:space="preserve">Fax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tab/>
        <w:t>Signature</w:t>
      </w:r>
      <w:r w:rsidRPr="008A2CB3">
        <w:rPr>
          <w:u w:val="single"/>
        </w:rPr>
        <w:tab/>
      </w:r>
      <w:r w:rsidRPr="008A2CB3">
        <w:rPr>
          <w:u w:val="single"/>
        </w:rPr>
        <w:tab/>
      </w:r>
      <w:r w:rsidRPr="008A2CB3">
        <w:rPr>
          <w:u w:val="single"/>
        </w:rPr>
        <w:tab/>
      </w:r>
      <w:r w:rsidRPr="008A2CB3">
        <w:rPr>
          <w:u w:val="single"/>
        </w:rPr>
        <w:tab/>
      </w:r>
      <w:r w:rsidRPr="008A2CB3">
        <w:rPr>
          <w:u w:val="single"/>
        </w:rPr>
        <w:tab/>
      </w:r>
    </w:p>
    <w:p w14:paraId="6A630BA6" w14:textId="3394BC2B"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 w:val="left" w:pos="10080"/>
        </w:tabs>
      </w:pPr>
      <w:r w:rsidRPr="008A2CB3">
        <w:t xml:space="preserve">E-mail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t xml:space="preserve">Printed Name </w:t>
      </w:r>
      <w:r w:rsidRPr="008A2CB3">
        <w:rPr>
          <w:u w:val="single"/>
        </w:rPr>
        <w:tab/>
        <w:t>Philip C. Kaufmann</w:t>
      </w:r>
      <w:r w:rsidRPr="008A2CB3">
        <w:rPr>
          <w:u w:val="single"/>
        </w:rPr>
        <w:tab/>
      </w:r>
      <w:r w:rsidRPr="008A2CB3">
        <w:rPr>
          <w:u w:val="single"/>
        </w:rPr>
        <w:tab/>
      </w:r>
    </w:p>
    <w:p w14:paraId="0D66E4F9" w14:textId="3F6ACA99"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230"/>
          <w:tab w:val="left" w:pos="4320"/>
          <w:tab w:val="left" w:pos="5040"/>
          <w:tab w:val="left" w:pos="5400"/>
          <w:tab w:val="left" w:pos="5760"/>
          <w:tab w:val="left" w:pos="6480"/>
          <w:tab w:val="left" w:pos="7200"/>
          <w:tab w:val="left" w:pos="7920"/>
          <w:tab w:val="left" w:pos="8640"/>
          <w:tab w:val="left" w:pos="9360"/>
          <w:tab w:val="left" w:pos="10080"/>
        </w:tabs>
        <w:rPr>
          <w:b/>
          <w:sz w:val="18"/>
          <w:szCs w:val="18"/>
        </w:rPr>
      </w:pPr>
      <w:r w:rsidRPr="008A2CB3">
        <w:tab/>
      </w:r>
      <w:r w:rsidRPr="008A2CB3">
        <w:tab/>
      </w:r>
      <w:r w:rsidRPr="008A2CB3">
        <w:tab/>
      </w:r>
      <w:r w:rsidRPr="008A2CB3">
        <w:tab/>
      </w:r>
      <w:r w:rsidRPr="008A2CB3">
        <w:tab/>
      </w:r>
      <w:r w:rsidRPr="008A2CB3">
        <w:tab/>
      </w:r>
      <w:r w:rsidRPr="008A2CB3">
        <w:tab/>
      </w:r>
      <w:r w:rsidRPr="008A2CB3">
        <w:tab/>
      </w:r>
      <w:r w:rsidRPr="008A2CB3">
        <w:tab/>
        <w:t xml:space="preserve">Title </w:t>
      </w:r>
      <w:r w:rsidRPr="008A2CB3">
        <w:rPr>
          <w:sz w:val="18"/>
          <w:szCs w:val="18"/>
          <w:u w:val="single"/>
        </w:rPr>
        <w:t xml:space="preserve">Chief Counsel (Approved as to form)  </w:t>
      </w:r>
      <w:r w:rsidRPr="008A2CB3">
        <w:t>Date</w:t>
      </w:r>
      <w:r w:rsidRPr="008A2CB3">
        <w:rPr>
          <w:u w:val="single"/>
        </w:rPr>
        <w:tab/>
      </w:r>
    </w:p>
    <w:p w14:paraId="6E93031C" w14:textId="7EEB1483"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rPr>
          <w:u w:val="single"/>
        </w:rPr>
      </w:pPr>
      <w:bookmarkStart w:id="18" w:name="_Hlk29811388"/>
      <w:r w:rsidRPr="008A2CB3">
        <w:rPr>
          <w:b/>
        </w:rPr>
        <w:t>VENDOR CONTACT</w:t>
      </w:r>
      <w:r w:rsidRPr="008A2CB3">
        <w:tab/>
      </w:r>
      <w:bookmarkEnd w:id="18"/>
      <w:r w:rsidRPr="008A2CB3">
        <w:tab/>
      </w:r>
      <w:r w:rsidRPr="008A2CB3">
        <w:tab/>
      </w:r>
      <w:r w:rsidRPr="008A2CB3">
        <w:tab/>
        <w:t xml:space="preserve">By </w:t>
      </w:r>
      <w:r w:rsidRPr="008A2CB3">
        <w:rPr>
          <w:u w:val="single"/>
        </w:rPr>
        <w:tab/>
      </w:r>
      <w:r w:rsidRPr="008A2CB3">
        <w:rPr>
          <w:u w:val="single"/>
        </w:rPr>
        <w:tab/>
        <w:t xml:space="preserve">   </w:t>
      </w:r>
      <w:r w:rsidRPr="008A2CB3">
        <w:rPr>
          <w:u w:val="single"/>
        </w:rPr>
        <w:tab/>
        <w:t xml:space="preserve">             </w:t>
      </w:r>
      <w:r w:rsidRPr="008A2CB3">
        <w:t>Date</w:t>
      </w:r>
      <w:r w:rsidRPr="008A2CB3">
        <w:rPr>
          <w:u w:val="single"/>
        </w:rPr>
        <w:tab/>
      </w:r>
      <w:r w:rsidRPr="008A2CB3">
        <w:rPr>
          <w:u w:val="single"/>
        </w:rPr>
        <w:tab/>
      </w:r>
    </w:p>
    <w:p w14:paraId="18EB3765" w14:textId="77777777"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Printed Name</w:t>
      </w:r>
      <w:r w:rsidRPr="008A2CB3">
        <w:rPr>
          <w:u w:val="single"/>
        </w:rPr>
        <w:tab/>
        <w:t>same as above</w:t>
      </w:r>
      <w:r w:rsidRPr="008A2CB3">
        <w:rPr>
          <w:u w:val="single"/>
        </w:rPr>
        <w:tab/>
      </w:r>
      <w:r w:rsidRPr="008A2CB3">
        <w:rPr>
          <w:u w:val="single"/>
        </w:rPr>
        <w:tab/>
      </w:r>
      <w:r w:rsidRPr="008A2CB3">
        <w:rPr>
          <w:u w:val="single"/>
        </w:rPr>
        <w:tab/>
      </w:r>
    </w:p>
    <w:p w14:paraId="12B8D8AA" w14:textId="3EC3C309"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 xml:space="preserve">Title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t>Signature</w:t>
      </w:r>
      <w:r w:rsidRPr="008A2CB3">
        <w:rPr>
          <w:u w:val="single"/>
        </w:rPr>
        <w:tab/>
      </w:r>
      <w:r w:rsidRPr="008A2CB3">
        <w:rPr>
          <w:u w:val="single"/>
        </w:rPr>
        <w:tab/>
      </w:r>
      <w:r w:rsidRPr="008A2CB3">
        <w:rPr>
          <w:u w:val="single"/>
        </w:rPr>
        <w:tab/>
      </w:r>
      <w:r w:rsidRPr="008A2CB3">
        <w:rPr>
          <w:u w:val="single"/>
        </w:rPr>
        <w:tab/>
      </w:r>
      <w:r w:rsidRPr="008A2CB3">
        <w:rPr>
          <w:u w:val="single"/>
        </w:rPr>
        <w:tab/>
      </w:r>
    </w:p>
    <w:p w14:paraId="585CA35C" w14:textId="771E13D9"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s>
        <w:rPr>
          <w:u w:val="single"/>
        </w:rPr>
      </w:pPr>
      <w:r w:rsidRPr="008A2CB3">
        <w:t xml:space="preserve">Address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t>Printed Name</w:t>
      </w:r>
      <w:r w:rsidRPr="008A2CB3">
        <w:rPr>
          <w:u w:val="single"/>
        </w:rPr>
        <w:t xml:space="preserve"> </w:t>
      </w:r>
      <w:r w:rsidRPr="008A2CB3">
        <w:rPr>
          <w:u w:val="single"/>
        </w:rPr>
        <w:tab/>
        <w:t>Joanne C. Woodworth</w:t>
      </w:r>
      <w:r w:rsidRPr="008A2CB3">
        <w:rPr>
          <w:u w:val="single"/>
        </w:rPr>
        <w:tab/>
      </w:r>
      <w:r w:rsidRPr="008A2CB3">
        <w:rPr>
          <w:u w:val="single"/>
        </w:rPr>
        <w:tab/>
      </w:r>
    </w:p>
    <w:p w14:paraId="74F3E3B3" w14:textId="4F45014B"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9450"/>
        </w:tabs>
        <w:rPr>
          <w:sz w:val="18"/>
          <w:szCs w:val="18"/>
        </w:rPr>
      </w:pPr>
      <w:r w:rsidRPr="008A2CB3">
        <w:tab/>
      </w:r>
      <w:r w:rsidRPr="008A2CB3">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rPr>
          <w:sz w:val="18"/>
          <w:szCs w:val="18"/>
        </w:rPr>
        <w:t xml:space="preserve">Title </w:t>
      </w:r>
      <w:r w:rsidRPr="008A2CB3">
        <w:rPr>
          <w:sz w:val="18"/>
          <w:szCs w:val="18"/>
          <w:u w:val="single"/>
        </w:rPr>
        <w:t>Acting Chief Financial Officer</w:t>
      </w:r>
      <w:r w:rsidRPr="008A2CB3">
        <w:rPr>
          <w:sz w:val="18"/>
          <w:szCs w:val="18"/>
          <w:u w:val="single"/>
        </w:rPr>
        <w:tab/>
      </w:r>
      <w:r w:rsidRPr="008A2CB3">
        <w:t>Date</w:t>
      </w:r>
      <w:r w:rsidRPr="008A2CB3">
        <w:rPr>
          <w:u w:val="single"/>
        </w:rPr>
        <w:tab/>
      </w:r>
      <w:r w:rsidRPr="008A2CB3">
        <w:rPr>
          <w:u w:val="single"/>
        </w:rPr>
        <w:tab/>
      </w:r>
    </w:p>
    <w:p w14:paraId="4B733DB7" w14:textId="6DD88411"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 xml:space="preserve">Phone </w:t>
      </w:r>
      <w:r w:rsidRPr="008A2CB3">
        <w:rPr>
          <w:u w:val="single"/>
        </w:rPr>
        <w:tab/>
      </w:r>
      <w:r w:rsidRPr="008A2CB3">
        <w:rPr>
          <w:u w:val="single"/>
        </w:rPr>
        <w:tab/>
      </w:r>
      <w:r w:rsidRPr="008A2CB3">
        <w:rPr>
          <w:u w:val="single"/>
        </w:rPr>
        <w:tab/>
      </w:r>
      <w:r w:rsidRPr="008A2CB3">
        <w:rPr>
          <w:u w:val="single"/>
        </w:rPr>
        <w:tab/>
      </w:r>
      <w:r w:rsidRPr="008A2CB3">
        <w:t xml:space="preserve">Fax </w:t>
      </w:r>
      <w:r w:rsidRPr="008A2CB3">
        <w:rPr>
          <w:u w:val="single"/>
        </w:rPr>
        <w:tab/>
      </w:r>
      <w:r w:rsidRPr="008A2CB3">
        <w:rPr>
          <w:u w:val="single"/>
        </w:rPr>
        <w:tab/>
      </w:r>
      <w:r w:rsidRPr="008A2CB3">
        <w:tab/>
        <w:t xml:space="preserve">By </w:t>
      </w:r>
      <w:r w:rsidRPr="008A2CB3">
        <w:rPr>
          <w:u w:val="single"/>
        </w:rPr>
        <w:tab/>
      </w:r>
      <w:r w:rsidRPr="008A2CB3">
        <w:rPr>
          <w:u w:val="single"/>
        </w:rPr>
        <w:tab/>
      </w:r>
      <w:r w:rsidRPr="008A2CB3">
        <w:rPr>
          <w:u w:val="single"/>
        </w:rPr>
        <w:tab/>
      </w:r>
      <w:r w:rsidRPr="008A2CB3">
        <w:rPr>
          <w:u w:val="single"/>
        </w:rPr>
        <w:tab/>
      </w:r>
      <w:r w:rsidRPr="008A2CB3">
        <w:t>Date</w:t>
      </w:r>
      <w:bookmarkStart w:id="19" w:name="_Hlk17373757"/>
      <w:r w:rsidRPr="008A2CB3">
        <w:rPr>
          <w:u w:val="single"/>
        </w:rPr>
        <w:tab/>
      </w:r>
      <w:bookmarkEnd w:id="19"/>
      <w:r w:rsidRPr="008A2CB3">
        <w:rPr>
          <w:u w:val="single"/>
        </w:rPr>
        <w:tab/>
      </w:r>
    </w:p>
    <w:p w14:paraId="1F1380B5" w14:textId="4C9E92D5" w:rsidR="00583A2A" w:rsidRPr="008A2CB3" w:rsidRDefault="00583A2A"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E-mail</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005978E5" w:rsidRPr="008A2CB3">
        <w:tab/>
      </w:r>
    </w:p>
    <w:p w14:paraId="6E5C3984" w14:textId="631775D0" w:rsidR="005978E5" w:rsidRPr="008A2CB3" w:rsidRDefault="005978E5"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60F85F4" w14:textId="52D33122" w:rsidR="005978E5" w:rsidRPr="008A2CB3" w:rsidRDefault="005978E5"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rPr>
          <w:b/>
        </w:rPr>
        <w:t>CPO</w:t>
      </w:r>
      <w:r w:rsidRPr="008A2CB3">
        <w:tab/>
      </w:r>
      <w:r w:rsidRPr="008A2CB3">
        <w:tab/>
      </w:r>
      <w:r w:rsidRPr="008A2CB3">
        <w:tab/>
      </w:r>
      <w:r w:rsidRPr="008A2CB3">
        <w:tab/>
      </w:r>
      <w:r w:rsidRPr="008A2CB3">
        <w:tab/>
      </w:r>
      <w:r w:rsidRPr="008A2CB3">
        <w:tab/>
      </w:r>
      <w:r w:rsidRPr="008A2CB3">
        <w:tab/>
      </w:r>
      <w:r w:rsidRPr="008A2CB3">
        <w:tab/>
      </w:r>
    </w:p>
    <w:p w14:paraId="618A117C" w14:textId="5B1C11A0" w:rsidR="005978E5" w:rsidRPr="008A2CB3" w:rsidRDefault="005978E5" w:rsidP="005978E5">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A2CB3">
        <w:t>Signature</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t>Signature</w:t>
      </w:r>
      <w:r w:rsidRPr="008A2CB3">
        <w:rPr>
          <w:u w:val="single"/>
        </w:rPr>
        <w:tab/>
      </w:r>
      <w:r w:rsidRPr="008A2CB3">
        <w:rPr>
          <w:u w:val="single"/>
        </w:rPr>
        <w:tab/>
      </w:r>
      <w:r w:rsidRPr="008A2CB3">
        <w:rPr>
          <w:u w:val="single"/>
        </w:rPr>
        <w:tab/>
      </w:r>
      <w:r w:rsidRPr="008A2CB3">
        <w:rPr>
          <w:u w:val="single"/>
        </w:rPr>
        <w:tab/>
      </w:r>
      <w:r w:rsidRPr="008A2CB3">
        <w:rPr>
          <w:u w:val="single"/>
        </w:rPr>
        <w:tab/>
      </w:r>
    </w:p>
    <w:p w14:paraId="08CDA1F5" w14:textId="143F0654" w:rsidR="005978E5" w:rsidRPr="008A2CB3" w:rsidRDefault="005978E5" w:rsidP="005978E5">
      <w:pPr>
        <w:pBdr>
          <w:top w:val="single" w:sz="4" w:space="1" w:color="auto"/>
          <w:left w:val="single" w:sz="4" w:space="4" w:color="auto"/>
          <w:bottom w:val="single" w:sz="4" w:space="31" w:color="auto"/>
          <w:right w:val="single" w:sz="4" w:space="9" w:color="auto"/>
        </w:pBd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pPr>
      <w:r w:rsidRPr="008A2CB3">
        <w:t>Date</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tab/>
        <w:t>Printed Name</w:t>
      </w:r>
      <w:r w:rsidRPr="008A2CB3">
        <w:rPr>
          <w:u w:val="single"/>
        </w:rPr>
        <w:t xml:space="preserve">  Omer Osman, P.E.</w:t>
      </w:r>
      <w:r w:rsidRPr="008A2CB3">
        <w:rPr>
          <w:u w:val="single"/>
        </w:rPr>
        <w:tab/>
      </w:r>
      <w:r w:rsidRPr="008A2CB3">
        <w:rPr>
          <w:u w:val="single"/>
        </w:rPr>
        <w:tab/>
      </w:r>
    </w:p>
    <w:p w14:paraId="53CAFAA9" w14:textId="4DEAF66D" w:rsidR="005978E5" w:rsidRPr="008A2CB3" w:rsidRDefault="005978E5" w:rsidP="005978E5">
      <w:pPr>
        <w:pBdr>
          <w:top w:val="single" w:sz="4" w:space="1" w:color="auto"/>
          <w:left w:val="single" w:sz="4" w:space="4" w:color="auto"/>
          <w:bottom w:val="single" w:sz="4" w:space="31" w:color="auto"/>
          <w:right w:val="single" w:sz="4" w:space="9" w:color="auto"/>
        </w:pBd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s>
      </w:pPr>
      <w:r w:rsidRPr="008A2CB3">
        <w:t>Printed Name</w:t>
      </w:r>
      <w:r w:rsidRPr="008A2CB3">
        <w:rPr>
          <w:u w:val="single"/>
        </w:rPr>
        <w:t xml:space="preserve">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ab/>
      </w:r>
      <w:r w:rsidRPr="008A2CB3">
        <w:tab/>
        <w:t xml:space="preserve">Title </w:t>
      </w:r>
      <w:r w:rsidRPr="008A2CB3">
        <w:rPr>
          <w:sz w:val="18"/>
          <w:szCs w:val="18"/>
          <w:u w:val="single"/>
        </w:rPr>
        <w:t xml:space="preserve">Acting Secretary of Transportation  </w:t>
      </w:r>
      <w:r w:rsidRPr="008A2CB3">
        <w:t>Date</w:t>
      </w:r>
      <w:r w:rsidRPr="008A2CB3">
        <w:rPr>
          <w:u w:val="single"/>
        </w:rPr>
        <w:tab/>
      </w:r>
      <w:r w:rsidRPr="008A2CB3">
        <w:rPr>
          <w:u w:val="single"/>
        </w:rPr>
        <w:tab/>
      </w:r>
    </w:p>
    <w:p w14:paraId="2CFF0A40" w14:textId="004A3F6E" w:rsidR="005978E5" w:rsidRPr="008A2CB3" w:rsidRDefault="005978E5" w:rsidP="005978E5">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4860"/>
          <w:tab w:val="left" w:pos="4950"/>
          <w:tab w:val="left" w:pos="5040"/>
          <w:tab w:val="left" w:pos="5400"/>
          <w:tab w:val="left" w:pos="5760"/>
          <w:tab w:val="left" w:pos="6480"/>
          <w:tab w:val="left" w:pos="7200"/>
          <w:tab w:val="left" w:pos="7920"/>
          <w:tab w:val="left" w:pos="8640"/>
          <w:tab w:val="left" w:pos="9360"/>
          <w:tab w:val="left" w:pos="10080"/>
        </w:tabs>
      </w:pPr>
      <w:r w:rsidRPr="008A2CB3">
        <w:t xml:space="preserve">Title </w:t>
      </w:r>
      <w:r w:rsidRPr="008A2CB3">
        <w:rPr>
          <w:sz w:val="18"/>
          <w:szCs w:val="18"/>
          <w:u w:val="single"/>
        </w:rPr>
        <w:t xml:space="preserve">Chief Procurement Officer/State Purchasing Officer   </w:t>
      </w:r>
      <w:r w:rsidRPr="008A2CB3">
        <w:tab/>
      </w:r>
      <w:r w:rsidRPr="008A2CB3">
        <w:tab/>
      </w:r>
      <w:r w:rsidRPr="008A2CB3">
        <w:tab/>
      </w:r>
      <w:r w:rsidRPr="008A2CB3">
        <w:tab/>
        <w:t xml:space="preserve">By </w:t>
      </w:r>
      <w:r w:rsidRPr="008A2CB3">
        <w:rPr>
          <w:u w:val="single"/>
        </w:rPr>
        <w:tab/>
      </w:r>
      <w:r w:rsidRPr="008A2CB3">
        <w:rPr>
          <w:u w:val="single"/>
        </w:rPr>
        <w:tab/>
      </w:r>
      <w:r w:rsidRPr="008A2CB3">
        <w:rPr>
          <w:u w:val="single"/>
        </w:rPr>
        <w:tab/>
      </w:r>
      <w:r w:rsidRPr="008A2CB3">
        <w:rPr>
          <w:u w:val="single"/>
        </w:rPr>
        <w:tab/>
      </w:r>
      <w:r w:rsidRPr="008A2CB3">
        <w:rPr>
          <w:u w:val="single"/>
        </w:rPr>
        <w:tab/>
      </w:r>
      <w:r w:rsidRPr="008A2CB3">
        <w:t>Date</w:t>
      </w:r>
      <w:r w:rsidRPr="008A2CB3">
        <w:rPr>
          <w:u w:val="single"/>
        </w:rPr>
        <w:tab/>
      </w:r>
      <w:r w:rsidRPr="008A2CB3">
        <w:rPr>
          <w:u w:val="single"/>
        </w:rPr>
        <w:tab/>
      </w:r>
    </w:p>
    <w:p w14:paraId="4A3D5075" w14:textId="2343DA2D" w:rsidR="005978E5" w:rsidRPr="008A2CB3" w:rsidRDefault="00583A2A" w:rsidP="005978E5">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pPr>
      <w:r w:rsidRPr="008A2CB3">
        <w:tab/>
      </w:r>
      <w:r w:rsidRPr="008A2CB3">
        <w:tab/>
      </w:r>
      <w:r w:rsidRPr="008A2CB3">
        <w:tab/>
      </w:r>
      <w:r w:rsidRPr="008A2CB3">
        <w:tab/>
      </w:r>
      <w:r w:rsidRPr="008A2CB3">
        <w:tab/>
      </w:r>
      <w:r w:rsidRPr="008A2CB3">
        <w:tab/>
      </w:r>
      <w:r w:rsidRPr="008A2CB3">
        <w:tab/>
      </w:r>
      <w:bookmarkStart w:id="20" w:name="_Hlk29811443"/>
    </w:p>
    <w:p w14:paraId="5FF0A425" w14:textId="58303A1E" w:rsidR="005978E5" w:rsidRPr="008A2CB3" w:rsidRDefault="005978E5" w:rsidP="005978E5">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4860"/>
          <w:tab w:val="left" w:pos="4950"/>
          <w:tab w:val="left" w:pos="5040"/>
          <w:tab w:val="left" w:pos="5400"/>
          <w:tab w:val="left" w:pos="5760"/>
          <w:tab w:val="left" w:pos="6480"/>
          <w:tab w:val="left" w:pos="7200"/>
          <w:tab w:val="left" w:pos="7920"/>
          <w:tab w:val="left" w:pos="8640"/>
          <w:tab w:val="left" w:pos="9360"/>
          <w:tab w:val="left" w:pos="10080"/>
        </w:tabs>
      </w:pPr>
      <w:r w:rsidRPr="008A2CB3">
        <w:tab/>
      </w:r>
    </w:p>
    <w:bookmarkEnd w:id="20"/>
    <w:p w14:paraId="2DD61707" w14:textId="77777777" w:rsidR="005978E5" w:rsidRDefault="005978E5" w:rsidP="005978E5">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4860"/>
          <w:tab w:val="left" w:pos="4950"/>
          <w:tab w:val="left" w:pos="5040"/>
          <w:tab w:val="left" w:pos="5400"/>
          <w:tab w:val="left" w:pos="5760"/>
          <w:tab w:val="left" w:pos="6480"/>
          <w:tab w:val="left" w:pos="7200"/>
          <w:tab w:val="left" w:pos="7920"/>
          <w:tab w:val="left" w:pos="8640"/>
          <w:tab w:val="left" w:pos="9360"/>
          <w:tab w:val="left" w:pos="10080"/>
        </w:tabs>
        <w:rPr>
          <w:sz w:val="18"/>
          <w:szCs w:val="18"/>
          <w:u w:val="single"/>
        </w:rPr>
      </w:pPr>
    </w:p>
    <w:p w14:paraId="7BAF0165" w14:textId="77777777" w:rsidR="005978E5" w:rsidRPr="00B8015D" w:rsidRDefault="005978E5" w:rsidP="00583A2A">
      <w:pPr>
        <w:pBdr>
          <w:top w:val="single" w:sz="4" w:space="1" w:color="auto"/>
          <w:left w:val="single" w:sz="4" w:space="4" w:color="auto"/>
          <w:bottom w:val="single" w:sz="4" w:space="31" w:color="auto"/>
          <w:right w:val="single" w:sz="4" w:space="9" w:color="auto"/>
        </w:pBdr>
        <w:tabs>
          <w:tab w:val="left" w:pos="540"/>
          <w:tab w:val="left" w:pos="720"/>
          <w:tab w:val="left" w:pos="1440"/>
          <w:tab w:val="left" w:pos="2160"/>
          <w:tab w:val="left" w:pos="2880"/>
          <w:tab w:val="left" w:pos="3600"/>
          <w:tab w:val="left" w:pos="4320"/>
          <w:tab w:val="left" w:pos="4860"/>
          <w:tab w:val="left" w:pos="4950"/>
          <w:tab w:val="left" w:pos="5040"/>
          <w:tab w:val="left" w:pos="5400"/>
          <w:tab w:val="left" w:pos="5760"/>
          <w:tab w:val="left" w:pos="6480"/>
          <w:tab w:val="left" w:pos="7200"/>
          <w:tab w:val="left" w:pos="7920"/>
          <w:tab w:val="left" w:pos="8640"/>
          <w:tab w:val="left" w:pos="9360"/>
          <w:tab w:val="left" w:pos="10080"/>
        </w:tabs>
        <w:rPr>
          <w:sz w:val="18"/>
          <w:szCs w:val="18"/>
          <w:u w:val="single"/>
        </w:rPr>
      </w:pPr>
    </w:p>
    <w:p w14:paraId="31C01FCB" w14:textId="77777777" w:rsidR="00583A2A" w:rsidRDefault="00583A2A" w:rsidP="009742ED">
      <w:pPr>
        <w:pStyle w:val="ListParagraph"/>
        <w:ind w:left="-90"/>
        <w:rPr>
          <w:rFonts w:asciiTheme="minorHAnsi" w:hAnsiTheme="minorHAnsi"/>
          <w:b/>
        </w:rPr>
      </w:pPr>
    </w:p>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51FD71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5E68FF">
        <w:t>2020-32</w:t>
      </w:r>
    </w:p>
    <w:p w14:paraId="6DE2ECA9" w14:textId="5CE39242" w:rsidR="009742ED" w:rsidRPr="00B53829"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B53829">
        <w:t xml:space="preserve">Project Title: </w:t>
      </w:r>
      <w:sdt>
        <w:sdtPr>
          <w:rPr>
            <w:rStyle w:val="Style10"/>
          </w:rPr>
          <w:alias w:val="Project Title"/>
          <w:id w:val="1026838314"/>
        </w:sdtPr>
        <w:sdtEndPr>
          <w:rPr>
            <w:rStyle w:val="DefaultParagraphFont"/>
            <w:rFonts w:ascii="Calibri" w:hAnsi="Calibri"/>
          </w:rPr>
        </w:sdtEndPr>
        <w:sdtContent>
          <w:r w:rsidR="00604D96" w:rsidRPr="00B53829">
            <w:rPr>
              <w:rStyle w:val="Style10"/>
            </w:rPr>
            <w:t xml:space="preserve"> </w:t>
          </w:r>
          <w:r w:rsidR="00B50990">
            <w:t>Trimble</w:t>
          </w:r>
          <w:r w:rsidR="00CF0E52" w:rsidRPr="00B53829">
            <w:t xml:space="preserve"> Brand </w:t>
          </w:r>
          <w:r w:rsidR="00604D96" w:rsidRPr="00B53829">
            <w:t xml:space="preserve">Global Positioning System (GPS) Equipment </w:t>
          </w:r>
        </w:sdtContent>
      </w:sdt>
    </w:p>
    <w:p w14:paraId="46D83E4D" w14:textId="6025A0D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E68FF">
        <w:t>2020-32</w:t>
      </w:r>
    </w:p>
    <w:p w14:paraId="45C6C9C1" w14:textId="39FBF12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E68FF">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A61C6A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E68FF">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38C08AD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413EA">
        <w:rPr>
          <w:rFonts w:asciiTheme="minorHAnsi" w:hAnsiTheme="minorHAnsi"/>
          <w:iCs/>
        </w:rPr>
        <w:fldChar w:fldCharType="begin">
          <w:ffData>
            <w:name w:val=""/>
            <w:enabled/>
            <w:calcOnExit w:val="0"/>
            <w:checkBox>
              <w:sizeAuto/>
              <w:default w:val="1"/>
            </w:checkBox>
          </w:ffData>
        </w:fldChar>
      </w:r>
      <w:r w:rsidR="002413EA">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002413E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5C2FF0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E68FF">
        <w:rPr>
          <w:rFonts w:asciiTheme="minorHAnsi" w:hAnsiTheme="minorHAnsi"/>
          <w:iCs/>
        </w:rPr>
        <w:fldChar w:fldCharType="begin">
          <w:ffData>
            <w:name w:val=""/>
            <w:enabled/>
            <w:calcOnExit w:val="0"/>
            <w:checkBox>
              <w:sizeAuto/>
              <w:default w:val="1"/>
            </w:checkBox>
          </w:ffData>
        </w:fldChar>
      </w:r>
      <w:r w:rsidR="005E68FF">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005E68FF">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383D295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E68FF">
        <w:rPr>
          <w:rFonts w:asciiTheme="minorHAnsi" w:hAnsiTheme="minorHAnsi"/>
          <w:iCs/>
        </w:rPr>
        <w:fldChar w:fldCharType="begin">
          <w:ffData>
            <w:name w:val=""/>
            <w:enabled/>
            <w:calcOnExit w:val="0"/>
            <w:checkBox>
              <w:sizeAuto/>
              <w:default w:val="1"/>
            </w:checkBox>
          </w:ffData>
        </w:fldChar>
      </w:r>
      <w:r w:rsidR="005E68FF">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005E68FF">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7AD4F27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21" w:name="Check84"/>
      <w:r>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Pr>
          <w:rFonts w:asciiTheme="minorHAnsi" w:hAnsiTheme="minorHAnsi"/>
          <w:iCs/>
        </w:rPr>
        <w:fldChar w:fldCharType="end"/>
      </w:r>
      <w:bookmarkEnd w:id="21"/>
      <w:r w:rsidRPr="009742ED">
        <w:rPr>
          <w:rFonts w:asciiTheme="minorHAnsi" w:hAnsiTheme="minorHAnsi"/>
        </w:rPr>
        <w:t xml:space="preserve"> Yes </w:t>
      </w:r>
      <w:r w:rsidR="005E68FF">
        <w:rPr>
          <w:rFonts w:asciiTheme="minorHAnsi" w:hAnsiTheme="minorHAnsi"/>
          <w:iCs/>
        </w:rPr>
        <w:fldChar w:fldCharType="begin">
          <w:ffData>
            <w:name w:val=""/>
            <w:enabled/>
            <w:calcOnExit w:val="0"/>
            <w:checkBox>
              <w:sizeAuto/>
              <w:default w:val="1"/>
            </w:checkBox>
          </w:ffData>
        </w:fldChar>
      </w:r>
      <w:r w:rsidR="005E68FF">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005E68FF">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6ADE4D3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E68FF">
        <w:rPr>
          <w:rFonts w:asciiTheme="minorHAnsi" w:hAnsiTheme="minorHAnsi"/>
          <w:iCs/>
        </w:rPr>
        <w:fldChar w:fldCharType="begin">
          <w:ffData>
            <w:name w:val=""/>
            <w:enabled/>
            <w:calcOnExit w:val="0"/>
            <w:checkBox>
              <w:sizeAuto/>
              <w:default w:val="1"/>
            </w:checkBox>
          </w:ffData>
        </w:fldChar>
      </w:r>
      <w:r w:rsidR="005E68FF">
        <w:rPr>
          <w:rFonts w:asciiTheme="minorHAnsi" w:hAnsiTheme="minorHAnsi"/>
          <w:iCs/>
        </w:rPr>
        <w:instrText xml:space="preserve"> FORMCHECKBOX </w:instrText>
      </w:r>
      <w:r w:rsidR="008A2CB3">
        <w:rPr>
          <w:rFonts w:asciiTheme="minorHAnsi" w:hAnsiTheme="minorHAnsi"/>
          <w:iCs/>
        </w:rPr>
      </w:r>
      <w:r w:rsidR="008A2CB3">
        <w:rPr>
          <w:rFonts w:asciiTheme="minorHAnsi" w:hAnsiTheme="minorHAnsi"/>
          <w:iCs/>
        </w:rPr>
        <w:fldChar w:fldCharType="separate"/>
      </w:r>
      <w:r w:rsidR="005E68FF">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8848D96" w:rsidR="002811FD" w:rsidRPr="00B53829" w:rsidRDefault="002811FD" w:rsidP="002811FD">
      <w:pPr>
        <w:pStyle w:val="ListParagraph"/>
        <w:numPr>
          <w:ilvl w:val="1"/>
          <w:numId w:val="9"/>
        </w:numPr>
        <w:tabs>
          <w:tab w:val="left" w:pos="720"/>
        </w:tabs>
        <w:spacing w:before="240" w:after="240" w:line="276" w:lineRule="auto"/>
        <w:jc w:val="both"/>
        <w:rPr>
          <w:rStyle w:val="Style10"/>
        </w:rPr>
      </w:pPr>
      <w:r w:rsidRPr="008144C0">
        <w:rPr>
          <w:rFonts w:asciiTheme="minorHAnsi" w:hAnsiTheme="minorHAnsi"/>
          <w:b/>
        </w:rPr>
        <w:t>GOAL:</w:t>
      </w:r>
      <w:r w:rsidRPr="008144C0">
        <w:rPr>
          <w:rFonts w:asciiTheme="minorHAnsi" w:hAnsiTheme="minorHAnsi"/>
        </w:rPr>
        <w:t xml:space="preserve">  </w:t>
      </w:r>
      <w:r w:rsidR="0041787B" w:rsidRPr="008144C0">
        <w:rPr>
          <w:rFonts w:asciiTheme="minorHAnsi" w:hAnsiTheme="minorHAnsi"/>
        </w:rPr>
        <w:t xml:space="preserve"> </w:t>
      </w:r>
      <w:r w:rsidR="005E68FF" w:rsidRPr="005E68FF">
        <w:rPr>
          <w:rFonts w:asciiTheme="minorHAnsi" w:hAnsiTheme="minorHAnsi"/>
        </w:rPr>
        <w:t xml:space="preserve">The Agency is seeking to purchase new </w:t>
      </w:r>
      <w:r w:rsidR="00B50990">
        <w:rPr>
          <w:rFonts w:asciiTheme="minorHAnsi" w:hAnsiTheme="minorHAnsi"/>
        </w:rPr>
        <w:t>Trimble</w:t>
      </w:r>
      <w:r w:rsidR="005E68FF" w:rsidRPr="005E68FF">
        <w:rPr>
          <w:rFonts w:asciiTheme="minorHAnsi" w:hAnsiTheme="minorHAnsi"/>
        </w:rPr>
        <w:t xml:space="preserve"> brand Global Positioning System (GPS) equipment and other equipment within both the construction and surveys areas of responsibility in support of the Agency’s three-dimensional (3-D) model-based Computer Aided Design and Drafting (CADD) and automated machine guidance (AMG) initiatives. </w:t>
      </w:r>
      <w:sdt>
        <w:sdtPr>
          <w:rPr>
            <w:rStyle w:val="Style10"/>
          </w:rPr>
          <w:alias w:val="S:  Brief Statement of Goal of Procurement"/>
          <w:tag w:val=" "/>
          <w:id w:val="3484987"/>
        </w:sdtPr>
        <w:sdtEndPr>
          <w:rPr>
            <w:rStyle w:val="DefaultParagraphFont"/>
            <w:rFonts w:ascii="Calibri" w:hAnsi="Calibri"/>
          </w:rPr>
        </w:sdtEndPr>
        <w:sdtContent>
          <w:r w:rsidR="009255A5">
            <w:rPr>
              <w:rStyle w:val="Style10"/>
            </w:rPr>
            <w:t>See</w:t>
          </w:r>
          <w:r w:rsidR="00182F9B">
            <w:rPr>
              <w:rStyle w:val="Style10"/>
            </w:rPr>
            <w:t xml:space="preserve"> </w:t>
          </w:r>
          <w:r w:rsidR="0041787B" w:rsidRPr="00B53829">
            <w:t xml:space="preserve">Attachment A </w:t>
          </w:r>
          <w:r w:rsidR="000E5234" w:rsidRPr="00B53829">
            <w:t xml:space="preserve">- </w:t>
          </w:r>
          <w:r w:rsidR="000E5234" w:rsidRPr="00B53829">
            <w:rPr>
              <w:b/>
              <w:i/>
            </w:rPr>
            <w:t xml:space="preserve">Equipment </w:t>
          </w:r>
          <w:r w:rsidR="005457D6" w:rsidRPr="00B53829">
            <w:rPr>
              <w:b/>
              <w:i/>
            </w:rPr>
            <w:t>and Price</w:t>
          </w:r>
          <w:r w:rsidR="005457D6" w:rsidRPr="00B53829">
            <w:t xml:space="preserve"> table</w:t>
          </w:r>
          <w:r w:rsidR="000E5234" w:rsidRPr="00B53829">
            <w:t>–</w:t>
          </w:r>
          <w:bookmarkStart w:id="22" w:name="_Hlk23168092"/>
          <w:r w:rsidR="0041787B" w:rsidRPr="00B53829">
            <w:t>Please note the estimated quantities specified are for award determination purposes ONLY</w:t>
          </w:r>
          <w:r w:rsidR="000E5234" w:rsidRPr="00B53829">
            <w:t>.</w:t>
          </w:r>
        </w:sdtContent>
      </w:sdt>
      <w:bookmarkEnd w:id="22"/>
    </w:p>
    <w:p w14:paraId="0729CAA7" w14:textId="48CD2DF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312DD3" w:rsidRPr="00312DD3">
            <w:rPr>
              <w:rFonts w:asciiTheme="minorHAnsi" w:hAnsiTheme="minorHAnsi"/>
              <w:b/>
            </w:rPr>
            <w:t>Mandatory Requirements:</w:t>
          </w:r>
          <w:r w:rsidR="00312DD3">
            <w:rPr>
              <w:rFonts w:asciiTheme="minorHAnsi" w:hAnsiTheme="minorHAnsi"/>
              <w:b/>
            </w:rPr>
            <w:t xml:space="preserve">  </w:t>
          </w:r>
          <w:r w:rsidR="000E685E" w:rsidRPr="000E685E">
            <w:rPr>
              <w:rFonts w:asciiTheme="minorHAnsi" w:hAnsiTheme="minorHAnsi"/>
              <w:b/>
            </w:rPr>
            <w:t>Vendors who do not meet the mandatory requirements for this IFB, as indicated in the table below, may be considered non-responsive.</w:t>
          </w:r>
        </w:sdtContent>
      </w:sdt>
    </w:p>
    <w:tbl>
      <w:tblPr>
        <w:tblW w:w="8460" w:type="dxa"/>
        <w:tblInd w:w="1255" w:type="dxa"/>
        <w:tblLook w:val="04A0" w:firstRow="1" w:lastRow="0" w:firstColumn="1" w:lastColumn="0" w:noHBand="0" w:noVBand="1"/>
      </w:tblPr>
      <w:tblGrid>
        <w:gridCol w:w="5971"/>
        <w:gridCol w:w="1319"/>
        <w:gridCol w:w="1170"/>
      </w:tblGrid>
      <w:tr w:rsidR="000E685E" w:rsidRPr="00622AA7" w14:paraId="778BDE5F" w14:textId="77777777" w:rsidTr="003F2194">
        <w:trPr>
          <w:trHeight w:val="292"/>
        </w:trPr>
        <w:tc>
          <w:tcPr>
            <w:tcW w:w="5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00918" w14:textId="77777777" w:rsidR="000E685E" w:rsidRPr="00622AA7" w:rsidRDefault="002B0CC4" w:rsidP="000E685E">
            <w:pPr>
              <w:jc w:val="center"/>
              <w:rPr>
                <w:rFonts w:asciiTheme="minorHAnsi" w:hAnsiTheme="minorHAnsi"/>
                <w:b/>
                <w:sz w:val="20"/>
                <w:szCs w:val="20"/>
              </w:rPr>
            </w:pPr>
            <w:r w:rsidRPr="00622AA7">
              <w:rPr>
                <w:rFonts w:asciiTheme="minorHAnsi" w:hAnsiTheme="minorHAnsi"/>
                <w:b/>
                <w:sz w:val="20"/>
                <w:szCs w:val="20"/>
              </w:rPr>
              <w:t>Mandatory Requirements</w:t>
            </w:r>
          </w:p>
          <w:p w14:paraId="04C049A5" w14:textId="5C4BCF39" w:rsidR="00320A0D" w:rsidRPr="0064320C" w:rsidRDefault="00320A0D" w:rsidP="000E685E">
            <w:pPr>
              <w:jc w:val="center"/>
              <w:rPr>
                <w:b/>
                <w:color w:val="000000"/>
                <w:sz w:val="20"/>
                <w:szCs w:val="20"/>
              </w:rPr>
            </w:pPr>
            <w:r w:rsidRPr="0064320C">
              <w:rPr>
                <w:rStyle w:val="Style10"/>
                <w:b/>
                <w:sz w:val="20"/>
                <w:szCs w:val="20"/>
              </w:rPr>
              <w:t xml:space="preserve">Documented evidence of the mandatory requirements must be explicitly exhibited as part of the </w:t>
            </w:r>
            <w:r w:rsidRPr="0064320C">
              <w:rPr>
                <w:b/>
                <w:sz w:val="20"/>
                <w:szCs w:val="20"/>
              </w:rPr>
              <w:t>VENDOR NARRATIVE.</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14:paraId="5FD5F8EF" w14:textId="77777777" w:rsidR="000E685E" w:rsidRPr="00622AA7" w:rsidRDefault="000E685E" w:rsidP="000E685E">
            <w:pPr>
              <w:jc w:val="center"/>
              <w:rPr>
                <w:color w:val="000000"/>
                <w:sz w:val="20"/>
                <w:szCs w:val="20"/>
              </w:rPr>
            </w:pPr>
            <w:r w:rsidRPr="00622AA7">
              <w:rPr>
                <w:color w:val="000000"/>
                <w:sz w:val="20"/>
                <w:szCs w:val="20"/>
              </w:rPr>
              <w:t>Met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EBBD94B" w14:textId="77777777" w:rsidR="000E685E" w:rsidRPr="00622AA7" w:rsidRDefault="000E685E" w:rsidP="000E685E">
            <w:pPr>
              <w:jc w:val="center"/>
              <w:rPr>
                <w:color w:val="000000"/>
                <w:sz w:val="20"/>
                <w:szCs w:val="20"/>
              </w:rPr>
            </w:pPr>
            <w:r w:rsidRPr="00622AA7">
              <w:rPr>
                <w:color w:val="000000"/>
                <w:sz w:val="20"/>
                <w:szCs w:val="20"/>
              </w:rPr>
              <w:t>Not Met</w:t>
            </w:r>
          </w:p>
        </w:tc>
      </w:tr>
      <w:tr w:rsidR="002B0CC4" w:rsidRPr="00622AA7" w14:paraId="54995C06" w14:textId="77777777" w:rsidTr="0064320C">
        <w:trPr>
          <w:trHeight w:val="1286"/>
        </w:trPr>
        <w:tc>
          <w:tcPr>
            <w:tcW w:w="5971" w:type="dxa"/>
            <w:tcBorders>
              <w:top w:val="single" w:sz="4" w:space="0" w:color="auto"/>
              <w:left w:val="single" w:sz="4" w:space="0" w:color="auto"/>
              <w:bottom w:val="single" w:sz="4" w:space="0" w:color="auto"/>
              <w:right w:val="single" w:sz="4" w:space="0" w:color="auto"/>
            </w:tcBorders>
            <w:shd w:val="clear" w:color="auto" w:fill="auto"/>
            <w:hideMark/>
          </w:tcPr>
          <w:p w14:paraId="4BDED155" w14:textId="3C8F9B4C" w:rsidR="002B0CC4" w:rsidRPr="00622AA7" w:rsidRDefault="00FF5932" w:rsidP="002B0CC4">
            <w:pPr>
              <w:numPr>
                <w:ilvl w:val="0"/>
                <w:numId w:val="47"/>
              </w:numPr>
              <w:rPr>
                <w:color w:val="000000"/>
                <w:sz w:val="20"/>
                <w:szCs w:val="20"/>
              </w:rPr>
            </w:pPr>
            <w:r>
              <w:t xml:space="preserve">The </w:t>
            </w:r>
            <w:r w:rsidR="00436209" w:rsidRPr="00B006AA">
              <w:t xml:space="preserve">Vendor must be authorized </w:t>
            </w:r>
            <w:r w:rsidR="00EF6495">
              <w:t>to</w:t>
            </w:r>
            <w:r w:rsidR="00EF6495" w:rsidRPr="00B006AA">
              <w:t xml:space="preserve"> </w:t>
            </w:r>
            <w:r w:rsidR="00436209" w:rsidRPr="00B006AA">
              <w:t>servic</w:t>
            </w:r>
            <w:r w:rsidR="008D0DBF">
              <w:t>e</w:t>
            </w:r>
            <w:r w:rsidR="00436209" w:rsidRPr="00B006AA">
              <w:t xml:space="preserve"> </w:t>
            </w:r>
            <w:r w:rsidR="00A14368">
              <w:t xml:space="preserve">the </w:t>
            </w:r>
            <w:r w:rsidR="00B50990">
              <w:t>Trimble</w:t>
            </w:r>
            <w:r w:rsidR="008D0DBF">
              <w:t xml:space="preserve"> </w:t>
            </w:r>
            <w:r w:rsidR="005D4988">
              <w:t>equipment provided</w:t>
            </w:r>
            <w:r w:rsidR="00EB51EC">
              <w:t xml:space="preserve"> at </w:t>
            </w:r>
            <w:r w:rsidR="00B50990">
              <w:t>Trimble</w:t>
            </w:r>
            <w:r w:rsidR="00EB51EC">
              <w:t xml:space="preserve"> authorized </w:t>
            </w:r>
            <w:r w:rsidR="00497040">
              <w:t>service facilities within the State of Illinois or immediate neighboring states</w:t>
            </w:r>
            <w:r w:rsidR="00FE0A03">
              <w:t>.</w:t>
            </w:r>
          </w:p>
        </w:tc>
        <w:tc>
          <w:tcPr>
            <w:tcW w:w="1319" w:type="dxa"/>
            <w:tcBorders>
              <w:top w:val="single" w:sz="4" w:space="0" w:color="auto"/>
              <w:left w:val="nil"/>
              <w:bottom w:val="single" w:sz="4" w:space="0" w:color="auto"/>
              <w:right w:val="single" w:sz="4" w:space="0" w:color="auto"/>
            </w:tcBorders>
            <w:shd w:val="clear" w:color="auto" w:fill="auto"/>
            <w:hideMark/>
          </w:tcPr>
          <w:p w14:paraId="3E11763B" w14:textId="28B6A9B0" w:rsidR="002B0CC4" w:rsidRPr="00622AA7" w:rsidRDefault="002B0CC4" w:rsidP="0064320C">
            <w:pPr>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noWrap/>
            <w:hideMark/>
          </w:tcPr>
          <w:p w14:paraId="3EF192CB" w14:textId="02988827" w:rsidR="002B0CC4" w:rsidRPr="00622AA7" w:rsidRDefault="002B0CC4" w:rsidP="0064320C">
            <w:pPr>
              <w:jc w:val="center"/>
              <w:rPr>
                <w:color w:val="000000"/>
                <w:sz w:val="20"/>
                <w:szCs w:val="20"/>
              </w:rPr>
            </w:pPr>
          </w:p>
        </w:tc>
      </w:tr>
      <w:tr w:rsidR="000E685E" w:rsidRPr="00622AA7" w14:paraId="4288717F" w14:textId="77777777" w:rsidTr="003F2194">
        <w:trPr>
          <w:trHeight w:val="152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tcPr>
          <w:p w14:paraId="1A6C29B3" w14:textId="18223157" w:rsidR="000E685E" w:rsidRPr="00622AA7" w:rsidRDefault="000E685E" w:rsidP="000E685E">
            <w:pPr>
              <w:rPr>
                <w:color w:val="000000"/>
                <w:sz w:val="20"/>
                <w:szCs w:val="20"/>
              </w:rPr>
            </w:pPr>
            <w:r w:rsidRPr="00622AA7">
              <w:rPr>
                <w:sz w:val="20"/>
                <w:szCs w:val="20"/>
              </w:rPr>
              <w:t xml:space="preserve">VENDOR NARRATIVE: </w:t>
            </w:r>
            <w:r w:rsidR="00390153" w:rsidRPr="00622AA7">
              <w:rPr>
                <w:rStyle w:val="Style10"/>
                <w:sz w:val="20"/>
                <w:szCs w:val="20"/>
              </w:rPr>
              <w:t>Document evidence</w:t>
            </w:r>
            <w:r w:rsidRPr="00622AA7">
              <w:rPr>
                <w:sz w:val="20"/>
                <w:szCs w:val="20"/>
              </w:rPr>
              <w:t xml:space="preserve"> </w:t>
            </w:r>
            <w:r w:rsidR="00390153" w:rsidRPr="00622AA7">
              <w:rPr>
                <w:sz w:val="20"/>
                <w:szCs w:val="20"/>
              </w:rPr>
              <w:t xml:space="preserve">of </w:t>
            </w:r>
            <w:r w:rsidRPr="00622AA7">
              <w:rPr>
                <w:sz w:val="20"/>
                <w:szCs w:val="20"/>
              </w:rPr>
              <w:t>ability to comply with this requirement.</w:t>
            </w:r>
          </w:p>
        </w:tc>
      </w:tr>
      <w:tr w:rsidR="000E685E" w:rsidRPr="00622AA7" w14:paraId="2FD84789" w14:textId="77777777" w:rsidTr="0064320C">
        <w:trPr>
          <w:trHeight w:val="1169"/>
        </w:trPr>
        <w:tc>
          <w:tcPr>
            <w:tcW w:w="5971" w:type="dxa"/>
            <w:tcBorders>
              <w:top w:val="single" w:sz="4" w:space="0" w:color="auto"/>
              <w:left w:val="single" w:sz="4" w:space="0" w:color="auto"/>
              <w:bottom w:val="single" w:sz="4" w:space="0" w:color="auto"/>
              <w:right w:val="single" w:sz="4" w:space="0" w:color="auto"/>
            </w:tcBorders>
            <w:shd w:val="clear" w:color="auto" w:fill="auto"/>
            <w:hideMark/>
          </w:tcPr>
          <w:p w14:paraId="0776FB31" w14:textId="7BFCA2D7" w:rsidR="000E685E" w:rsidRPr="00140EE6" w:rsidRDefault="0006689C">
            <w:pPr>
              <w:numPr>
                <w:ilvl w:val="0"/>
                <w:numId w:val="47"/>
              </w:numPr>
              <w:rPr>
                <w:color w:val="000000"/>
                <w:sz w:val="20"/>
                <w:szCs w:val="20"/>
              </w:rPr>
            </w:pPr>
            <w:r>
              <w:t xml:space="preserve">The </w:t>
            </w:r>
            <w:r w:rsidR="00B50990">
              <w:t>Trimble</w:t>
            </w:r>
            <w:r>
              <w:t xml:space="preserve"> </w:t>
            </w:r>
            <w:r w:rsidR="00373BA9">
              <w:t xml:space="preserve">equipment provided must be </w:t>
            </w:r>
            <w:r w:rsidR="008C7DA7">
              <w:t xml:space="preserve">eligible for </w:t>
            </w:r>
            <w:r w:rsidR="002215A4">
              <w:t xml:space="preserve">service at any </w:t>
            </w:r>
            <w:r w:rsidR="00B50990">
              <w:t>Trimble</w:t>
            </w:r>
            <w:r w:rsidR="002215A4">
              <w:t xml:space="preserve"> authorized service facilit</w:t>
            </w:r>
            <w:r w:rsidR="00140EE6">
              <w:t xml:space="preserve">y </w:t>
            </w:r>
            <w:r w:rsidR="002215A4">
              <w:t>within the State of Illinois or immediate neighboring states.</w:t>
            </w:r>
          </w:p>
        </w:tc>
        <w:tc>
          <w:tcPr>
            <w:tcW w:w="1319" w:type="dxa"/>
            <w:tcBorders>
              <w:top w:val="nil"/>
              <w:left w:val="nil"/>
              <w:bottom w:val="single" w:sz="4" w:space="0" w:color="auto"/>
              <w:right w:val="single" w:sz="4" w:space="0" w:color="auto"/>
            </w:tcBorders>
            <w:shd w:val="clear" w:color="auto" w:fill="auto"/>
            <w:hideMark/>
          </w:tcPr>
          <w:p w14:paraId="7A8F4969" w14:textId="30ABF106"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66002D57" w14:textId="4F4A3724" w:rsidR="000E685E" w:rsidRPr="00622AA7" w:rsidRDefault="000E685E" w:rsidP="0064320C">
            <w:pPr>
              <w:jc w:val="center"/>
              <w:rPr>
                <w:color w:val="000000"/>
                <w:sz w:val="20"/>
                <w:szCs w:val="20"/>
              </w:rPr>
            </w:pPr>
          </w:p>
        </w:tc>
      </w:tr>
      <w:tr w:rsidR="000E685E" w:rsidRPr="00622AA7" w14:paraId="1EFF6434" w14:textId="77777777" w:rsidTr="003F2194">
        <w:trPr>
          <w:trHeight w:val="1241"/>
        </w:trPr>
        <w:tc>
          <w:tcPr>
            <w:tcW w:w="8460" w:type="dxa"/>
            <w:gridSpan w:val="3"/>
            <w:tcBorders>
              <w:top w:val="single" w:sz="4" w:space="0" w:color="auto"/>
              <w:left w:val="single" w:sz="4" w:space="0" w:color="auto"/>
              <w:bottom w:val="single" w:sz="4" w:space="0" w:color="auto"/>
              <w:right w:val="single" w:sz="4" w:space="0" w:color="auto"/>
            </w:tcBorders>
            <w:shd w:val="clear" w:color="auto" w:fill="auto"/>
          </w:tcPr>
          <w:p w14:paraId="173D1FF3" w14:textId="50B9BF48" w:rsidR="000E685E" w:rsidRPr="00622AA7" w:rsidRDefault="000E685E" w:rsidP="000E685E">
            <w:pPr>
              <w:ind w:left="18"/>
              <w:contextualSpacing/>
              <w:rPr>
                <w:sz w:val="20"/>
                <w:szCs w:val="20"/>
              </w:rPr>
            </w:pPr>
            <w:r w:rsidRPr="00622AA7">
              <w:rPr>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7046A663" w14:textId="77777777" w:rsidTr="0064320C">
        <w:trPr>
          <w:trHeight w:val="1070"/>
        </w:trPr>
        <w:tc>
          <w:tcPr>
            <w:tcW w:w="5971" w:type="dxa"/>
            <w:tcBorders>
              <w:top w:val="nil"/>
              <w:left w:val="single" w:sz="4" w:space="0" w:color="auto"/>
              <w:bottom w:val="single" w:sz="4" w:space="0" w:color="auto"/>
              <w:right w:val="single" w:sz="4" w:space="0" w:color="auto"/>
            </w:tcBorders>
            <w:shd w:val="clear" w:color="auto" w:fill="auto"/>
            <w:hideMark/>
          </w:tcPr>
          <w:p w14:paraId="7973E533" w14:textId="123A9D6C" w:rsidR="000E685E" w:rsidRPr="006C4056" w:rsidRDefault="008F40B0" w:rsidP="000E685E">
            <w:pPr>
              <w:numPr>
                <w:ilvl w:val="0"/>
                <w:numId w:val="47"/>
              </w:numPr>
              <w:rPr>
                <w:color w:val="000000"/>
                <w:sz w:val="20"/>
                <w:szCs w:val="20"/>
              </w:rPr>
            </w:pPr>
            <w:r>
              <w:t xml:space="preserve">The </w:t>
            </w:r>
            <w:r w:rsidR="00B50990">
              <w:t>Trimble</w:t>
            </w:r>
            <w:r>
              <w:t xml:space="preserve"> equipment provided must </w:t>
            </w:r>
            <w:r w:rsidR="00D04B08">
              <w:t>include the standard manufacturer</w:t>
            </w:r>
            <w:r w:rsidR="00C114D0">
              <w:t>’</w:t>
            </w:r>
            <w:r w:rsidR="00D04B08">
              <w:t xml:space="preserve">s warranty as </w:t>
            </w:r>
            <w:r w:rsidR="00E55FB9">
              <w:t>applicable</w:t>
            </w:r>
            <w:r w:rsidR="008C1EC5">
              <w:t xml:space="preserve"> </w:t>
            </w:r>
            <w:r w:rsidR="00171F4C">
              <w:t xml:space="preserve">and </w:t>
            </w:r>
            <w:r w:rsidR="00275BCC">
              <w:t xml:space="preserve">be </w:t>
            </w:r>
            <w:r w:rsidR="00171F4C">
              <w:t xml:space="preserve">eligible for service at any </w:t>
            </w:r>
            <w:r w:rsidR="00B50990">
              <w:t>Trimble</w:t>
            </w:r>
            <w:r w:rsidR="00171F4C">
              <w:t xml:space="preserve"> authorized service facility within the State of Illinois or immediate neighboring states.</w:t>
            </w:r>
          </w:p>
          <w:p w14:paraId="46B3D7D6" w14:textId="2228272E" w:rsidR="00046B8C" w:rsidRPr="00622AA7" w:rsidRDefault="00046B8C" w:rsidP="006C4056">
            <w:pPr>
              <w:ind w:left="720"/>
              <w:rPr>
                <w:color w:val="000000"/>
                <w:sz w:val="20"/>
                <w:szCs w:val="20"/>
              </w:rPr>
            </w:pPr>
          </w:p>
        </w:tc>
        <w:tc>
          <w:tcPr>
            <w:tcW w:w="1319" w:type="dxa"/>
            <w:tcBorders>
              <w:top w:val="nil"/>
              <w:left w:val="nil"/>
              <w:bottom w:val="single" w:sz="4" w:space="0" w:color="auto"/>
              <w:right w:val="single" w:sz="4" w:space="0" w:color="auto"/>
            </w:tcBorders>
            <w:shd w:val="clear" w:color="auto" w:fill="auto"/>
            <w:hideMark/>
          </w:tcPr>
          <w:p w14:paraId="7C6C0860" w14:textId="6D324740"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578A50B2" w14:textId="3CE46706" w:rsidR="000E685E" w:rsidRPr="00622AA7" w:rsidRDefault="000E685E" w:rsidP="0064320C">
            <w:pPr>
              <w:jc w:val="center"/>
              <w:rPr>
                <w:color w:val="000000"/>
                <w:sz w:val="20"/>
                <w:szCs w:val="20"/>
              </w:rPr>
            </w:pPr>
          </w:p>
        </w:tc>
      </w:tr>
      <w:tr w:rsidR="000E685E" w:rsidRPr="00622AA7" w14:paraId="3BECA621" w14:textId="77777777" w:rsidTr="003F2194">
        <w:trPr>
          <w:trHeight w:val="152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6A091E" w14:textId="7A06141B" w:rsidR="000E685E" w:rsidRPr="00622AA7" w:rsidRDefault="000E685E" w:rsidP="000E685E">
            <w:pPr>
              <w:ind w:left="18"/>
              <w:contextualSpacing/>
              <w:rPr>
                <w:sz w:val="20"/>
                <w:szCs w:val="20"/>
              </w:rPr>
            </w:pPr>
            <w:r w:rsidRPr="00622AA7">
              <w:rPr>
                <w:color w:val="000000"/>
                <w:sz w:val="20"/>
                <w:szCs w:val="20"/>
              </w:rPr>
              <w:lastRenderedPageBreak/>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747665D3" w14:textId="77777777" w:rsidTr="0064320C">
        <w:trPr>
          <w:trHeight w:val="1169"/>
        </w:trPr>
        <w:tc>
          <w:tcPr>
            <w:tcW w:w="5971" w:type="dxa"/>
            <w:tcBorders>
              <w:top w:val="nil"/>
              <w:left w:val="single" w:sz="4" w:space="0" w:color="auto"/>
              <w:bottom w:val="single" w:sz="4" w:space="0" w:color="auto"/>
              <w:right w:val="single" w:sz="4" w:space="0" w:color="auto"/>
            </w:tcBorders>
            <w:shd w:val="clear" w:color="auto" w:fill="auto"/>
            <w:hideMark/>
          </w:tcPr>
          <w:p w14:paraId="00AE1EDA" w14:textId="7AC0ED03" w:rsidR="000E685E" w:rsidRPr="00622AA7" w:rsidRDefault="00B6151B" w:rsidP="000E685E">
            <w:pPr>
              <w:numPr>
                <w:ilvl w:val="0"/>
                <w:numId w:val="47"/>
              </w:numPr>
              <w:rPr>
                <w:color w:val="000000"/>
                <w:sz w:val="20"/>
                <w:szCs w:val="20"/>
              </w:rPr>
            </w:pPr>
            <w:r>
              <w:t xml:space="preserve">The </w:t>
            </w:r>
            <w:r w:rsidR="00B50990">
              <w:t>Trimble</w:t>
            </w:r>
            <w:r>
              <w:t xml:space="preserve"> equipment provided must be eligible for extended maintenance/protection plans</w:t>
            </w:r>
            <w:r w:rsidR="00F12F2C">
              <w:t xml:space="preserve"> (beyond the standard manufacturer’s warranty</w:t>
            </w:r>
            <w:r>
              <w:t>.</w:t>
            </w:r>
          </w:p>
        </w:tc>
        <w:tc>
          <w:tcPr>
            <w:tcW w:w="1319" w:type="dxa"/>
            <w:tcBorders>
              <w:top w:val="nil"/>
              <w:left w:val="nil"/>
              <w:bottom w:val="single" w:sz="4" w:space="0" w:color="auto"/>
              <w:right w:val="single" w:sz="4" w:space="0" w:color="auto"/>
            </w:tcBorders>
            <w:shd w:val="clear" w:color="auto" w:fill="auto"/>
            <w:hideMark/>
          </w:tcPr>
          <w:p w14:paraId="32E24306" w14:textId="215125ED"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2D320F01" w14:textId="4128B948" w:rsidR="000E685E" w:rsidRPr="00622AA7" w:rsidRDefault="000E685E" w:rsidP="0064320C">
            <w:pPr>
              <w:jc w:val="center"/>
              <w:rPr>
                <w:color w:val="000000"/>
                <w:sz w:val="20"/>
                <w:szCs w:val="20"/>
              </w:rPr>
            </w:pPr>
          </w:p>
        </w:tc>
      </w:tr>
      <w:tr w:rsidR="000E685E" w:rsidRPr="00622AA7" w14:paraId="4D958F41" w14:textId="77777777" w:rsidTr="003F2194">
        <w:trPr>
          <w:trHeight w:val="1151"/>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D4AA5" w14:textId="307EF591"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47AD0862" w14:textId="77777777" w:rsidTr="0064320C">
        <w:trPr>
          <w:trHeight w:val="989"/>
        </w:trPr>
        <w:tc>
          <w:tcPr>
            <w:tcW w:w="5971" w:type="dxa"/>
            <w:tcBorders>
              <w:top w:val="nil"/>
              <w:left w:val="single" w:sz="4" w:space="0" w:color="auto"/>
              <w:bottom w:val="single" w:sz="4" w:space="0" w:color="auto"/>
              <w:right w:val="single" w:sz="4" w:space="0" w:color="auto"/>
            </w:tcBorders>
            <w:shd w:val="clear" w:color="auto" w:fill="auto"/>
            <w:hideMark/>
          </w:tcPr>
          <w:p w14:paraId="4A8307EC" w14:textId="3E2DF95F" w:rsidR="00022679" w:rsidRPr="006C4056" w:rsidRDefault="002138CF" w:rsidP="00022679">
            <w:pPr>
              <w:numPr>
                <w:ilvl w:val="0"/>
                <w:numId w:val="47"/>
              </w:numPr>
              <w:rPr>
                <w:color w:val="000000"/>
                <w:sz w:val="20"/>
                <w:szCs w:val="20"/>
              </w:rPr>
            </w:pPr>
            <w:r>
              <w:t xml:space="preserve">The </w:t>
            </w:r>
            <w:r w:rsidR="00B50990">
              <w:t>Trimble</w:t>
            </w:r>
            <w:r>
              <w:t xml:space="preserve"> Controllers </w:t>
            </w:r>
            <w:r w:rsidR="000B7D96">
              <w:t xml:space="preserve">provided </w:t>
            </w:r>
            <w:r>
              <w:t xml:space="preserve">must be compatible with </w:t>
            </w:r>
            <w:r w:rsidR="00B50990">
              <w:t>Trimble</w:t>
            </w:r>
            <w:r w:rsidR="00F84151">
              <w:t xml:space="preserve"> </w:t>
            </w:r>
            <w:r w:rsidR="00F84151" w:rsidRPr="00F84151">
              <w:t>B</w:t>
            </w:r>
            <w:r w:rsidR="00F84151">
              <w:t xml:space="preserve">usiness </w:t>
            </w:r>
            <w:r w:rsidR="00F84151" w:rsidRPr="00F84151">
              <w:t>C</w:t>
            </w:r>
            <w:r w:rsidR="00F84151">
              <w:t>enter (TBC)</w:t>
            </w:r>
            <w:r w:rsidR="00F84151" w:rsidRPr="00F84151">
              <w:t xml:space="preserve"> Site Modeling module </w:t>
            </w:r>
            <w:r w:rsidR="00F84151">
              <w:t>and</w:t>
            </w:r>
            <w:r w:rsidR="00F84151" w:rsidRPr="00F84151">
              <w:t xml:space="preserve"> TBC Advanced module including the TBC Upgrade to Scanning module</w:t>
            </w:r>
            <w:r w:rsidR="00120678">
              <w:t>.</w:t>
            </w:r>
          </w:p>
          <w:p w14:paraId="7DA59F6E" w14:textId="6E2CDF65" w:rsidR="00046B8C" w:rsidRPr="00022679" w:rsidRDefault="00046B8C" w:rsidP="006C4056">
            <w:pPr>
              <w:ind w:left="720"/>
              <w:rPr>
                <w:color w:val="000000"/>
                <w:sz w:val="20"/>
                <w:szCs w:val="20"/>
              </w:rPr>
            </w:pPr>
          </w:p>
        </w:tc>
        <w:tc>
          <w:tcPr>
            <w:tcW w:w="1319" w:type="dxa"/>
            <w:tcBorders>
              <w:top w:val="nil"/>
              <w:left w:val="nil"/>
              <w:bottom w:val="single" w:sz="4" w:space="0" w:color="auto"/>
              <w:right w:val="single" w:sz="4" w:space="0" w:color="auto"/>
            </w:tcBorders>
            <w:shd w:val="clear" w:color="auto" w:fill="auto"/>
            <w:hideMark/>
          </w:tcPr>
          <w:p w14:paraId="55E2319A" w14:textId="0135510D"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6195B77C" w14:textId="75730050" w:rsidR="000E685E" w:rsidRPr="00622AA7" w:rsidRDefault="000E685E" w:rsidP="0064320C">
            <w:pPr>
              <w:jc w:val="center"/>
              <w:rPr>
                <w:color w:val="000000"/>
                <w:sz w:val="20"/>
                <w:szCs w:val="20"/>
              </w:rPr>
            </w:pPr>
          </w:p>
        </w:tc>
      </w:tr>
      <w:tr w:rsidR="000E685E" w:rsidRPr="00622AA7" w14:paraId="0694209C" w14:textId="77777777" w:rsidTr="003F2194">
        <w:trPr>
          <w:trHeight w:val="1133"/>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276680" w14:textId="3279D7A7"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3EB08E05" w14:textId="77777777" w:rsidTr="0064320C">
        <w:trPr>
          <w:trHeight w:val="989"/>
        </w:trPr>
        <w:tc>
          <w:tcPr>
            <w:tcW w:w="5971" w:type="dxa"/>
            <w:tcBorders>
              <w:top w:val="nil"/>
              <w:left w:val="single" w:sz="4" w:space="0" w:color="auto"/>
              <w:bottom w:val="single" w:sz="4" w:space="0" w:color="auto"/>
              <w:right w:val="single" w:sz="4" w:space="0" w:color="auto"/>
            </w:tcBorders>
            <w:shd w:val="clear" w:color="auto" w:fill="auto"/>
          </w:tcPr>
          <w:p w14:paraId="7BB3A78E" w14:textId="37AFE72E" w:rsidR="000E685E" w:rsidRPr="006C4056" w:rsidRDefault="00087B22" w:rsidP="000E685E">
            <w:pPr>
              <w:numPr>
                <w:ilvl w:val="0"/>
                <w:numId w:val="47"/>
              </w:numPr>
              <w:rPr>
                <w:color w:val="000000"/>
              </w:rPr>
            </w:pPr>
            <w:r w:rsidRPr="006C4056">
              <w:rPr>
                <w:color w:val="000000"/>
              </w:rPr>
              <w:t xml:space="preserve">The </w:t>
            </w:r>
            <w:r w:rsidR="00B50990">
              <w:rPr>
                <w:color w:val="000000"/>
              </w:rPr>
              <w:t>Trimble</w:t>
            </w:r>
            <w:r w:rsidRPr="006C4056">
              <w:rPr>
                <w:color w:val="000000"/>
              </w:rPr>
              <w:t xml:space="preserve"> rovers p</w:t>
            </w:r>
            <w:r w:rsidR="000B7D96" w:rsidRPr="006C4056">
              <w:rPr>
                <w:color w:val="000000"/>
              </w:rPr>
              <w:t xml:space="preserve">rovided must be compatible with </w:t>
            </w:r>
            <w:r w:rsidR="000277EB" w:rsidRPr="006C4056">
              <w:rPr>
                <w:color w:val="000000"/>
              </w:rPr>
              <w:t xml:space="preserve">the </w:t>
            </w:r>
            <w:r w:rsidR="00B50990">
              <w:rPr>
                <w:color w:val="000000"/>
              </w:rPr>
              <w:t>Trimble</w:t>
            </w:r>
            <w:r w:rsidR="000277EB" w:rsidRPr="006C4056">
              <w:rPr>
                <w:color w:val="000000"/>
              </w:rPr>
              <w:t xml:space="preserve"> VRS Now-RTK </w:t>
            </w:r>
            <w:r w:rsidR="009128FB" w:rsidRPr="006C4056">
              <w:rPr>
                <w:color w:val="000000"/>
              </w:rPr>
              <w:t>GNSS network within the geographic area for which they are procured</w:t>
            </w:r>
            <w:r w:rsidR="00593A3D" w:rsidRPr="006C4056">
              <w:rPr>
                <w:color w:val="000000"/>
              </w:rPr>
              <w:t>.</w:t>
            </w:r>
          </w:p>
        </w:tc>
        <w:tc>
          <w:tcPr>
            <w:tcW w:w="1319" w:type="dxa"/>
            <w:tcBorders>
              <w:top w:val="nil"/>
              <w:left w:val="nil"/>
              <w:bottom w:val="single" w:sz="4" w:space="0" w:color="auto"/>
              <w:right w:val="single" w:sz="4" w:space="0" w:color="auto"/>
            </w:tcBorders>
            <w:shd w:val="clear" w:color="auto" w:fill="auto"/>
          </w:tcPr>
          <w:p w14:paraId="362FFD34" w14:textId="77777777"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Pr>
          <w:p w14:paraId="6A118F3A" w14:textId="77777777" w:rsidR="000E685E" w:rsidRPr="00622AA7" w:rsidRDefault="000E685E" w:rsidP="0064320C">
            <w:pPr>
              <w:jc w:val="center"/>
              <w:rPr>
                <w:color w:val="000000"/>
                <w:sz w:val="20"/>
                <w:szCs w:val="20"/>
              </w:rPr>
            </w:pPr>
          </w:p>
        </w:tc>
      </w:tr>
      <w:tr w:rsidR="000E685E" w:rsidRPr="00622AA7" w14:paraId="76565C4E" w14:textId="77777777" w:rsidTr="003F2194">
        <w:trPr>
          <w:trHeight w:val="1061"/>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452984" w14:textId="04CE530F"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141D6F40" w14:textId="77777777" w:rsidTr="0064320C">
        <w:trPr>
          <w:trHeight w:val="989"/>
        </w:trPr>
        <w:tc>
          <w:tcPr>
            <w:tcW w:w="5971" w:type="dxa"/>
            <w:tcBorders>
              <w:top w:val="nil"/>
              <w:left w:val="single" w:sz="4" w:space="0" w:color="auto"/>
              <w:bottom w:val="single" w:sz="4" w:space="0" w:color="auto"/>
              <w:right w:val="single" w:sz="4" w:space="0" w:color="auto"/>
            </w:tcBorders>
            <w:shd w:val="clear" w:color="auto" w:fill="auto"/>
          </w:tcPr>
          <w:p w14:paraId="6A2014BE" w14:textId="343C1F9C" w:rsidR="000E685E" w:rsidRPr="006C4056" w:rsidRDefault="00B50990" w:rsidP="000E685E">
            <w:pPr>
              <w:numPr>
                <w:ilvl w:val="0"/>
                <w:numId w:val="47"/>
              </w:numPr>
              <w:rPr>
                <w:color w:val="000000"/>
              </w:rPr>
            </w:pPr>
            <w:r>
              <w:rPr>
                <w:color w:val="000000"/>
              </w:rPr>
              <w:t>Trimble</w:t>
            </w:r>
            <w:r w:rsidR="00BD557F" w:rsidRPr="006C4056">
              <w:rPr>
                <w:color w:val="000000"/>
              </w:rPr>
              <w:t xml:space="preserve"> rovers provided must be compatible with the </w:t>
            </w:r>
            <w:r w:rsidR="007176FF" w:rsidRPr="0093525B">
              <w:rPr>
                <w:color w:val="000000"/>
              </w:rPr>
              <w:t>department</w:t>
            </w:r>
            <w:r w:rsidR="007176FF">
              <w:rPr>
                <w:color w:val="000000"/>
              </w:rPr>
              <w:t xml:space="preserve">’ </w:t>
            </w:r>
            <w:r w:rsidR="007176FF" w:rsidRPr="0093525B">
              <w:rPr>
                <w:color w:val="000000"/>
              </w:rPr>
              <w:t xml:space="preserve">s existing </w:t>
            </w:r>
            <w:r>
              <w:rPr>
                <w:color w:val="000000"/>
              </w:rPr>
              <w:t>Trimble</w:t>
            </w:r>
            <w:r w:rsidR="007176FF" w:rsidRPr="0093525B">
              <w:rPr>
                <w:color w:val="000000"/>
              </w:rPr>
              <w:t xml:space="preserve"> </w:t>
            </w:r>
            <w:r w:rsidR="007176FF">
              <w:rPr>
                <w:color w:val="000000"/>
              </w:rPr>
              <w:t xml:space="preserve">TSC 3 controllers, </w:t>
            </w:r>
            <w:r>
              <w:rPr>
                <w:color w:val="000000"/>
              </w:rPr>
              <w:t>Trimble</w:t>
            </w:r>
            <w:r w:rsidR="007176FF">
              <w:rPr>
                <w:color w:val="000000"/>
              </w:rPr>
              <w:t xml:space="preserve"> </w:t>
            </w:r>
            <w:r w:rsidR="007176FF" w:rsidRPr="0093525B">
              <w:rPr>
                <w:color w:val="000000"/>
              </w:rPr>
              <w:t>TSC 7 controllers</w:t>
            </w:r>
            <w:r w:rsidR="007176FF">
              <w:rPr>
                <w:color w:val="000000"/>
              </w:rPr>
              <w:t xml:space="preserve">, and </w:t>
            </w:r>
            <w:r>
              <w:rPr>
                <w:color w:val="000000"/>
              </w:rPr>
              <w:t>Trimble</w:t>
            </w:r>
            <w:r w:rsidR="007176FF">
              <w:rPr>
                <w:color w:val="000000"/>
              </w:rPr>
              <w:t xml:space="preserve"> Tablets</w:t>
            </w:r>
            <w:r w:rsidR="0010785C" w:rsidRPr="006C4056">
              <w:rPr>
                <w:color w:val="000000"/>
              </w:rPr>
              <w:t>.</w:t>
            </w:r>
          </w:p>
        </w:tc>
        <w:tc>
          <w:tcPr>
            <w:tcW w:w="1319" w:type="dxa"/>
            <w:tcBorders>
              <w:top w:val="nil"/>
              <w:left w:val="nil"/>
              <w:bottom w:val="single" w:sz="4" w:space="0" w:color="auto"/>
              <w:right w:val="single" w:sz="4" w:space="0" w:color="auto"/>
            </w:tcBorders>
            <w:shd w:val="clear" w:color="auto" w:fill="auto"/>
          </w:tcPr>
          <w:p w14:paraId="6BC8B954" w14:textId="77777777"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Pr>
          <w:p w14:paraId="0E7AB278" w14:textId="77777777" w:rsidR="000E685E" w:rsidRPr="00622AA7" w:rsidRDefault="000E685E" w:rsidP="0064320C">
            <w:pPr>
              <w:jc w:val="center"/>
              <w:rPr>
                <w:color w:val="000000"/>
                <w:sz w:val="20"/>
                <w:szCs w:val="20"/>
              </w:rPr>
            </w:pPr>
          </w:p>
        </w:tc>
      </w:tr>
      <w:tr w:rsidR="000E685E" w:rsidRPr="00622AA7" w14:paraId="1B7A35A5" w14:textId="77777777" w:rsidTr="003F2194">
        <w:trPr>
          <w:trHeight w:val="1061"/>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41B2EE" w14:textId="534859EE"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696788B8" w14:textId="77777777" w:rsidTr="0064320C">
        <w:trPr>
          <w:trHeight w:val="989"/>
        </w:trPr>
        <w:tc>
          <w:tcPr>
            <w:tcW w:w="5971" w:type="dxa"/>
            <w:tcBorders>
              <w:top w:val="nil"/>
              <w:left w:val="single" w:sz="4" w:space="0" w:color="auto"/>
              <w:bottom w:val="single" w:sz="4" w:space="0" w:color="auto"/>
              <w:right w:val="single" w:sz="4" w:space="0" w:color="auto"/>
            </w:tcBorders>
            <w:shd w:val="clear" w:color="auto" w:fill="auto"/>
            <w:hideMark/>
          </w:tcPr>
          <w:p w14:paraId="3A68C4F9" w14:textId="087574FF" w:rsidR="000E685E" w:rsidRPr="00622AA7" w:rsidRDefault="00B50990" w:rsidP="000E685E">
            <w:pPr>
              <w:numPr>
                <w:ilvl w:val="0"/>
                <w:numId w:val="47"/>
              </w:numPr>
              <w:rPr>
                <w:color w:val="000000"/>
                <w:sz w:val="20"/>
                <w:szCs w:val="20"/>
              </w:rPr>
            </w:pPr>
            <w:r>
              <w:rPr>
                <w:color w:val="000000"/>
              </w:rPr>
              <w:t>Trimble</w:t>
            </w:r>
            <w:r w:rsidR="000E1CA6" w:rsidRPr="0093525B">
              <w:rPr>
                <w:color w:val="000000"/>
              </w:rPr>
              <w:t xml:space="preserve"> </w:t>
            </w:r>
            <w:r w:rsidR="000E1CA6">
              <w:rPr>
                <w:color w:val="000000"/>
              </w:rPr>
              <w:t>total stations</w:t>
            </w:r>
            <w:r w:rsidR="000E1CA6" w:rsidRPr="0093525B">
              <w:rPr>
                <w:color w:val="000000"/>
              </w:rPr>
              <w:t xml:space="preserve"> provided must be compatible with the department</w:t>
            </w:r>
            <w:r w:rsidR="007176FF">
              <w:rPr>
                <w:color w:val="000000"/>
              </w:rPr>
              <w:t xml:space="preserve">’ </w:t>
            </w:r>
            <w:r w:rsidR="000E1CA6" w:rsidRPr="0093525B">
              <w:rPr>
                <w:color w:val="000000"/>
              </w:rPr>
              <w:t xml:space="preserve">s existing </w:t>
            </w:r>
            <w:r>
              <w:rPr>
                <w:color w:val="000000"/>
              </w:rPr>
              <w:t>Trimble</w:t>
            </w:r>
            <w:r w:rsidR="000E1CA6" w:rsidRPr="0093525B">
              <w:rPr>
                <w:color w:val="000000"/>
              </w:rPr>
              <w:t xml:space="preserve"> </w:t>
            </w:r>
            <w:r w:rsidR="000E1CA6">
              <w:rPr>
                <w:color w:val="000000"/>
              </w:rPr>
              <w:t>TSC 3</w:t>
            </w:r>
            <w:r w:rsidR="007176FF">
              <w:rPr>
                <w:color w:val="000000"/>
              </w:rPr>
              <w:t xml:space="preserve"> controllers, </w:t>
            </w:r>
            <w:r>
              <w:rPr>
                <w:color w:val="000000"/>
              </w:rPr>
              <w:t>Trimble</w:t>
            </w:r>
            <w:r w:rsidR="007176FF">
              <w:rPr>
                <w:color w:val="000000"/>
              </w:rPr>
              <w:t xml:space="preserve"> </w:t>
            </w:r>
            <w:r w:rsidR="000E1CA6" w:rsidRPr="0093525B">
              <w:rPr>
                <w:color w:val="000000"/>
              </w:rPr>
              <w:t>TSC 7 controllers</w:t>
            </w:r>
            <w:r w:rsidR="007176FF">
              <w:rPr>
                <w:color w:val="000000"/>
              </w:rPr>
              <w:t xml:space="preserve">, and </w:t>
            </w:r>
            <w:r>
              <w:rPr>
                <w:color w:val="000000"/>
              </w:rPr>
              <w:t>Trimble</w:t>
            </w:r>
            <w:r w:rsidR="007176FF">
              <w:rPr>
                <w:color w:val="000000"/>
              </w:rPr>
              <w:t xml:space="preserve"> Tablets</w:t>
            </w:r>
            <w:r w:rsidR="000E1CA6" w:rsidRPr="0093525B">
              <w:rPr>
                <w:color w:val="000000"/>
              </w:rPr>
              <w:t>.</w:t>
            </w:r>
          </w:p>
        </w:tc>
        <w:tc>
          <w:tcPr>
            <w:tcW w:w="1319" w:type="dxa"/>
            <w:tcBorders>
              <w:top w:val="nil"/>
              <w:left w:val="nil"/>
              <w:bottom w:val="single" w:sz="4" w:space="0" w:color="auto"/>
              <w:right w:val="single" w:sz="4" w:space="0" w:color="auto"/>
            </w:tcBorders>
            <w:shd w:val="clear" w:color="auto" w:fill="auto"/>
            <w:hideMark/>
          </w:tcPr>
          <w:p w14:paraId="6059499D" w14:textId="77777777"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5C69FEF9" w14:textId="5258E43C" w:rsidR="000E685E" w:rsidRPr="00622AA7" w:rsidRDefault="000E685E" w:rsidP="0064320C">
            <w:pPr>
              <w:jc w:val="center"/>
              <w:rPr>
                <w:color w:val="000000"/>
                <w:sz w:val="20"/>
                <w:szCs w:val="20"/>
              </w:rPr>
            </w:pPr>
          </w:p>
        </w:tc>
      </w:tr>
      <w:tr w:rsidR="000E685E" w:rsidRPr="00622AA7" w14:paraId="2852ACE7" w14:textId="77777777" w:rsidTr="003F2194">
        <w:trPr>
          <w:trHeight w:val="107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593A08" w14:textId="79E8FB00" w:rsidR="000E685E" w:rsidRPr="00622AA7" w:rsidRDefault="000E685E" w:rsidP="006C4056">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26137206" w14:textId="77777777" w:rsidTr="0064320C">
        <w:trPr>
          <w:trHeight w:val="710"/>
        </w:trPr>
        <w:tc>
          <w:tcPr>
            <w:tcW w:w="5971" w:type="dxa"/>
            <w:tcBorders>
              <w:top w:val="nil"/>
              <w:left w:val="single" w:sz="4" w:space="0" w:color="auto"/>
              <w:bottom w:val="single" w:sz="4" w:space="0" w:color="auto"/>
              <w:right w:val="single" w:sz="4" w:space="0" w:color="auto"/>
            </w:tcBorders>
            <w:shd w:val="clear" w:color="auto" w:fill="auto"/>
            <w:hideMark/>
          </w:tcPr>
          <w:p w14:paraId="0A363CC3" w14:textId="79959FA3" w:rsidR="000E685E" w:rsidRPr="006C4056" w:rsidRDefault="00B50990" w:rsidP="000E685E">
            <w:pPr>
              <w:numPr>
                <w:ilvl w:val="0"/>
                <w:numId w:val="47"/>
              </w:numPr>
              <w:rPr>
                <w:color w:val="000000"/>
                <w:sz w:val="20"/>
                <w:szCs w:val="20"/>
              </w:rPr>
            </w:pPr>
            <w:r>
              <w:rPr>
                <w:color w:val="000000"/>
              </w:rPr>
              <w:lastRenderedPageBreak/>
              <w:t>Trimble</w:t>
            </w:r>
            <w:r w:rsidR="007176FF" w:rsidRPr="0093525B">
              <w:rPr>
                <w:color w:val="000000"/>
              </w:rPr>
              <w:t xml:space="preserve"> </w:t>
            </w:r>
            <w:r w:rsidR="007176FF">
              <w:rPr>
                <w:color w:val="000000"/>
              </w:rPr>
              <w:t>controllers</w:t>
            </w:r>
            <w:r w:rsidR="007176FF" w:rsidRPr="0093525B">
              <w:rPr>
                <w:color w:val="000000"/>
              </w:rPr>
              <w:t xml:space="preserve"> provided must be compatible with the departments existing </w:t>
            </w:r>
            <w:r>
              <w:rPr>
                <w:color w:val="000000"/>
              </w:rPr>
              <w:t>Trimble</w:t>
            </w:r>
            <w:r w:rsidR="007176FF" w:rsidRPr="0093525B">
              <w:rPr>
                <w:color w:val="000000"/>
              </w:rPr>
              <w:t xml:space="preserve"> </w:t>
            </w:r>
            <w:r w:rsidR="00FB1554">
              <w:rPr>
                <w:color w:val="000000"/>
              </w:rPr>
              <w:t>S5 and S7 total stations</w:t>
            </w:r>
            <w:r w:rsidR="007176FF" w:rsidRPr="0093525B">
              <w:rPr>
                <w:color w:val="000000"/>
              </w:rPr>
              <w:t>.</w:t>
            </w:r>
          </w:p>
          <w:p w14:paraId="06BFEF31" w14:textId="0D5ED5A1" w:rsidR="007176FF" w:rsidRPr="00622AA7" w:rsidRDefault="007176FF" w:rsidP="006C4056">
            <w:pPr>
              <w:ind w:left="720"/>
              <w:rPr>
                <w:color w:val="000000"/>
                <w:sz w:val="20"/>
                <w:szCs w:val="20"/>
              </w:rPr>
            </w:pPr>
          </w:p>
        </w:tc>
        <w:tc>
          <w:tcPr>
            <w:tcW w:w="1319" w:type="dxa"/>
            <w:tcBorders>
              <w:top w:val="nil"/>
              <w:left w:val="nil"/>
              <w:bottom w:val="single" w:sz="4" w:space="0" w:color="auto"/>
              <w:right w:val="single" w:sz="4" w:space="0" w:color="auto"/>
            </w:tcBorders>
            <w:shd w:val="clear" w:color="auto" w:fill="auto"/>
            <w:hideMark/>
          </w:tcPr>
          <w:p w14:paraId="0C47D30A" w14:textId="3738ACE9"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3A77EEDD" w14:textId="144E3BB1" w:rsidR="000E685E" w:rsidRPr="00622AA7" w:rsidRDefault="000E685E" w:rsidP="0064320C">
            <w:pPr>
              <w:jc w:val="center"/>
              <w:rPr>
                <w:color w:val="000000"/>
                <w:sz w:val="20"/>
                <w:szCs w:val="20"/>
              </w:rPr>
            </w:pPr>
          </w:p>
        </w:tc>
      </w:tr>
      <w:tr w:rsidR="000E685E" w:rsidRPr="00622AA7" w14:paraId="43912650" w14:textId="77777777" w:rsidTr="003F2194">
        <w:trPr>
          <w:trHeight w:val="116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0A0C92" w14:textId="0DDBC8F7"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r w:rsidR="000E685E" w:rsidRPr="00622AA7" w14:paraId="6409D167" w14:textId="77777777" w:rsidTr="0064320C">
        <w:trPr>
          <w:trHeight w:val="989"/>
        </w:trPr>
        <w:tc>
          <w:tcPr>
            <w:tcW w:w="5971" w:type="dxa"/>
            <w:tcBorders>
              <w:top w:val="nil"/>
              <w:left w:val="single" w:sz="4" w:space="0" w:color="auto"/>
              <w:bottom w:val="single" w:sz="4" w:space="0" w:color="auto"/>
              <w:right w:val="single" w:sz="4" w:space="0" w:color="auto"/>
            </w:tcBorders>
            <w:shd w:val="clear" w:color="auto" w:fill="auto"/>
            <w:hideMark/>
          </w:tcPr>
          <w:p w14:paraId="3277ACC5" w14:textId="05D1395D" w:rsidR="000E685E" w:rsidRPr="00622AA7" w:rsidRDefault="00B50990" w:rsidP="000E685E">
            <w:pPr>
              <w:numPr>
                <w:ilvl w:val="0"/>
                <w:numId w:val="47"/>
              </w:numPr>
              <w:rPr>
                <w:color w:val="000000"/>
                <w:sz w:val="20"/>
                <w:szCs w:val="20"/>
              </w:rPr>
            </w:pPr>
            <w:r>
              <w:rPr>
                <w:color w:val="000000"/>
              </w:rPr>
              <w:t>Trimble</w:t>
            </w:r>
            <w:r w:rsidR="00FB1554" w:rsidRPr="0093525B">
              <w:rPr>
                <w:color w:val="000000"/>
              </w:rPr>
              <w:t xml:space="preserve"> </w:t>
            </w:r>
            <w:r w:rsidR="00FB1554">
              <w:rPr>
                <w:color w:val="000000"/>
              </w:rPr>
              <w:t>controllers</w:t>
            </w:r>
            <w:r w:rsidR="00FB1554" w:rsidRPr="0093525B">
              <w:rPr>
                <w:color w:val="000000"/>
              </w:rPr>
              <w:t xml:space="preserve"> provided must be compatible with the departments existing </w:t>
            </w:r>
            <w:r>
              <w:rPr>
                <w:color w:val="000000"/>
              </w:rPr>
              <w:t>Trimble</w:t>
            </w:r>
            <w:r w:rsidR="00FB1554" w:rsidRPr="0093525B">
              <w:rPr>
                <w:color w:val="000000"/>
              </w:rPr>
              <w:t xml:space="preserve"> </w:t>
            </w:r>
            <w:r w:rsidR="00B9056D">
              <w:rPr>
                <w:color w:val="000000"/>
              </w:rPr>
              <w:t>R8</w:t>
            </w:r>
            <w:r w:rsidR="00FB1554">
              <w:rPr>
                <w:color w:val="000000"/>
              </w:rPr>
              <w:t xml:space="preserve"> and </w:t>
            </w:r>
            <w:r w:rsidR="00B9056D">
              <w:rPr>
                <w:color w:val="000000"/>
              </w:rPr>
              <w:t>R10</w:t>
            </w:r>
            <w:r w:rsidR="00FB1554">
              <w:rPr>
                <w:color w:val="000000"/>
              </w:rPr>
              <w:t xml:space="preserve"> </w:t>
            </w:r>
            <w:r w:rsidR="00B9056D">
              <w:rPr>
                <w:color w:val="000000"/>
              </w:rPr>
              <w:t>rovers.</w:t>
            </w:r>
          </w:p>
        </w:tc>
        <w:tc>
          <w:tcPr>
            <w:tcW w:w="1319" w:type="dxa"/>
            <w:tcBorders>
              <w:top w:val="nil"/>
              <w:left w:val="nil"/>
              <w:bottom w:val="single" w:sz="4" w:space="0" w:color="auto"/>
              <w:right w:val="single" w:sz="4" w:space="0" w:color="auto"/>
            </w:tcBorders>
            <w:shd w:val="clear" w:color="auto" w:fill="auto"/>
            <w:hideMark/>
          </w:tcPr>
          <w:p w14:paraId="342BD603" w14:textId="1854AF00" w:rsidR="000E685E" w:rsidRPr="00622AA7" w:rsidRDefault="000E685E" w:rsidP="0064320C">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hideMark/>
          </w:tcPr>
          <w:p w14:paraId="10BDFFC5" w14:textId="03CA413C" w:rsidR="000E685E" w:rsidRPr="00622AA7" w:rsidRDefault="000E685E" w:rsidP="0064320C">
            <w:pPr>
              <w:jc w:val="center"/>
              <w:rPr>
                <w:color w:val="000000"/>
                <w:sz w:val="20"/>
                <w:szCs w:val="20"/>
              </w:rPr>
            </w:pPr>
          </w:p>
        </w:tc>
      </w:tr>
      <w:tr w:rsidR="000E685E" w:rsidRPr="00622AA7" w14:paraId="612CB409" w14:textId="77777777" w:rsidTr="003F2194">
        <w:trPr>
          <w:trHeight w:val="1241"/>
        </w:trPr>
        <w:tc>
          <w:tcPr>
            <w:tcW w:w="84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B33608" w14:textId="399D44E4" w:rsidR="000E685E" w:rsidRPr="00622AA7" w:rsidRDefault="000E685E" w:rsidP="000E685E">
            <w:pPr>
              <w:ind w:left="18"/>
              <w:contextualSpacing/>
              <w:rPr>
                <w:sz w:val="20"/>
                <w:szCs w:val="20"/>
              </w:rPr>
            </w:pPr>
            <w:r w:rsidRPr="00622AA7">
              <w:rPr>
                <w:color w:val="000000"/>
                <w:sz w:val="20"/>
                <w:szCs w:val="20"/>
              </w:rPr>
              <w:t xml:space="preserve">VENDOR NARRATIVE: </w:t>
            </w:r>
            <w:r w:rsidR="00390153" w:rsidRPr="00622AA7">
              <w:rPr>
                <w:rStyle w:val="Style10"/>
                <w:sz w:val="20"/>
                <w:szCs w:val="20"/>
              </w:rPr>
              <w:t>Document evidence</w:t>
            </w:r>
            <w:r w:rsidR="00390153" w:rsidRPr="00622AA7">
              <w:rPr>
                <w:sz w:val="20"/>
                <w:szCs w:val="20"/>
              </w:rPr>
              <w:t xml:space="preserve"> of ability to comply with this requirement.</w:t>
            </w:r>
          </w:p>
        </w:tc>
      </w:tr>
    </w:tbl>
    <w:p w14:paraId="35BC4A09" w14:textId="4A01DEE1" w:rsidR="000E685E" w:rsidRDefault="000E685E" w:rsidP="000E685E">
      <w:pPr>
        <w:pStyle w:val="ListParagraph"/>
        <w:ind w:left="1440"/>
        <w:jc w:val="both"/>
        <w:rPr>
          <w:highlight w:val="yellow"/>
        </w:rPr>
      </w:pPr>
    </w:p>
    <w:p w14:paraId="44D02AEA" w14:textId="77777777" w:rsidR="000E685E" w:rsidRPr="00D74109" w:rsidRDefault="000E685E" w:rsidP="000E685E">
      <w:pPr>
        <w:pStyle w:val="ListParagraph"/>
        <w:ind w:left="1440"/>
        <w:jc w:val="both"/>
        <w:rPr>
          <w:color w:val="00B050"/>
          <w:highlight w:val="yellow"/>
        </w:rPr>
      </w:pPr>
    </w:p>
    <w:p w14:paraId="7B6ABF27" w14:textId="234579E6" w:rsidR="000E5234" w:rsidRPr="00CD301C" w:rsidRDefault="00E42DE2" w:rsidP="00CD301C">
      <w:pPr>
        <w:pStyle w:val="ListParagraph"/>
        <w:numPr>
          <w:ilvl w:val="2"/>
          <w:numId w:val="9"/>
        </w:numPr>
        <w:jc w:val="both"/>
      </w:pPr>
      <w:r w:rsidRPr="00CD301C">
        <w:t xml:space="preserve">Equipment: </w:t>
      </w:r>
      <w:r w:rsidR="002413EA" w:rsidRPr="00CD301C">
        <w:rPr>
          <w:b/>
        </w:rPr>
        <w:t xml:space="preserve">See </w:t>
      </w:r>
      <w:r w:rsidR="002413EA" w:rsidRPr="00CD301C">
        <w:rPr>
          <w:rFonts w:asciiTheme="minorHAnsi" w:hAnsiTheme="minorHAnsi" w:cstheme="minorHAnsi"/>
          <w:b/>
        </w:rPr>
        <w:t xml:space="preserve">Attachment A </w:t>
      </w:r>
      <w:bookmarkStart w:id="23" w:name="_Hlk26352950"/>
      <w:r w:rsidR="000E5234" w:rsidRPr="00CD301C">
        <w:rPr>
          <w:rFonts w:asciiTheme="minorHAnsi" w:hAnsiTheme="minorHAnsi" w:cstheme="minorHAnsi"/>
          <w:b/>
        </w:rPr>
        <w:t xml:space="preserve">– </w:t>
      </w:r>
      <w:r w:rsidR="000E5234" w:rsidRPr="00CD301C">
        <w:rPr>
          <w:rFonts w:asciiTheme="minorHAnsi" w:hAnsiTheme="minorHAnsi" w:cstheme="minorHAnsi"/>
          <w:i/>
        </w:rPr>
        <w:t>Equipment</w:t>
      </w:r>
      <w:r w:rsidR="00D74109" w:rsidRPr="00CD301C">
        <w:rPr>
          <w:i/>
        </w:rPr>
        <w:t xml:space="preserve"> and Price</w:t>
      </w:r>
      <w:r w:rsidR="007F329D" w:rsidRPr="00CD301C">
        <w:t xml:space="preserve"> table</w:t>
      </w:r>
      <w:bookmarkEnd w:id="23"/>
      <w:r w:rsidR="00D74109" w:rsidRPr="00CD301C">
        <w:t xml:space="preserve">.  </w:t>
      </w:r>
      <w:r w:rsidR="000E5234" w:rsidRPr="003F2194">
        <w:rPr>
          <w:b/>
        </w:rPr>
        <w:t>Please note the estimated quantities specified are for award determination purposes ONLY</w:t>
      </w:r>
      <w:r w:rsidR="000E5234" w:rsidRPr="00CD301C">
        <w:t>.</w:t>
      </w:r>
    </w:p>
    <w:p w14:paraId="5155C2DA" w14:textId="1269AEFC" w:rsidR="001277BD" w:rsidRPr="000E5234" w:rsidRDefault="000E5234" w:rsidP="000E5234">
      <w:pPr>
        <w:pStyle w:val="ListParagraph"/>
        <w:ind w:left="2160" w:hanging="720"/>
        <w:jc w:val="both"/>
        <w:rPr>
          <w:color w:val="00B050"/>
        </w:rPr>
      </w:pPr>
      <w:r w:rsidRPr="000E5234">
        <w:rPr>
          <w:rFonts w:cs="Arial"/>
          <w:color w:val="00B050"/>
          <w:spacing w:val="-5"/>
        </w:rPr>
        <w:t xml:space="preserve">  </w:t>
      </w:r>
    </w:p>
    <w:p w14:paraId="61460126" w14:textId="7EF46B72" w:rsidR="00042A3A" w:rsidRDefault="00042A3A" w:rsidP="00042A3A">
      <w:pPr>
        <w:pStyle w:val="ListParagraph"/>
        <w:numPr>
          <w:ilvl w:val="0"/>
          <w:numId w:val="45"/>
        </w:numPr>
        <w:jc w:val="both"/>
      </w:pPr>
      <w:r>
        <w:t>Vendor shall provide pricing of equipment to be provided, as shown in Attachment A</w:t>
      </w:r>
      <w:r w:rsidR="006755E6">
        <w:t xml:space="preserve"> </w:t>
      </w:r>
      <w:r w:rsidR="006755E6" w:rsidRPr="00D74109">
        <w:rPr>
          <w:rFonts w:asciiTheme="minorHAnsi" w:hAnsiTheme="minorHAnsi" w:cstheme="minorHAnsi"/>
          <w:b/>
          <w:color w:val="00B050"/>
        </w:rPr>
        <w:t xml:space="preserve">– </w:t>
      </w:r>
      <w:r w:rsidR="006755E6" w:rsidRPr="007F329D">
        <w:rPr>
          <w:rFonts w:asciiTheme="minorHAnsi" w:hAnsiTheme="minorHAnsi" w:cstheme="minorHAnsi"/>
          <w:i/>
          <w:color w:val="00B050"/>
        </w:rPr>
        <w:t>Equipment</w:t>
      </w:r>
      <w:r w:rsidR="006755E6" w:rsidRPr="007F329D">
        <w:rPr>
          <w:i/>
          <w:color w:val="00B050"/>
        </w:rPr>
        <w:t xml:space="preserve"> and Price</w:t>
      </w:r>
      <w:r w:rsidR="006755E6">
        <w:rPr>
          <w:color w:val="00B050"/>
        </w:rPr>
        <w:t xml:space="preserve"> table</w:t>
      </w:r>
      <w:r>
        <w:t>.</w:t>
      </w:r>
    </w:p>
    <w:p w14:paraId="55A6FDB3" w14:textId="77777777" w:rsidR="00042A3A" w:rsidRDefault="00042A3A" w:rsidP="00042A3A">
      <w:pPr>
        <w:pStyle w:val="ListParagraph"/>
        <w:numPr>
          <w:ilvl w:val="0"/>
          <w:numId w:val="45"/>
        </w:numPr>
        <w:jc w:val="both"/>
      </w:pPr>
      <w:r>
        <w:t>All equipment shall be new and not refurbished.</w:t>
      </w:r>
    </w:p>
    <w:p w14:paraId="025F8F47" w14:textId="77777777" w:rsidR="00042A3A" w:rsidRDefault="00042A3A" w:rsidP="00042A3A">
      <w:pPr>
        <w:pStyle w:val="ListParagraph"/>
        <w:numPr>
          <w:ilvl w:val="0"/>
          <w:numId w:val="45"/>
        </w:numPr>
        <w:jc w:val="both"/>
      </w:pPr>
      <w:r>
        <w:t xml:space="preserve">All equipment must be delivered to locations as noted in Section 1.5 within 60 calendar days of contract award. </w:t>
      </w:r>
    </w:p>
    <w:p w14:paraId="02F3B7CE" w14:textId="7B0AD4ED" w:rsidR="00042A3A" w:rsidRDefault="00042A3A" w:rsidP="00042A3A">
      <w:pPr>
        <w:pStyle w:val="ListParagraph"/>
        <w:numPr>
          <w:ilvl w:val="0"/>
          <w:numId w:val="45"/>
        </w:numPr>
        <w:jc w:val="both"/>
      </w:pPr>
      <w:r>
        <w:t>Vendor shall provide a trade-in value if offered on all products as reflected in Attachment A</w:t>
      </w:r>
      <w:r w:rsidR="006755E6">
        <w:t xml:space="preserve"> </w:t>
      </w:r>
      <w:r w:rsidR="006755E6" w:rsidRPr="00D74109">
        <w:rPr>
          <w:rFonts w:asciiTheme="minorHAnsi" w:hAnsiTheme="minorHAnsi" w:cstheme="minorHAnsi"/>
          <w:b/>
          <w:color w:val="00B050"/>
        </w:rPr>
        <w:t xml:space="preserve">– </w:t>
      </w:r>
      <w:r w:rsidR="006755E6" w:rsidRPr="007F329D">
        <w:rPr>
          <w:rFonts w:asciiTheme="minorHAnsi" w:hAnsiTheme="minorHAnsi" w:cstheme="minorHAnsi"/>
          <w:i/>
          <w:color w:val="00B050"/>
        </w:rPr>
        <w:t>Equipment</w:t>
      </w:r>
      <w:r w:rsidR="006755E6" w:rsidRPr="007F329D">
        <w:rPr>
          <w:i/>
          <w:color w:val="00B050"/>
        </w:rPr>
        <w:t xml:space="preserve"> and Price</w:t>
      </w:r>
      <w:r w:rsidR="006755E6">
        <w:rPr>
          <w:color w:val="00B050"/>
        </w:rPr>
        <w:t xml:space="preserve"> table</w:t>
      </w:r>
      <w:r w:rsidR="006755E6">
        <w:t xml:space="preserve"> </w:t>
      </w:r>
      <w:r>
        <w:t>.</w:t>
      </w:r>
    </w:p>
    <w:p w14:paraId="47A1D33C" w14:textId="77777777" w:rsidR="00B9702E" w:rsidRPr="00E42DE2" w:rsidRDefault="00B9702E" w:rsidP="00B9702E">
      <w:pPr>
        <w:pStyle w:val="ListParagraph"/>
        <w:ind w:left="2160"/>
        <w:jc w:val="both"/>
      </w:pPr>
    </w:p>
    <w:p w14:paraId="13DA9544" w14:textId="2902FCFA" w:rsidR="003B4BC4" w:rsidRPr="00CD301C" w:rsidRDefault="003B4BC4" w:rsidP="003B4BC4">
      <w:pPr>
        <w:pStyle w:val="ListParagraph"/>
        <w:numPr>
          <w:ilvl w:val="2"/>
          <w:numId w:val="9"/>
        </w:numPr>
        <w:spacing w:before="240" w:after="240" w:line="276" w:lineRule="auto"/>
        <w:ind w:left="1440" w:firstLine="0"/>
        <w:jc w:val="both"/>
      </w:pPr>
      <w:r w:rsidRPr="00CD301C">
        <w:rPr>
          <w:spacing w:val="-5"/>
        </w:rPr>
        <w:t>Software / Firmware:</w:t>
      </w:r>
    </w:p>
    <w:p w14:paraId="6F711D95" w14:textId="77777777" w:rsidR="003F2194" w:rsidRDefault="003B4BC4" w:rsidP="00D64D62">
      <w:pPr>
        <w:pStyle w:val="ListParagraph"/>
        <w:numPr>
          <w:ilvl w:val="1"/>
          <w:numId w:val="36"/>
        </w:numPr>
        <w:spacing w:before="240" w:after="240"/>
        <w:ind w:left="2880" w:hanging="630"/>
        <w:jc w:val="both"/>
        <w:rPr>
          <w:spacing w:val="-5"/>
        </w:rPr>
      </w:pPr>
      <w:r w:rsidRPr="003F2194">
        <w:rPr>
          <w:spacing w:val="-5"/>
        </w:rPr>
        <w:t xml:space="preserve">Vendor shall ensure </w:t>
      </w:r>
      <w:bookmarkStart w:id="24" w:name="_Hlk22888394"/>
      <w:r w:rsidRPr="003F2194">
        <w:rPr>
          <w:spacing w:val="-5"/>
        </w:rPr>
        <w:t>all software / firmware upgrades and/or new releases are readily available</w:t>
      </w:r>
      <w:bookmarkEnd w:id="24"/>
      <w:r w:rsidRPr="003F2194">
        <w:rPr>
          <w:spacing w:val="-5"/>
        </w:rPr>
        <w:t xml:space="preserve"> (within two weeks of release) to Agency.</w:t>
      </w:r>
    </w:p>
    <w:p w14:paraId="7B973377" w14:textId="56A5C320" w:rsidR="003B4BC4" w:rsidRPr="003F2194" w:rsidRDefault="003B4BC4" w:rsidP="00D64D62">
      <w:pPr>
        <w:pStyle w:val="ListParagraph"/>
        <w:numPr>
          <w:ilvl w:val="1"/>
          <w:numId w:val="36"/>
        </w:numPr>
        <w:spacing w:before="240" w:after="240"/>
        <w:ind w:left="2880" w:hanging="630"/>
        <w:jc w:val="both"/>
        <w:rPr>
          <w:spacing w:val="-5"/>
        </w:rPr>
      </w:pPr>
      <w:r w:rsidRPr="003F2194">
        <w:rPr>
          <w:spacing w:val="-5"/>
        </w:rPr>
        <w:t xml:space="preserve">Vendor shall provide </w:t>
      </w:r>
      <w:r w:rsidR="00B50990">
        <w:rPr>
          <w:spacing w:val="-5"/>
        </w:rPr>
        <w:t>T</w:t>
      </w:r>
      <w:r w:rsidR="000708D0">
        <w:rPr>
          <w:spacing w:val="-5"/>
        </w:rPr>
        <w:t>rimble</w:t>
      </w:r>
      <w:r w:rsidR="00FA56EE" w:rsidRPr="003F2194">
        <w:rPr>
          <w:spacing w:val="-5"/>
        </w:rPr>
        <w:t xml:space="preserve"> brand</w:t>
      </w:r>
      <w:r w:rsidR="00B717A3" w:rsidRPr="003F2194">
        <w:rPr>
          <w:spacing w:val="-5"/>
        </w:rPr>
        <w:t xml:space="preserve"> or equally suitable non-brand </w:t>
      </w:r>
      <w:r w:rsidRPr="003F2194">
        <w:rPr>
          <w:spacing w:val="-5"/>
        </w:rPr>
        <w:t>technical assistance, including troubleshooting, that may be required to install the upgrades and/or new releases.</w:t>
      </w:r>
    </w:p>
    <w:p w14:paraId="6DC66285" w14:textId="3ECD9A82" w:rsidR="00671ABC" w:rsidRDefault="00671ABC" w:rsidP="003F2194">
      <w:pPr>
        <w:pStyle w:val="ListParagraph"/>
        <w:numPr>
          <w:ilvl w:val="1"/>
          <w:numId w:val="36"/>
        </w:numPr>
        <w:spacing w:before="240" w:after="240"/>
        <w:ind w:left="2880" w:hanging="630"/>
        <w:jc w:val="both"/>
        <w:rPr>
          <w:spacing w:val="-5"/>
        </w:rPr>
      </w:pPr>
      <w:r w:rsidRPr="00671ABC">
        <w:rPr>
          <w:spacing w:val="-5"/>
        </w:rPr>
        <w:t xml:space="preserve">Vendor shall provide </w:t>
      </w:r>
      <w:r w:rsidR="00B50990">
        <w:rPr>
          <w:spacing w:val="-5"/>
        </w:rPr>
        <w:t>T</w:t>
      </w:r>
      <w:r w:rsidR="000708D0">
        <w:rPr>
          <w:spacing w:val="-5"/>
        </w:rPr>
        <w:t>rimble</w:t>
      </w:r>
      <w:r w:rsidR="00FA56EE">
        <w:rPr>
          <w:spacing w:val="-5"/>
        </w:rPr>
        <w:t xml:space="preserve"> </w:t>
      </w:r>
      <w:r w:rsidR="00F42E8B" w:rsidRPr="00F42E8B">
        <w:rPr>
          <w:spacing w:val="-5"/>
        </w:rPr>
        <w:t xml:space="preserve">brand certified authorized </w:t>
      </w:r>
      <w:r w:rsidRPr="00671ABC">
        <w:rPr>
          <w:spacing w:val="-5"/>
        </w:rPr>
        <w:t>certified technicians</w:t>
      </w:r>
      <w:r>
        <w:rPr>
          <w:spacing w:val="-5"/>
        </w:rPr>
        <w:t xml:space="preserve"> to provide training on </w:t>
      </w:r>
      <w:r w:rsidR="00F42E8B" w:rsidRPr="00F42E8B">
        <w:rPr>
          <w:spacing w:val="-5"/>
        </w:rPr>
        <w:t xml:space="preserve">an as-needed basis for </w:t>
      </w:r>
      <w:r w:rsidR="00F42E8B">
        <w:rPr>
          <w:spacing w:val="-5"/>
        </w:rPr>
        <w:t xml:space="preserve">all </w:t>
      </w:r>
      <w:r w:rsidR="00F42E8B" w:rsidRPr="00F42E8B">
        <w:rPr>
          <w:spacing w:val="-5"/>
        </w:rPr>
        <w:t>the GPS units</w:t>
      </w:r>
      <w:r w:rsidR="00B75CE3">
        <w:rPr>
          <w:spacing w:val="-5"/>
        </w:rPr>
        <w:t>, total stations,</w:t>
      </w:r>
      <w:r w:rsidR="00F42E8B" w:rsidRPr="00F42E8B">
        <w:rPr>
          <w:spacing w:val="-5"/>
        </w:rPr>
        <w:t xml:space="preserve"> and corresponding accessories (receivers, controllers, modems, etc.)</w:t>
      </w:r>
      <w:r w:rsidR="00771C6A">
        <w:rPr>
          <w:spacing w:val="-5"/>
        </w:rPr>
        <w:t>.</w:t>
      </w:r>
    </w:p>
    <w:p w14:paraId="2FD617FE" w14:textId="4B61A925" w:rsidR="001B4331" w:rsidRDefault="00B91072" w:rsidP="003F2194">
      <w:pPr>
        <w:pStyle w:val="ListParagraph"/>
        <w:numPr>
          <w:ilvl w:val="1"/>
          <w:numId w:val="36"/>
        </w:numPr>
        <w:spacing w:before="240" w:after="240"/>
        <w:ind w:left="2880" w:hanging="630"/>
        <w:jc w:val="both"/>
        <w:rPr>
          <w:spacing w:val="-5"/>
        </w:rPr>
      </w:pPr>
      <w:r>
        <w:rPr>
          <w:spacing w:val="-5"/>
        </w:rPr>
        <w:t xml:space="preserve">Vendor shall ensure </w:t>
      </w:r>
      <w:r w:rsidR="00B50990">
        <w:rPr>
          <w:spacing w:val="-5"/>
        </w:rPr>
        <w:t>Trimble</w:t>
      </w:r>
      <w:r w:rsidR="00675A85">
        <w:rPr>
          <w:spacing w:val="-5"/>
        </w:rPr>
        <w:t xml:space="preserve"> Rovers and Controllers include </w:t>
      </w:r>
      <w:r w:rsidR="00B50990">
        <w:rPr>
          <w:spacing w:val="-5"/>
        </w:rPr>
        <w:t>one (</w:t>
      </w:r>
      <w:r w:rsidR="00675A85">
        <w:rPr>
          <w:spacing w:val="-5"/>
        </w:rPr>
        <w:t>1</w:t>
      </w:r>
      <w:r w:rsidR="00B50990">
        <w:rPr>
          <w:spacing w:val="-5"/>
        </w:rPr>
        <w:t xml:space="preserve">) </w:t>
      </w:r>
      <w:r w:rsidR="00675A85">
        <w:rPr>
          <w:spacing w:val="-5"/>
        </w:rPr>
        <w:t>year (minimum) firmware/software maintenance</w:t>
      </w:r>
      <w:r w:rsidR="001B4331">
        <w:rPr>
          <w:spacing w:val="-5"/>
        </w:rPr>
        <w:br w:type="page"/>
      </w:r>
    </w:p>
    <w:p w14:paraId="729E4726" w14:textId="77777777" w:rsidR="003B4BC4" w:rsidRPr="003A4A59" w:rsidRDefault="003B4BC4" w:rsidP="003B4BC4">
      <w:pPr>
        <w:pStyle w:val="ListParagraph"/>
        <w:numPr>
          <w:ilvl w:val="2"/>
          <w:numId w:val="9"/>
        </w:numPr>
        <w:tabs>
          <w:tab w:val="left" w:pos="720"/>
        </w:tabs>
        <w:spacing w:before="240" w:after="240" w:line="276" w:lineRule="auto"/>
        <w:jc w:val="both"/>
      </w:pPr>
      <w:r w:rsidRPr="003A4A59">
        <w:lastRenderedPageBreak/>
        <w:t>Service:</w:t>
      </w:r>
    </w:p>
    <w:p w14:paraId="2EC4A316" w14:textId="6C51B0A9" w:rsidR="005E2C6F" w:rsidRPr="00B006AA" w:rsidRDefault="005E2C6F" w:rsidP="00050ED2">
      <w:pPr>
        <w:pStyle w:val="ListParagraph"/>
        <w:numPr>
          <w:ilvl w:val="1"/>
          <w:numId w:val="37"/>
        </w:numPr>
        <w:spacing w:before="240" w:after="240" w:line="276" w:lineRule="auto"/>
        <w:ind w:left="2880" w:hanging="720"/>
        <w:jc w:val="both"/>
        <w:rPr>
          <w:spacing w:val="-5"/>
        </w:rPr>
      </w:pPr>
      <w:r w:rsidRPr="003A4A59">
        <w:rPr>
          <w:spacing w:val="-5"/>
        </w:rPr>
        <w:t>Vendor shall provide</w:t>
      </w:r>
      <w:r w:rsidR="00042A3A">
        <w:rPr>
          <w:spacing w:val="-5"/>
        </w:rPr>
        <w:t xml:space="preserve"> </w:t>
      </w:r>
      <w:r w:rsidR="00B50990">
        <w:rPr>
          <w:spacing w:val="-5"/>
        </w:rPr>
        <w:t>T</w:t>
      </w:r>
      <w:r w:rsidR="000708D0">
        <w:rPr>
          <w:spacing w:val="-5"/>
        </w:rPr>
        <w:t xml:space="preserve">rimble </w:t>
      </w:r>
      <w:r w:rsidRPr="005E2C6F">
        <w:rPr>
          <w:spacing w:val="-5"/>
        </w:rPr>
        <w:t xml:space="preserve">brand certified </w:t>
      </w:r>
      <w:r w:rsidR="00671ABC">
        <w:rPr>
          <w:spacing w:val="-5"/>
        </w:rPr>
        <w:t xml:space="preserve">authorized </w:t>
      </w:r>
      <w:r w:rsidRPr="005E2C6F">
        <w:rPr>
          <w:spacing w:val="-5"/>
        </w:rPr>
        <w:t xml:space="preserve">technicians to perform required </w:t>
      </w:r>
      <w:r w:rsidR="00671ABC">
        <w:rPr>
          <w:spacing w:val="-5"/>
        </w:rPr>
        <w:t xml:space="preserve">warranty and </w:t>
      </w:r>
      <w:r w:rsidRPr="005E2C6F">
        <w:rPr>
          <w:spacing w:val="-5"/>
        </w:rPr>
        <w:t xml:space="preserve">maintenance and repairs </w:t>
      </w:r>
      <w:r w:rsidR="00B717A3" w:rsidRPr="003A4A59">
        <w:rPr>
          <w:spacing w:val="-5"/>
        </w:rPr>
        <w:t xml:space="preserve">on an as-needed basis </w:t>
      </w:r>
      <w:r w:rsidRPr="005E2C6F">
        <w:rPr>
          <w:spacing w:val="-5"/>
        </w:rPr>
        <w:t xml:space="preserve">on the equipment including </w:t>
      </w:r>
      <w:r w:rsidRPr="00B006AA">
        <w:rPr>
          <w:spacing w:val="-5"/>
        </w:rPr>
        <w:t>upgrading the operating and processing software required by the system</w:t>
      </w:r>
    </w:p>
    <w:p w14:paraId="0C4420DE" w14:textId="22FE6F1A" w:rsidR="00B006AA" w:rsidRDefault="00B006AA" w:rsidP="00B006AA">
      <w:pPr>
        <w:pStyle w:val="ListParagraph"/>
        <w:numPr>
          <w:ilvl w:val="1"/>
          <w:numId w:val="37"/>
        </w:numPr>
        <w:ind w:left="2880" w:hanging="720"/>
      </w:pPr>
      <w:r w:rsidRPr="00B006AA">
        <w:t xml:space="preserve">Vendor must be authorized in servicing Geospatial relevant products and selling maintenance/protection plans which allow </w:t>
      </w:r>
      <w:r w:rsidR="00C96CA9">
        <w:t xml:space="preserve">vendors in </w:t>
      </w:r>
      <w:r w:rsidRPr="00B006AA">
        <w:t xml:space="preserve">immediate neighboring states to honor warranty/maintenance on </w:t>
      </w:r>
      <w:r w:rsidR="00B50990">
        <w:t>T</w:t>
      </w:r>
      <w:r w:rsidR="000708D0">
        <w:t>rimble</w:t>
      </w:r>
      <w:r w:rsidR="00FA56EE">
        <w:t xml:space="preserve"> </w:t>
      </w:r>
      <w:r w:rsidR="00F42E8B">
        <w:t>brand</w:t>
      </w:r>
      <w:r w:rsidRPr="00B006AA">
        <w:t xml:space="preserve"> new equipment.</w:t>
      </w:r>
    </w:p>
    <w:p w14:paraId="10FE2D45" w14:textId="77777777" w:rsidR="00F42E8B" w:rsidRPr="00B006AA" w:rsidRDefault="00F42E8B" w:rsidP="00F42E8B">
      <w:pPr>
        <w:pStyle w:val="ListParagraph"/>
        <w:ind w:left="2880"/>
      </w:pPr>
    </w:p>
    <w:p w14:paraId="2A08B35D" w14:textId="0B41D29A" w:rsidR="00F42E8B" w:rsidRPr="00901872" w:rsidRDefault="00F42E8B" w:rsidP="00F42E8B">
      <w:pPr>
        <w:pStyle w:val="ListParagraph"/>
        <w:numPr>
          <w:ilvl w:val="1"/>
          <w:numId w:val="37"/>
        </w:numPr>
        <w:ind w:left="2880" w:hanging="720"/>
        <w:rPr>
          <w:spacing w:val="-5"/>
        </w:rPr>
      </w:pPr>
      <w:r w:rsidRPr="00901872">
        <w:rPr>
          <w:spacing w:val="-5"/>
        </w:rPr>
        <w:t>Vendor shall provide all technical assistance, including troubleshooting, that may be required during the warranty period.</w:t>
      </w:r>
    </w:p>
    <w:p w14:paraId="0A1F7A07" w14:textId="0B7B6615" w:rsidR="003B4BC4" w:rsidRDefault="003B4BC4" w:rsidP="00050ED2">
      <w:pPr>
        <w:pStyle w:val="ListParagraph"/>
        <w:numPr>
          <w:ilvl w:val="1"/>
          <w:numId w:val="37"/>
        </w:numPr>
        <w:spacing w:before="240" w:after="240" w:line="276" w:lineRule="auto"/>
        <w:ind w:left="2880" w:hanging="720"/>
        <w:jc w:val="both"/>
        <w:rPr>
          <w:spacing w:val="-5"/>
        </w:rPr>
      </w:pPr>
      <w:r w:rsidRPr="003A4A59">
        <w:rPr>
          <w:spacing w:val="-5"/>
        </w:rPr>
        <w:t>Vendor shall be responsible for the return shipping fees of the equipment requiring repair or replacement</w:t>
      </w:r>
      <w:r w:rsidR="00F42E8B">
        <w:rPr>
          <w:spacing w:val="-5"/>
        </w:rPr>
        <w:t xml:space="preserve"> </w:t>
      </w:r>
      <w:r w:rsidR="00F42E8B" w:rsidRPr="00F42E8B">
        <w:rPr>
          <w:spacing w:val="-5"/>
        </w:rPr>
        <w:t xml:space="preserve">during the warranty period.  </w:t>
      </w:r>
      <w:r w:rsidRPr="003A4A59">
        <w:rPr>
          <w:spacing w:val="-5"/>
        </w:rPr>
        <w:t xml:space="preserve">Return shipping shall be in the same manner it was </w:t>
      </w:r>
      <w:r w:rsidRPr="00901872">
        <w:rPr>
          <w:spacing w:val="-5"/>
        </w:rPr>
        <w:t xml:space="preserve">sent </w:t>
      </w:r>
      <w:r w:rsidR="00901872" w:rsidRPr="00901872">
        <w:rPr>
          <w:spacing w:val="-5"/>
        </w:rPr>
        <w:t>by</w:t>
      </w:r>
      <w:r w:rsidR="00901872">
        <w:rPr>
          <w:spacing w:val="-5"/>
        </w:rPr>
        <w:t xml:space="preserve"> </w:t>
      </w:r>
      <w:r w:rsidRPr="003A4A59">
        <w:rPr>
          <w:spacing w:val="-5"/>
        </w:rPr>
        <w:t>the vendor.</w:t>
      </w:r>
    </w:p>
    <w:p w14:paraId="5DC0C2F7" w14:textId="4F055B3C" w:rsidR="00671ABC" w:rsidRPr="003A4A59" w:rsidRDefault="00671ABC" w:rsidP="00050ED2">
      <w:pPr>
        <w:pStyle w:val="ListParagraph"/>
        <w:numPr>
          <w:ilvl w:val="1"/>
          <w:numId w:val="37"/>
        </w:numPr>
        <w:spacing w:before="240" w:after="240" w:line="276" w:lineRule="auto"/>
        <w:ind w:left="2880" w:hanging="720"/>
        <w:jc w:val="both"/>
        <w:rPr>
          <w:spacing w:val="-5"/>
        </w:rPr>
      </w:pPr>
      <w:r w:rsidRPr="00671ABC">
        <w:rPr>
          <w:spacing w:val="-5"/>
        </w:rPr>
        <w:t xml:space="preserve">Vendor shall provide </w:t>
      </w:r>
      <w:r w:rsidR="00B50990">
        <w:rPr>
          <w:spacing w:val="-5"/>
        </w:rPr>
        <w:t>T</w:t>
      </w:r>
      <w:r w:rsidR="000708D0">
        <w:rPr>
          <w:spacing w:val="-5"/>
        </w:rPr>
        <w:t>rimble</w:t>
      </w:r>
      <w:r w:rsidR="00FA56EE">
        <w:rPr>
          <w:spacing w:val="-5"/>
        </w:rPr>
        <w:t xml:space="preserve"> brand</w:t>
      </w:r>
      <w:r w:rsidRPr="00671ABC">
        <w:rPr>
          <w:spacing w:val="-5"/>
        </w:rPr>
        <w:t xml:space="preserve"> or equally suitable non-brand certified authorized technicians</w:t>
      </w:r>
      <w:r>
        <w:rPr>
          <w:spacing w:val="-5"/>
        </w:rPr>
        <w:t xml:space="preserve"> to provide training on new equipment.</w:t>
      </w:r>
    </w:p>
    <w:p w14:paraId="749911F1" w14:textId="2B60474D" w:rsidR="003B4BC4" w:rsidRPr="003A4A59" w:rsidRDefault="003B4BC4" w:rsidP="00050ED2">
      <w:pPr>
        <w:pStyle w:val="ListParagraph"/>
        <w:numPr>
          <w:ilvl w:val="1"/>
          <w:numId w:val="37"/>
        </w:numPr>
        <w:spacing w:before="240" w:after="240" w:line="276" w:lineRule="auto"/>
        <w:ind w:left="2880" w:hanging="720"/>
        <w:jc w:val="both"/>
        <w:rPr>
          <w:spacing w:val="-5"/>
        </w:rPr>
      </w:pPr>
      <w:r w:rsidRPr="003A4A59">
        <w:rPr>
          <w:spacing w:val="-5"/>
        </w:rPr>
        <w:t xml:space="preserve">Upon </w:t>
      </w:r>
      <w:r w:rsidR="00901872">
        <w:rPr>
          <w:spacing w:val="-5"/>
        </w:rPr>
        <w:t>r</w:t>
      </w:r>
      <w:r w:rsidRPr="003A4A59">
        <w:rPr>
          <w:spacing w:val="-5"/>
        </w:rPr>
        <w:t>equest, the vendor shall provide a free loaner to the Agency whenever equipment is at vendor for service</w:t>
      </w:r>
      <w:r w:rsidR="00901872">
        <w:rPr>
          <w:spacing w:val="-5"/>
        </w:rPr>
        <w:t xml:space="preserve"> </w:t>
      </w:r>
      <w:r w:rsidR="00901872" w:rsidRPr="00901872">
        <w:rPr>
          <w:spacing w:val="-5"/>
        </w:rPr>
        <w:t>during the warranty period</w:t>
      </w:r>
      <w:r w:rsidRPr="003A4A59">
        <w:rPr>
          <w:spacing w:val="-5"/>
        </w:rPr>
        <w:t>.</w:t>
      </w:r>
    </w:p>
    <w:p w14:paraId="2F523B9E" w14:textId="5E9D9551" w:rsidR="003B4BC4" w:rsidRPr="003A4A59" w:rsidRDefault="003B4BC4" w:rsidP="00050ED2">
      <w:pPr>
        <w:pStyle w:val="ListParagraph"/>
        <w:numPr>
          <w:ilvl w:val="1"/>
          <w:numId w:val="37"/>
        </w:numPr>
        <w:spacing w:before="240" w:after="240" w:line="276" w:lineRule="auto"/>
        <w:ind w:left="2880" w:hanging="720"/>
        <w:jc w:val="both"/>
        <w:rPr>
          <w:spacing w:val="-5"/>
        </w:rPr>
      </w:pPr>
      <w:r w:rsidRPr="003A4A59">
        <w:rPr>
          <w:spacing w:val="-5"/>
        </w:rPr>
        <w:t xml:space="preserve">Vendor shall be responsible for loading/populating the equipment with </w:t>
      </w:r>
      <w:r w:rsidR="00901872" w:rsidRPr="00901872">
        <w:rPr>
          <w:spacing w:val="-5"/>
        </w:rPr>
        <w:t>the most current firmware prior to delivery</w:t>
      </w:r>
      <w:r w:rsidRPr="003A4A59">
        <w:rPr>
          <w:spacing w:val="-5"/>
        </w:rPr>
        <w:t>.</w:t>
      </w:r>
    </w:p>
    <w:p w14:paraId="49B13958" w14:textId="1E4F6E7F" w:rsidR="002413EA" w:rsidRPr="005E2C6F" w:rsidRDefault="002811FD" w:rsidP="00FE02D0">
      <w:pPr>
        <w:pStyle w:val="ListParagraph"/>
        <w:numPr>
          <w:ilvl w:val="1"/>
          <w:numId w:val="9"/>
        </w:numPr>
        <w:spacing w:before="240" w:after="240" w:line="276" w:lineRule="auto"/>
        <w:jc w:val="both"/>
        <w:rPr>
          <w:rFonts w:asciiTheme="minorHAnsi" w:hAnsiTheme="minorHAnsi"/>
        </w:rPr>
      </w:pPr>
      <w:r w:rsidRPr="005E2C6F">
        <w:rPr>
          <w:rFonts w:asciiTheme="minorHAnsi" w:hAnsiTheme="minorHAnsi"/>
          <w:b/>
        </w:rPr>
        <w:t xml:space="preserve">MILESTONES AND DELIVERABLES:  </w:t>
      </w:r>
      <w:r w:rsidR="005E2C6F">
        <w:rPr>
          <w:rFonts w:asciiTheme="minorHAnsi" w:hAnsiTheme="minorHAnsi"/>
          <w:b/>
        </w:rPr>
        <w:t>S</w:t>
      </w:r>
      <w:r w:rsidR="00B33BB2">
        <w:rPr>
          <w:rFonts w:asciiTheme="minorHAnsi" w:hAnsiTheme="minorHAnsi"/>
          <w:b/>
        </w:rPr>
        <w:t>EE</w:t>
      </w:r>
      <w:r w:rsidR="005E2C6F">
        <w:rPr>
          <w:rFonts w:asciiTheme="minorHAnsi" w:hAnsiTheme="minorHAnsi"/>
          <w:b/>
        </w:rPr>
        <w:t xml:space="preserve"> 1.2.</w:t>
      </w:r>
      <w:r w:rsidR="005E2C6F" w:rsidRPr="005E2C6F">
        <w:rPr>
          <w:rFonts w:asciiTheme="minorHAnsi" w:hAnsiTheme="minorHAnsi"/>
          <w:b/>
        </w:rPr>
        <w:t xml:space="preserve"> </w:t>
      </w:r>
      <w:r w:rsidR="005E2C6F" w:rsidRPr="00F96816">
        <w:rPr>
          <w:rFonts w:asciiTheme="minorHAnsi" w:hAnsiTheme="minorHAnsi"/>
          <w:b/>
        </w:rPr>
        <w:t>SUPPLIES AND/OR SERVICES REQUIRED</w:t>
      </w:r>
    </w:p>
    <w:p w14:paraId="43291409" w14:textId="06DC75A1" w:rsidR="002811FD" w:rsidRDefault="002811FD" w:rsidP="002811FD">
      <w:pPr>
        <w:pStyle w:val="ListParagraph"/>
        <w:numPr>
          <w:ilvl w:val="1"/>
          <w:numId w:val="9"/>
        </w:numPr>
        <w:tabs>
          <w:tab w:val="left" w:pos="720"/>
        </w:tabs>
        <w:spacing w:before="240" w:after="240" w:line="276" w:lineRule="auto"/>
        <w:jc w:val="both"/>
        <w:rPr>
          <w:rStyle w:val="Style10"/>
        </w:rPr>
      </w:pPr>
      <w:r w:rsidRPr="00131CD4">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131CD4" w:rsidRPr="00131CD4">
            <w:rPr>
              <w:rStyle w:val="Style10"/>
            </w:rPr>
            <w:t xml:space="preserve">Vendor must have access to </w:t>
          </w:r>
          <w:r w:rsidR="00B50990">
            <w:rPr>
              <w:rStyle w:val="Style10"/>
            </w:rPr>
            <w:t>T</w:t>
          </w:r>
          <w:r w:rsidR="000708D0">
            <w:rPr>
              <w:rStyle w:val="Style10"/>
            </w:rPr>
            <w:t>rimble</w:t>
          </w:r>
          <w:r w:rsidR="00FA56EE">
            <w:rPr>
              <w:rStyle w:val="Style10"/>
            </w:rPr>
            <w:t xml:space="preserve"> </w:t>
          </w:r>
          <w:r w:rsidR="00131CD4" w:rsidRPr="00131CD4">
            <w:rPr>
              <w:rStyle w:val="Style10"/>
            </w:rPr>
            <w:t>brand GPS equipment, parts and software, firmware &amp; VRS and have</w:t>
          </w:r>
          <w:r w:rsidR="00131CD4">
            <w:rPr>
              <w:rStyle w:val="Style10"/>
            </w:rPr>
            <w:t xml:space="preserve"> </w:t>
          </w:r>
          <w:r w:rsidR="00B50990">
            <w:rPr>
              <w:rStyle w:val="Style10"/>
            </w:rPr>
            <w:t>T</w:t>
          </w:r>
          <w:r w:rsidR="000708D0">
            <w:rPr>
              <w:rStyle w:val="Style10"/>
            </w:rPr>
            <w:t>rimble</w:t>
          </w:r>
          <w:r w:rsidR="00FA56EE">
            <w:rPr>
              <w:rStyle w:val="Style10"/>
            </w:rPr>
            <w:t xml:space="preserve"> brand </w:t>
          </w:r>
          <w:r w:rsidR="00131CD4" w:rsidRPr="00131CD4">
            <w:rPr>
              <w:rStyle w:val="Style10"/>
            </w:rPr>
            <w:t>certified technicians to perform required maintenance and repairs on the equipment, including upgrading the operating and processing software and/or firmware required by the system.</w:t>
          </w:r>
          <w:r w:rsidR="00131CD4">
            <w:rPr>
              <w:rStyle w:val="Style10"/>
            </w:rPr>
            <w:t xml:space="preserve"> </w:t>
          </w:r>
        </w:sdtContent>
      </w:sdt>
    </w:p>
    <w:p w14:paraId="7198492E" w14:textId="77777777" w:rsidR="006D194E" w:rsidRPr="00DC54AE" w:rsidRDefault="006D194E" w:rsidP="006D194E">
      <w:pPr>
        <w:pStyle w:val="ListParagraph"/>
        <w:numPr>
          <w:ilvl w:val="2"/>
          <w:numId w:val="9"/>
        </w:numPr>
        <w:rPr>
          <w:rFonts w:asciiTheme="minorHAnsi" w:hAnsiTheme="minorHAnsi" w:cs="Arial"/>
          <w:iCs/>
          <w:noProof/>
        </w:rPr>
      </w:pPr>
      <w:r w:rsidRPr="00DC54AE">
        <w:rPr>
          <w:rFonts w:asciiTheme="minorHAnsi" w:hAnsiTheme="minorHAnsi" w:cs="Arial"/>
          <w:iCs/>
          <w:noProof/>
        </w:rPr>
        <w:t>Vendor is a manufacturer’s authorized Dealer or Agent for:</w:t>
      </w:r>
    </w:p>
    <w:p w14:paraId="7A3C58D4" w14:textId="1A298FA6" w:rsidR="006D194E" w:rsidRPr="006157DA" w:rsidRDefault="00B50990" w:rsidP="00B9702E">
      <w:pPr>
        <w:tabs>
          <w:tab w:val="left" w:pos="1170"/>
          <w:tab w:val="left" w:pos="1440"/>
        </w:tabs>
        <w:spacing w:before="240" w:after="240" w:line="276" w:lineRule="auto"/>
        <w:ind w:left="2250"/>
        <w:jc w:val="both"/>
        <w:rPr>
          <w:rFonts w:asciiTheme="minorHAnsi" w:hAnsiTheme="minorHAnsi"/>
        </w:rPr>
      </w:pPr>
      <w:r>
        <w:rPr>
          <w:rFonts w:asciiTheme="minorHAnsi" w:hAnsiTheme="minorHAnsi"/>
        </w:rPr>
        <w:t>T</w:t>
      </w:r>
      <w:r w:rsidR="000708D0">
        <w:rPr>
          <w:rFonts w:asciiTheme="minorHAnsi" w:hAnsiTheme="minorHAnsi"/>
        </w:rPr>
        <w:t>rimble</w:t>
      </w:r>
      <w:r w:rsidR="00FA56EE">
        <w:rPr>
          <w:rFonts w:asciiTheme="minorHAnsi" w:hAnsiTheme="minorHAnsi"/>
        </w:rPr>
        <w:t xml:space="preserve"> </w:t>
      </w:r>
      <w:r w:rsidR="00131CD4">
        <w:rPr>
          <w:rFonts w:asciiTheme="minorHAnsi" w:hAnsiTheme="minorHAnsi"/>
        </w:rPr>
        <w:t>brand</w:t>
      </w:r>
      <w:r w:rsidR="006D194E" w:rsidRPr="00A34821">
        <w:rPr>
          <w:rFonts w:asciiTheme="minorHAnsi" w:hAnsiTheme="minorHAnsi"/>
          <w:b/>
        </w:rPr>
        <w:t xml:space="preserve"> </w:t>
      </w:r>
      <w:r w:rsidR="006D194E" w:rsidRPr="00A34821">
        <w:rPr>
          <w:rFonts w:asciiTheme="minorHAnsi" w:hAnsiTheme="minorHAnsi"/>
        </w:rPr>
        <w:t>GPS equipment</w:t>
      </w:r>
      <w:r w:rsidR="00131CD4">
        <w:rPr>
          <w:rFonts w:asciiTheme="minorHAnsi" w:hAnsiTheme="minorHAnsi"/>
        </w:rPr>
        <w:t>.</w:t>
      </w:r>
      <w:r w:rsidR="006D194E" w:rsidRPr="00A34821">
        <w:rPr>
          <w:rFonts w:asciiTheme="minorHAnsi" w:hAnsiTheme="minorHAnsi"/>
        </w:rPr>
        <w:t xml:space="preserve"> </w:t>
      </w:r>
      <w:r w:rsidR="00E7033B" w:rsidRPr="006157DA">
        <w:t>Vendor must be authorized in servicing Geospatial relevant products and selling maintenance/protection plans</w:t>
      </w:r>
      <w:r w:rsidR="003E767B" w:rsidRPr="006157DA">
        <w:t xml:space="preserve"> which allow </w:t>
      </w:r>
      <w:r w:rsidR="009413A9">
        <w:t xml:space="preserve">vendors in </w:t>
      </w:r>
      <w:r w:rsidR="003E767B" w:rsidRPr="006157DA">
        <w:rPr>
          <w:bCs/>
        </w:rPr>
        <w:t xml:space="preserve">immediate neighboring states to honor warranty/maintenance on </w:t>
      </w:r>
      <w:r>
        <w:rPr>
          <w:rFonts w:asciiTheme="minorHAnsi" w:hAnsiTheme="minorHAnsi"/>
        </w:rPr>
        <w:t>T</w:t>
      </w:r>
      <w:r w:rsidR="000708D0">
        <w:rPr>
          <w:rFonts w:asciiTheme="minorHAnsi" w:hAnsiTheme="minorHAnsi"/>
        </w:rPr>
        <w:t>rimble</w:t>
      </w:r>
      <w:r w:rsidR="00FA56EE" w:rsidRPr="006157DA">
        <w:rPr>
          <w:rFonts w:asciiTheme="minorHAnsi" w:hAnsiTheme="minorHAnsi"/>
        </w:rPr>
        <w:t xml:space="preserve"> </w:t>
      </w:r>
      <w:r w:rsidR="003E767B" w:rsidRPr="006157DA">
        <w:rPr>
          <w:rFonts w:cs="Arial"/>
          <w:spacing w:val="-5"/>
        </w:rPr>
        <w:t>brand</w:t>
      </w:r>
      <w:r w:rsidR="00B006AA" w:rsidRPr="006157DA">
        <w:rPr>
          <w:rFonts w:cs="Arial"/>
          <w:spacing w:val="-5"/>
        </w:rPr>
        <w:t xml:space="preserve">, </w:t>
      </w:r>
      <w:r w:rsidR="003E767B" w:rsidRPr="006157DA">
        <w:rPr>
          <w:bCs/>
        </w:rPr>
        <w:t>new equipment</w:t>
      </w:r>
      <w:r w:rsidR="00E11A11" w:rsidRPr="006157DA">
        <w:rPr>
          <w:bCs/>
        </w:rPr>
        <w:t>.</w:t>
      </w:r>
    </w:p>
    <w:p w14:paraId="7828A53D" w14:textId="7FA11151" w:rsidR="006D194E" w:rsidRDefault="006D194E" w:rsidP="006D194E">
      <w:pPr>
        <w:pStyle w:val="ListParagraph"/>
        <w:numPr>
          <w:ilvl w:val="2"/>
          <w:numId w:val="9"/>
        </w:numPr>
        <w:rPr>
          <w:rFonts w:asciiTheme="minorHAnsi" w:hAnsiTheme="minorHAnsi" w:cs="Arial"/>
          <w:iCs/>
          <w:noProof/>
        </w:rPr>
      </w:pPr>
      <w:r w:rsidRPr="00826BDF">
        <w:rPr>
          <w:rFonts w:asciiTheme="minorHAnsi" w:hAnsiTheme="minorHAnsi" w:cs="Arial"/>
          <w:iCs/>
          <w:noProof/>
        </w:rPr>
        <w:t xml:space="preserve">Vendor shall submit a copy of its </w:t>
      </w:r>
      <w:r>
        <w:rPr>
          <w:rFonts w:asciiTheme="minorHAnsi" w:hAnsiTheme="minorHAnsi" w:cs="Arial"/>
          <w:iCs/>
          <w:noProof/>
        </w:rPr>
        <w:t>authorization before award of a contract.</w:t>
      </w:r>
    </w:p>
    <w:p w14:paraId="19F2631B" w14:textId="20BE6841" w:rsidR="002811FD" w:rsidRPr="005E2C6F" w:rsidRDefault="002811FD" w:rsidP="005E2C6F">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lastRenderedPageBreak/>
        <w:t>TRANSPORTATION AND DELIVERY:</w:t>
      </w:r>
      <w:r>
        <w:rPr>
          <w:rFonts w:asciiTheme="minorHAnsi" w:hAnsiTheme="minorHAnsi"/>
          <w:b/>
        </w:rPr>
        <w:t xml:space="preserve">  </w:t>
      </w:r>
      <w:sdt>
        <w:sdtPr>
          <w:rPr>
            <w:rStyle w:val="ListParagraphChar"/>
          </w:rPr>
          <w:alias w:val="S:  Type of Delivery Method and Delivery Expectations"/>
          <w:tag w:val=" "/>
          <w:id w:val="3484997"/>
        </w:sdtPr>
        <w:sdtEndPr>
          <w:rPr>
            <w:rStyle w:val="DefaultParagraphFont"/>
            <w:color w:val="FF0000"/>
          </w:rPr>
        </w:sdtEndPr>
        <w:sdtContent>
          <w:sdt>
            <w:sdtPr>
              <w:rPr>
                <w:rStyle w:val="Style10"/>
              </w:rPr>
              <w:alias w:val="S:  Milestones and Deliverables"/>
              <w:tag w:val=" "/>
              <w:id w:val="1163818710"/>
            </w:sdtPr>
            <w:sdtEndPr>
              <w:rPr>
                <w:rStyle w:val="DefaultParagraphFont"/>
                <w:rFonts w:ascii="Calibri" w:hAnsi="Calibri"/>
              </w:rPr>
            </w:sdtEndPr>
            <w:sdtContent>
              <w:r w:rsidR="00183569" w:rsidRPr="00CD301C">
                <w:rPr>
                  <w:rFonts w:asciiTheme="minorHAnsi" w:hAnsiTheme="minorHAnsi"/>
                </w:rPr>
                <w:t xml:space="preserve">All freight and delivery charges shall be included in the product pricing and cannot be billed separately.  Delivery </w:t>
              </w:r>
              <w:r w:rsidR="002E79FA" w:rsidRPr="00CD301C">
                <w:rPr>
                  <w:rFonts w:asciiTheme="minorHAnsi" w:hAnsiTheme="minorHAnsi"/>
                </w:rPr>
                <w:t xml:space="preserve">location will be identified at the time of order </w:t>
              </w:r>
              <w:r w:rsidR="00183569" w:rsidRPr="00CD301C">
                <w:rPr>
                  <w:rFonts w:asciiTheme="minorHAnsi" w:hAnsiTheme="minorHAnsi"/>
                </w:rPr>
                <w:t>to the specific locations noted below:</w:t>
              </w:r>
            </w:sdtContent>
          </w:sdt>
          <w:r w:rsidR="005E2C6F" w:rsidRPr="00B53829">
            <w:t xml:space="preserve"> </w:t>
          </w:r>
          <w:r w:rsidR="005E2C6F" w:rsidRPr="00B53829">
            <w:rPr>
              <w:rFonts w:asciiTheme="minorHAnsi" w:hAnsiTheme="minorHAnsi"/>
              <w:b/>
            </w:rPr>
            <w:t xml:space="preserve"> </w:t>
          </w:r>
        </w:sdtContent>
      </w:sdt>
    </w:p>
    <w:tbl>
      <w:tblPr>
        <w:tblStyle w:val="TableGrid"/>
        <w:tblW w:w="9350" w:type="dxa"/>
        <w:tblInd w:w="631" w:type="dxa"/>
        <w:tblLook w:val="04A0" w:firstRow="1" w:lastRow="0" w:firstColumn="1" w:lastColumn="0" w:noHBand="0" w:noVBand="1"/>
      </w:tblPr>
      <w:tblGrid>
        <w:gridCol w:w="3207"/>
        <w:gridCol w:w="3136"/>
        <w:gridCol w:w="3007"/>
      </w:tblGrid>
      <w:tr w:rsidR="00183569" w:rsidRPr="00183569" w14:paraId="41AB3CED" w14:textId="77777777" w:rsidTr="00183569">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02389" w14:textId="77777777" w:rsidR="00183569" w:rsidRPr="00183569" w:rsidRDefault="00183569">
            <w:pPr>
              <w:rPr>
                <w:sz w:val="18"/>
                <w:szCs w:val="18"/>
              </w:rPr>
            </w:pPr>
            <w:r w:rsidRPr="00183569">
              <w:rPr>
                <w:sz w:val="18"/>
                <w:szCs w:val="18"/>
              </w:rPr>
              <w:t>Illinois Department of Transportation - District 1 Surveys Unit</w:t>
            </w:r>
          </w:p>
          <w:p w14:paraId="33C01C5B" w14:textId="77777777" w:rsidR="00183569" w:rsidRPr="00183569" w:rsidRDefault="00183569">
            <w:pPr>
              <w:rPr>
                <w:sz w:val="18"/>
                <w:szCs w:val="18"/>
              </w:rPr>
            </w:pPr>
            <w:r w:rsidRPr="00183569">
              <w:rPr>
                <w:sz w:val="18"/>
                <w:szCs w:val="18"/>
              </w:rPr>
              <w:t xml:space="preserve">Attn: Richard </w:t>
            </w:r>
            <w:proofErr w:type="spellStart"/>
            <w:r w:rsidRPr="00183569">
              <w:rPr>
                <w:sz w:val="18"/>
                <w:szCs w:val="18"/>
              </w:rPr>
              <w:t>Kanthaphixay</w:t>
            </w:r>
            <w:bookmarkStart w:id="25" w:name="_GoBack"/>
            <w:bookmarkEnd w:id="25"/>
            <w:proofErr w:type="spellEnd"/>
          </w:p>
          <w:p w14:paraId="6C0CA3F3" w14:textId="77777777" w:rsidR="00183569" w:rsidRPr="00183569" w:rsidRDefault="00183569">
            <w:pPr>
              <w:rPr>
                <w:sz w:val="18"/>
                <w:szCs w:val="18"/>
              </w:rPr>
            </w:pPr>
            <w:r w:rsidRPr="00183569">
              <w:rPr>
                <w:sz w:val="18"/>
                <w:szCs w:val="18"/>
              </w:rPr>
              <w:t>201 West Center Court</w:t>
            </w:r>
          </w:p>
          <w:p w14:paraId="3BFA99C3" w14:textId="77777777" w:rsidR="00183569" w:rsidRPr="00183569" w:rsidRDefault="00183569">
            <w:pPr>
              <w:rPr>
                <w:sz w:val="18"/>
                <w:szCs w:val="18"/>
              </w:rPr>
            </w:pPr>
            <w:r w:rsidRPr="00183569">
              <w:rPr>
                <w:sz w:val="18"/>
                <w:szCs w:val="18"/>
              </w:rPr>
              <w:t>Schaumburg, Illinois  60196-1096</w:t>
            </w:r>
          </w:p>
          <w:p w14:paraId="17E9AAAE" w14:textId="77777777" w:rsidR="00183569" w:rsidRPr="00183569" w:rsidRDefault="00183569">
            <w:pPr>
              <w:rPr>
                <w:sz w:val="18"/>
                <w:szCs w:val="18"/>
              </w:rPr>
            </w:pPr>
            <w:r w:rsidRPr="00183569">
              <w:rPr>
                <w:sz w:val="18"/>
                <w:szCs w:val="18"/>
              </w:rPr>
              <w:t>(847) 705-4340</w:t>
            </w:r>
          </w:p>
          <w:p w14:paraId="7A458AB5" w14:textId="77777777" w:rsidR="00183569" w:rsidRPr="00183569" w:rsidRDefault="00183569">
            <w:pPr>
              <w:rPr>
                <w:sz w:val="18"/>
                <w:szCs w:val="18"/>
              </w:rPr>
            </w:pPr>
            <w:r w:rsidRPr="00183569">
              <w:rPr>
                <w:rStyle w:val="Hyperlink"/>
                <w:sz w:val="18"/>
                <w:szCs w:val="18"/>
              </w:rPr>
              <w:t>Richard.Kanthapixay@illinois.gov</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7361E" w14:textId="77777777" w:rsidR="00183569" w:rsidRPr="00183569" w:rsidRDefault="00183569">
            <w:pPr>
              <w:rPr>
                <w:sz w:val="18"/>
                <w:szCs w:val="18"/>
              </w:rPr>
            </w:pPr>
            <w:r w:rsidRPr="00183569">
              <w:rPr>
                <w:sz w:val="18"/>
                <w:szCs w:val="18"/>
              </w:rPr>
              <w:t>Illinois Department of Transportation - District 2 Surveys Unit</w:t>
            </w:r>
          </w:p>
          <w:p w14:paraId="3913FA2F" w14:textId="77777777" w:rsidR="00183569" w:rsidRPr="00183569" w:rsidRDefault="00183569">
            <w:pPr>
              <w:rPr>
                <w:sz w:val="18"/>
                <w:szCs w:val="18"/>
              </w:rPr>
            </w:pPr>
            <w:r w:rsidRPr="00183569">
              <w:rPr>
                <w:sz w:val="18"/>
                <w:szCs w:val="18"/>
              </w:rPr>
              <w:t xml:space="preserve">Attn: Roger </w:t>
            </w:r>
            <w:proofErr w:type="spellStart"/>
            <w:r w:rsidRPr="00183569">
              <w:rPr>
                <w:sz w:val="18"/>
                <w:szCs w:val="18"/>
              </w:rPr>
              <w:t>Inboden</w:t>
            </w:r>
            <w:proofErr w:type="spellEnd"/>
          </w:p>
          <w:p w14:paraId="4E71BC62" w14:textId="77777777" w:rsidR="00183569" w:rsidRPr="00183569" w:rsidRDefault="00183569">
            <w:pPr>
              <w:rPr>
                <w:sz w:val="18"/>
                <w:szCs w:val="18"/>
              </w:rPr>
            </w:pPr>
            <w:r w:rsidRPr="00183569">
              <w:rPr>
                <w:sz w:val="18"/>
                <w:szCs w:val="18"/>
              </w:rPr>
              <w:t>819 Depot Avenue</w:t>
            </w:r>
          </w:p>
          <w:p w14:paraId="7C54D73C" w14:textId="77777777" w:rsidR="00183569" w:rsidRPr="00183569" w:rsidRDefault="00183569">
            <w:pPr>
              <w:rPr>
                <w:sz w:val="18"/>
                <w:szCs w:val="18"/>
              </w:rPr>
            </w:pPr>
            <w:r w:rsidRPr="00183569">
              <w:rPr>
                <w:sz w:val="18"/>
                <w:szCs w:val="18"/>
              </w:rPr>
              <w:t>Dixon, Illinois  61021-3546</w:t>
            </w:r>
          </w:p>
          <w:p w14:paraId="5DD21E9E" w14:textId="77777777" w:rsidR="00183569" w:rsidRPr="00183569" w:rsidRDefault="00183569">
            <w:pPr>
              <w:rPr>
                <w:sz w:val="18"/>
                <w:szCs w:val="18"/>
              </w:rPr>
            </w:pPr>
            <w:r w:rsidRPr="00183569">
              <w:rPr>
                <w:sz w:val="18"/>
                <w:szCs w:val="18"/>
              </w:rPr>
              <w:t>(815) 284-5977</w:t>
            </w:r>
          </w:p>
          <w:p w14:paraId="60ED7D1F" w14:textId="77777777" w:rsidR="00183569" w:rsidRPr="00183569" w:rsidRDefault="00183569">
            <w:pPr>
              <w:rPr>
                <w:sz w:val="18"/>
                <w:szCs w:val="18"/>
              </w:rPr>
            </w:pPr>
            <w:r w:rsidRPr="00183569">
              <w:rPr>
                <w:rStyle w:val="Hyperlink"/>
                <w:sz w:val="18"/>
                <w:szCs w:val="18"/>
              </w:rPr>
              <w:t>Roger.Inboden@illinois.gov</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5F36B" w14:textId="77777777" w:rsidR="00183569" w:rsidRPr="00183569" w:rsidRDefault="00183569">
            <w:pPr>
              <w:rPr>
                <w:sz w:val="18"/>
                <w:szCs w:val="18"/>
              </w:rPr>
            </w:pPr>
            <w:r w:rsidRPr="00183569">
              <w:rPr>
                <w:sz w:val="18"/>
                <w:szCs w:val="18"/>
              </w:rPr>
              <w:t>Illinois Department of Transportation - District 3 Surveys Unit</w:t>
            </w:r>
          </w:p>
          <w:p w14:paraId="3DB80B97" w14:textId="77777777" w:rsidR="00183569" w:rsidRPr="00183569" w:rsidRDefault="00183569">
            <w:pPr>
              <w:rPr>
                <w:sz w:val="18"/>
                <w:szCs w:val="18"/>
              </w:rPr>
            </w:pPr>
            <w:r w:rsidRPr="00183569">
              <w:rPr>
                <w:sz w:val="18"/>
                <w:szCs w:val="18"/>
              </w:rPr>
              <w:t xml:space="preserve">Attn: Peter </w:t>
            </w:r>
            <w:proofErr w:type="spellStart"/>
            <w:r w:rsidRPr="00183569">
              <w:rPr>
                <w:sz w:val="18"/>
                <w:szCs w:val="18"/>
              </w:rPr>
              <w:t>Burbulys</w:t>
            </w:r>
            <w:proofErr w:type="spellEnd"/>
          </w:p>
          <w:p w14:paraId="58A170C7" w14:textId="77777777" w:rsidR="00183569" w:rsidRPr="00183569" w:rsidRDefault="00183569">
            <w:pPr>
              <w:rPr>
                <w:sz w:val="18"/>
                <w:szCs w:val="18"/>
              </w:rPr>
            </w:pPr>
            <w:r w:rsidRPr="00183569">
              <w:rPr>
                <w:sz w:val="18"/>
                <w:szCs w:val="18"/>
              </w:rPr>
              <w:t>700 East Norris Drive</w:t>
            </w:r>
          </w:p>
          <w:p w14:paraId="447062BA" w14:textId="77777777" w:rsidR="00183569" w:rsidRPr="00183569" w:rsidRDefault="00183569">
            <w:pPr>
              <w:rPr>
                <w:sz w:val="18"/>
                <w:szCs w:val="18"/>
              </w:rPr>
            </w:pPr>
            <w:r w:rsidRPr="00183569">
              <w:rPr>
                <w:sz w:val="18"/>
                <w:szCs w:val="18"/>
              </w:rPr>
              <w:t>P.O. Box 697</w:t>
            </w:r>
          </w:p>
          <w:p w14:paraId="26884AA5" w14:textId="77777777" w:rsidR="00183569" w:rsidRPr="00183569" w:rsidRDefault="00183569">
            <w:pPr>
              <w:rPr>
                <w:sz w:val="18"/>
                <w:szCs w:val="18"/>
              </w:rPr>
            </w:pPr>
            <w:r w:rsidRPr="00183569">
              <w:rPr>
                <w:sz w:val="18"/>
                <w:szCs w:val="18"/>
              </w:rPr>
              <w:t>Ottawa, Illinois  61350-0697</w:t>
            </w:r>
          </w:p>
          <w:p w14:paraId="55A463F2" w14:textId="77777777" w:rsidR="00183569" w:rsidRPr="00183569" w:rsidRDefault="00183569">
            <w:pPr>
              <w:rPr>
                <w:sz w:val="18"/>
                <w:szCs w:val="18"/>
              </w:rPr>
            </w:pPr>
            <w:r w:rsidRPr="00183569">
              <w:rPr>
                <w:sz w:val="18"/>
                <w:szCs w:val="18"/>
              </w:rPr>
              <w:t>(815) 434-8548</w:t>
            </w:r>
          </w:p>
          <w:p w14:paraId="1E9B2A1C" w14:textId="77777777" w:rsidR="00183569" w:rsidRPr="00183569" w:rsidRDefault="008A2CB3">
            <w:pPr>
              <w:rPr>
                <w:sz w:val="18"/>
                <w:szCs w:val="18"/>
              </w:rPr>
            </w:pPr>
            <w:hyperlink r:id="rId32" w:history="1">
              <w:r w:rsidR="00183569" w:rsidRPr="00183569">
                <w:rPr>
                  <w:rStyle w:val="Hyperlink"/>
                  <w:sz w:val="18"/>
                  <w:szCs w:val="18"/>
                </w:rPr>
                <w:t>Peter.Burbulys@illinois.gov</w:t>
              </w:r>
            </w:hyperlink>
          </w:p>
        </w:tc>
      </w:tr>
      <w:tr w:rsidR="00183569" w:rsidRPr="00183569" w14:paraId="2BB2A043" w14:textId="77777777" w:rsidTr="00183569">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D383F" w14:textId="77777777" w:rsidR="00183569" w:rsidRPr="00183569" w:rsidRDefault="00183569">
            <w:pPr>
              <w:rPr>
                <w:sz w:val="18"/>
                <w:szCs w:val="18"/>
              </w:rPr>
            </w:pPr>
            <w:r w:rsidRPr="00183569">
              <w:rPr>
                <w:sz w:val="18"/>
                <w:szCs w:val="18"/>
              </w:rPr>
              <w:t>Illinois Department of Transportation - District 4 Surveys Unit</w:t>
            </w:r>
          </w:p>
          <w:p w14:paraId="6A73B528" w14:textId="77777777" w:rsidR="00183569" w:rsidRPr="00183569" w:rsidRDefault="00183569">
            <w:pPr>
              <w:rPr>
                <w:sz w:val="18"/>
                <w:szCs w:val="18"/>
              </w:rPr>
            </w:pPr>
            <w:r w:rsidRPr="00183569">
              <w:rPr>
                <w:sz w:val="18"/>
                <w:szCs w:val="18"/>
              </w:rPr>
              <w:t xml:space="preserve">Attn: Robert </w:t>
            </w:r>
            <w:proofErr w:type="spellStart"/>
            <w:r w:rsidRPr="00183569">
              <w:rPr>
                <w:sz w:val="18"/>
                <w:szCs w:val="18"/>
              </w:rPr>
              <w:t>Stickelmaier</w:t>
            </w:r>
            <w:proofErr w:type="spellEnd"/>
          </w:p>
          <w:p w14:paraId="73F9AB6D" w14:textId="77777777" w:rsidR="00183569" w:rsidRPr="00183569" w:rsidRDefault="00183569">
            <w:pPr>
              <w:rPr>
                <w:sz w:val="18"/>
                <w:szCs w:val="18"/>
              </w:rPr>
            </w:pPr>
            <w:r w:rsidRPr="00183569">
              <w:rPr>
                <w:sz w:val="18"/>
                <w:szCs w:val="18"/>
              </w:rPr>
              <w:t>401 Main Street</w:t>
            </w:r>
          </w:p>
          <w:p w14:paraId="4C326404" w14:textId="77777777" w:rsidR="00183569" w:rsidRPr="00183569" w:rsidRDefault="00183569">
            <w:pPr>
              <w:rPr>
                <w:sz w:val="18"/>
                <w:szCs w:val="18"/>
              </w:rPr>
            </w:pPr>
            <w:r w:rsidRPr="00183569">
              <w:rPr>
                <w:sz w:val="18"/>
                <w:szCs w:val="18"/>
              </w:rPr>
              <w:t>Peoria, Illinois  61602-1111</w:t>
            </w:r>
          </w:p>
          <w:p w14:paraId="4433CB30" w14:textId="77777777" w:rsidR="00183569" w:rsidRPr="00183569" w:rsidRDefault="00183569">
            <w:pPr>
              <w:rPr>
                <w:sz w:val="18"/>
                <w:szCs w:val="18"/>
              </w:rPr>
            </w:pPr>
            <w:r w:rsidRPr="00183569">
              <w:rPr>
                <w:sz w:val="18"/>
                <w:szCs w:val="18"/>
              </w:rPr>
              <w:t>(309) 671-3494</w:t>
            </w:r>
          </w:p>
          <w:p w14:paraId="1206D332" w14:textId="77777777" w:rsidR="00183569" w:rsidRPr="00183569" w:rsidRDefault="00183569">
            <w:pPr>
              <w:rPr>
                <w:sz w:val="18"/>
                <w:szCs w:val="18"/>
              </w:rPr>
            </w:pPr>
            <w:r w:rsidRPr="00183569">
              <w:rPr>
                <w:rStyle w:val="Hyperlink"/>
                <w:sz w:val="18"/>
                <w:szCs w:val="18"/>
              </w:rPr>
              <w:t>Robert.Stickelmaier@illinois.gov</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0E814" w14:textId="77777777" w:rsidR="00183569" w:rsidRPr="00183569" w:rsidRDefault="00183569">
            <w:pPr>
              <w:rPr>
                <w:sz w:val="18"/>
                <w:szCs w:val="18"/>
              </w:rPr>
            </w:pPr>
            <w:r w:rsidRPr="00183569">
              <w:rPr>
                <w:sz w:val="18"/>
                <w:szCs w:val="18"/>
              </w:rPr>
              <w:t>Illinois Department of Transportation - District 5 Surveys Unit</w:t>
            </w:r>
          </w:p>
          <w:p w14:paraId="1134029D" w14:textId="77777777" w:rsidR="00183569" w:rsidRPr="00183569" w:rsidRDefault="00183569">
            <w:pPr>
              <w:rPr>
                <w:sz w:val="18"/>
                <w:szCs w:val="18"/>
              </w:rPr>
            </w:pPr>
            <w:r w:rsidRPr="00183569">
              <w:rPr>
                <w:sz w:val="18"/>
                <w:szCs w:val="18"/>
              </w:rPr>
              <w:t xml:space="preserve">Attn: Elizabeth </w:t>
            </w:r>
            <w:proofErr w:type="spellStart"/>
            <w:r w:rsidRPr="00183569">
              <w:rPr>
                <w:sz w:val="18"/>
                <w:szCs w:val="18"/>
              </w:rPr>
              <w:t>Sablotny</w:t>
            </w:r>
            <w:proofErr w:type="spellEnd"/>
          </w:p>
          <w:p w14:paraId="1354EF1E" w14:textId="77777777" w:rsidR="00183569" w:rsidRPr="00183569" w:rsidRDefault="00183569">
            <w:pPr>
              <w:rPr>
                <w:sz w:val="18"/>
                <w:szCs w:val="18"/>
              </w:rPr>
            </w:pPr>
            <w:r w:rsidRPr="00183569">
              <w:rPr>
                <w:sz w:val="18"/>
                <w:szCs w:val="18"/>
              </w:rPr>
              <w:t>State Hwy Bldg.,Rte.133 W.</w:t>
            </w:r>
          </w:p>
          <w:p w14:paraId="3C662093" w14:textId="77777777" w:rsidR="00183569" w:rsidRPr="00183569" w:rsidRDefault="00183569">
            <w:pPr>
              <w:rPr>
                <w:sz w:val="18"/>
                <w:szCs w:val="18"/>
              </w:rPr>
            </w:pPr>
            <w:r w:rsidRPr="00183569">
              <w:rPr>
                <w:sz w:val="18"/>
                <w:szCs w:val="18"/>
              </w:rPr>
              <w:t>P.O. Box 610</w:t>
            </w:r>
          </w:p>
          <w:p w14:paraId="34FC769A" w14:textId="77777777" w:rsidR="00183569" w:rsidRPr="00183569" w:rsidRDefault="00183569">
            <w:pPr>
              <w:rPr>
                <w:sz w:val="18"/>
                <w:szCs w:val="18"/>
              </w:rPr>
            </w:pPr>
            <w:r w:rsidRPr="00183569">
              <w:rPr>
                <w:sz w:val="18"/>
                <w:szCs w:val="18"/>
              </w:rPr>
              <w:t>Paris, Illinois  61944-0610</w:t>
            </w:r>
          </w:p>
          <w:p w14:paraId="545ECB8F" w14:textId="77777777" w:rsidR="00183569" w:rsidRPr="00183569" w:rsidRDefault="00183569">
            <w:pPr>
              <w:rPr>
                <w:sz w:val="18"/>
                <w:szCs w:val="18"/>
              </w:rPr>
            </w:pPr>
            <w:r w:rsidRPr="00183569">
              <w:rPr>
                <w:sz w:val="18"/>
                <w:szCs w:val="18"/>
              </w:rPr>
              <w:t>(217) 466-7282</w:t>
            </w:r>
          </w:p>
          <w:p w14:paraId="53B41014" w14:textId="77777777" w:rsidR="00183569" w:rsidRPr="00183569" w:rsidRDefault="00183569">
            <w:pPr>
              <w:rPr>
                <w:sz w:val="18"/>
                <w:szCs w:val="18"/>
              </w:rPr>
            </w:pPr>
            <w:r w:rsidRPr="00183569">
              <w:rPr>
                <w:rStyle w:val="Hyperlink"/>
                <w:sz w:val="18"/>
                <w:szCs w:val="18"/>
              </w:rPr>
              <w:t>Elizabeth.Sablotny@illinois.gov</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9B505" w14:textId="79F22443" w:rsidR="00183569" w:rsidRPr="006C4056" w:rsidRDefault="00183569">
            <w:pPr>
              <w:rPr>
                <w:rFonts w:asciiTheme="minorHAnsi" w:hAnsiTheme="minorHAnsi" w:cstheme="minorHAnsi"/>
                <w:sz w:val="18"/>
                <w:szCs w:val="18"/>
              </w:rPr>
            </w:pPr>
            <w:r w:rsidRPr="006C4056">
              <w:rPr>
                <w:rFonts w:asciiTheme="minorHAnsi" w:hAnsiTheme="minorHAnsi" w:cstheme="minorHAnsi"/>
                <w:sz w:val="18"/>
                <w:szCs w:val="18"/>
              </w:rPr>
              <w:t xml:space="preserve">Illinois Department of Transportation  District 6 Surveys Unit </w:t>
            </w:r>
          </w:p>
          <w:p w14:paraId="64024DEA" w14:textId="3BA363C8" w:rsidR="00183569" w:rsidRPr="006C4056" w:rsidRDefault="00183569">
            <w:pPr>
              <w:rPr>
                <w:rFonts w:asciiTheme="minorHAnsi" w:hAnsiTheme="minorHAnsi" w:cstheme="minorHAnsi"/>
                <w:sz w:val="18"/>
                <w:szCs w:val="18"/>
              </w:rPr>
            </w:pPr>
            <w:r w:rsidRPr="006C4056">
              <w:rPr>
                <w:rFonts w:asciiTheme="minorHAnsi" w:hAnsiTheme="minorHAnsi" w:cstheme="minorHAnsi"/>
                <w:sz w:val="18"/>
                <w:szCs w:val="18"/>
              </w:rPr>
              <w:t>Attn: Brad Duzan</w:t>
            </w:r>
          </w:p>
          <w:p w14:paraId="477406B0" w14:textId="77777777" w:rsidR="00183569" w:rsidRPr="006C4056" w:rsidRDefault="00183569">
            <w:pPr>
              <w:rPr>
                <w:rFonts w:asciiTheme="minorHAnsi" w:hAnsiTheme="minorHAnsi" w:cstheme="minorHAnsi"/>
                <w:sz w:val="18"/>
                <w:szCs w:val="18"/>
              </w:rPr>
            </w:pPr>
            <w:r w:rsidRPr="006C4056">
              <w:rPr>
                <w:rFonts w:asciiTheme="minorHAnsi" w:hAnsiTheme="minorHAnsi" w:cstheme="minorHAnsi"/>
                <w:sz w:val="18"/>
                <w:szCs w:val="18"/>
              </w:rPr>
              <w:t>IDOT District 6</w:t>
            </w:r>
          </w:p>
          <w:p w14:paraId="4931715E" w14:textId="77777777" w:rsidR="00183569" w:rsidRPr="006C4056" w:rsidRDefault="00183569">
            <w:pPr>
              <w:rPr>
                <w:rFonts w:asciiTheme="minorHAnsi" w:hAnsiTheme="minorHAnsi" w:cstheme="minorHAnsi"/>
                <w:sz w:val="18"/>
                <w:szCs w:val="18"/>
              </w:rPr>
            </w:pPr>
            <w:r w:rsidRPr="006C4056">
              <w:rPr>
                <w:rFonts w:asciiTheme="minorHAnsi" w:hAnsiTheme="minorHAnsi" w:cstheme="minorHAnsi"/>
                <w:sz w:val="18"/>
                <w:szCs w:val="18"/>
              </w:rPr>
              <w:t>126 E. Ash St.</w:t>
            </w:r>
          </w:p>
          <w:p w14:paraId="08D6FE6A" w14:textId="77777777" w:rsidR="00183569" w:rsidRPr="006C4056" w:rsidRDefault="00183569">
            <w:pPr>
              <w:rPr>
                <w:rFonts w:asciiTheme="minorHAnsi" w:hAnsiTheme="minorHAnsi" w:cstheme="minorHAnsi"/>
                <w:sz w:val="18"/>
                <w:szCs w:val="18"/>
              </w:rPr>
            </w:pPr>
            <w:r w:rsidRPr="006C4056">
              <w:rPr>
                <w:rFonts w:asciiTheme="minorHAnsi" w:hAnsiTheme="minorHAnsi" w:cstheme="minorHAnsi"/>
                <w:sz w:val="18"/>
                <w:szCs w:val="18"/>
              </w:rPr>
              <w:t>Springfield, IL 62704</w:t>
            </w:r>
          </w:p>
          <w:p w14:paraId="3AEAE520" w14:textId="77777777" w:rsidR="00183569" w:rsidRPr="006C4056" w:rsidRDefault="00183569">
            <w:pPr>
              <w:rPr>
                <w:rStyle w:val="Hyperlink"/>
                <w:rFonts w:asciiTheme="minorHAnsi" w:hAnsiTheme="minorHAnsi" w:cstheme="minorHAnsi"/>
                <w:sz w:val="18"/>
                <w:szCs w:val="18"/>
              </w:rPr>
            </w:pPr>
            <w:r w:rsidRPr="006C4056">
              <w:rPr>
                <w:rStyle w:val="Hyperlink"/>
                <w:rFonts w:asciiTheme="minorHAnsi" w:hAnsiTheme="minorHAnsi" w:cstheme="minorHAnsi"/>
                <w:sz w:val="18"/>
                <w:szCs w:val="18"/>
              </w:rPr>
              <w:t>(217) 782-8707</w:t>
            </w:r>
          </w:p>
          <w:p w14:paraId="6064D470" w14:textId="77777777" w:rsidR="00183569" w:rsidRPr="00183569" w:rsidRDefault="008A2CB3">
            <w:pPr>
              <w:rPr>
                <w:sz w:val="18"/>
                <w:szCs w:val="18"/>
              </w:rPr>
            </w:pPr>
            <w:hyperlink r:id="rId33" w:history="1">
              <w:r w:rsidR="00183569" w:rsidRPr="006C4056">
                <w:rPr>
                  <w:rStyle w:val="Hyperlink"/>
                  <w:rFonts w:asciiTheme="minorHAnsi" w:hAnsiTheme="minorHAnsi" w:cstheme="minorHAnsi"/>
                  <w:sz w:val="18"/>
                  <w:szCs w:val="18"/>
                </w:rPr>
                <w:t>Brad.Duzan@illinois.gov</w:t>
              </w:r>
            </w:hyperlink>
          </w:p>
          <w:p w14:paraId="1736C866" w14:textId="77777777" w:rsidR="00183569" w:rsidRPr="00183569" w:rsidRDefault="00183569">
            <w:pPr>
              <w:rPr>
                <w:sz w:val="18"/>
                <w:szCs w:val="18"/>
              </w:rPr>
            </w:pPr>
          </w:p>
        </w:tc>
      </w:tr>
      <w:tr w:rsidR="00183569" w:rsidRPr="00183569" w14:paraId="5D96C2CA" w14:textId="77777777" w:rsidTr="00183569">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AEE72" w14:textId="77777777" w:rsidR="00183569" w:rsidRPr="00183569" w:rsidRDefault="00183569">
            <w:pPr>
              <w:rPr>
                <w:sz w:val="18"/>
                <w:szCs w:val="18"/>
              </w:rPr>
            </w:pPr>
            <w:r w:rsidRPr="00183569">
              <w:rPr>
                <w:sz w:val="18"/>
                <w:szCs w:val="18"/>
              </w:rPr>
              <w:t>Illinois Department of Transportation - District 7 Surveys Unit</w:t>
            </w:r>
          </w:p>
          <w:p w14:paraId="645A8FE3" w14:textId="77777777" w:rsidR="00183569" w:rsidRPr="00183569" w:rsidRDefault="00183569">
            <w:pPr>
              <w:rPr>
                <w:sz w:val="18"/>
                <w:szCs w:val="18"/>
              </w:rPr>
            </w:pPr>
            <w:r w:rsidRPr="00183569">
              <w:rPr>
                <w:sz w:val="18"/>
                <w:szCs w:val="18"/>
              </w:rPr>
              <w:t xml:space="preserve">Attn: Brian </w:t>
            </w:r>
            <w:proofErr w:type="spellStart"/>
            <w:r w:rsidRPr="00183569">
              <w:rPr>
                <w:sz w:val="18"/>
                <w:szCs w:val="18"/>
              </w:rPr>
              <w:t>Stirrett</w:t>
            </w:r>
            <w:proofErr w:type="spellEnd"/>
          </w:p>
          <w:p w14:paraId="014ED6B4" w14:textId="77777777" w:rsidR="00183569" w:rsidRPr="00183569" w:rsidRDefault="00183569">
            <w:pPr>
              <w:rPr>
                <w:sz w:val="18"/>
                <w:szCs w:val="18"/>
              </w:rPr>
            </w:pPr>
            <w:r w:rsidRPr="00183569">
              <w:rPr>
                <w:sz w:val="18"/>
                <w:szCs w:val="18"/>
              </w:rPr>
              <w:t>400 West Wabash</w:t>
            </w:r>
          </w:p>
          <w:p w14:paraId="488F65B2" w14:textId="77777777" w:rsidR="00183569" w:rsidRPr="00183569" w:rsidRDefault="00183569">
            <w:pPr>
              <w:rPr>
                <w:sz w:val="18"/>
                <w:szCs w:val="18"/>
              </w:rPr>
            </w:pPr>
            <w:r w:rsidRPr="00183569">
              <w:rPr>
                <w:sz w:val="18"/>
                <w:szCs w:val="18"/>
              </w:rPr>
              <w:t>Effingham, Illinois 62401-2699</w:t>
            </w:r>
          </w:p>
          <w:p w14:paraId="403D413F" w14:textId="77777777" w:rsidR="00183569" w:rsidRPr="00183569" w:rsidRDefault="00183569">
            <w:pPr>
              <w:rPr>
                <w:sz w:val="18"/>
                <w:szCs w:val="18"/>
              </w:rPr>
            </w:pPr>
            <w:r w:rsidRPr="00183569">
              <w:rPr>
                <w:sz w:val="18"/>
                <w:szCs w:val="18"/>
              </w:rPr>
              <w:t xml:space="preserve">(217) 342-8319 </w:t>
            </w:r>
          </w:p>
          <w:p w14:paraId="08FCDC31" w14:textId="3CCB0EB9" w:rsidR="00183569" w:rsidRPr="00183569" w:rsidRDefault="008A2CB3">
            <w:pPr>
              <w:rPr>
                <w:sz w:val="18"/>
                <w:szCs w:val="18"/>
              </w:rPr>
            </w:pPr>
            <w:hyperlink r:id="rId34" w:history="1">
              <w:r w:rsidR="00EB36E0" w:rsidRPr="0015771C">
                <w:rPr>
                  <w:rStyle w:val="Hyperlink"/>
                  <w:sz w:val="18"/>
                  <w:szCs w:val="18"/>
                </w:rPr>
                <w:t>Brian.Stirrett@illinois.gov</w:t>
              </w:r>
            </w:hyperlink>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7F028" w14:textId="77777777" w:rsidR="00183569" w:rsidRPr="00183569" w:rsidRDefault="00183569">
            <w:pPr>
              <w:rPr>
                <w:sz w:val="18"/>
                <w:szCs w:val="18"/>
              </w:rPr>
            </w:pPr>
            <w:r w:rsidRPr="00183569">
              <w:rPr>
                <w:sz w:val="18"/>
                <w:szCs w:val="18"/>
              </w:rPr>
              <w:t>Illinois Department of Transportation - District 8 Surveys Unit</w:t>
            </w:r>
          </w:p>
          <w:p w14:paraId="4AE51CC0" w14:textId="77777777" w:rsidR="00183569" w:rsidRPr="00183569" w:rsidRDefault="00183569">
            <w:pPr>
              <w:rPr>
                <w:sz w:val="18"/>
                <w:szCs w:val="18"/>
              </w:rPr>
            </w:pPr>
            <w:r w:rsidRPr="00183569">
              <w:rPr>
                <w:sz w:val="18"/>
                <w:szCs w:val="18"/>
              </w:rPr>
              <w:t>Attn: Rick Porter</w:t>
            </w:r>
          </w:p>
          <w:p w14:paraId="528CD302" w14:textId="77777777" w:rsidR="00183569" w:rsidRPr="00183569" w:rsidRDefault="00183569">
            <w:pPr>
              <w:rPr>
                <w:sz w:val="18"/>
                <w:szCs w:val="18"/>
              </w:rPr>
            </w:pPr>
            <w:r w:rsidRPr="00183569">
              <w:rPr>
                <w:sz w:val="18"/>
                <w:szCs w:val="18"/>
              </w:rPr>
              <w:t>P.O. Box 988</w:t>
            </w:r>
          </w:p>
          <w:p w14:paraId="7F87C4B8" w14:textId="77777777" w:rsidR="00183569" w:rsidRPr="00183569" w:rsidRDefault="00183569">
            <w:pPr>
              <w:rPr>
                <w:sz w:val="18"/>
                <w:szCs w:val="18"/>
              </w:rPr>
            </w:pPr>
            <w:r w:rsidRPr="00183569">
              <w:rPr>
                <w:sz w:val="18"/>
                <w:szCs w:val="18"/>
              </w:rPr>
              <w:t>1102 Eastport Plaza Dr.</w:t>
            </w:r>
          </w:p>
          <w:p w14:paraId="1692D49C" w14:textId="77777777" w:rsidR="00183569" w:rsidRPr="00183569" w:rsidRDefault="00183569">
            <w:pPr>
              <w:rPr>
                <w:sz w:val="18"/>
                <w:szCs w:val="18"/>
              </w:rPr>
            </w:pPr>
            <w:r w:rsidRPr="00183569">
              <w:rPr>
                <w:sz w:val="18"/>
                <w:szCs w:val="18"/>
              </w:rPr>
              <w:t>Collinsville, Illinois  62234-6198</w:t>
            </w:r>
          </w:p>
          <w:p w14:paraId="19F331A0" w14:textId="77777777" w:rsidR="00183569" w:rsidRPr="00183569" w:rsidRDefault="00183569">
            <w:pPr>
              <w:rPr>
                <w:sz w:val="18"/>
                <w:szCs w:val="18"/>
              </w:rPr>
            </w:pPr>
            <w:r w:rsidRPr="00183569">
              <w:rPr>
                <w:sz w:val="18"/>
                <w:szCs w:val="18"/>
              </w:rPr>
              <w:t>(618) 346-3183</w:t>
            </w:r>
          </w:p>
          <w:p w14:paraId="21C38F82" w14:textId="77777777" w:rsidR="00183569" w:rsidRPr="00183569" w:rsidRDefault="00183569">
            <w:pPr>
              <w:rPr>
                <w:sz w:val="18"/>
                <w:szCs w:val="18"/>
              </w:rPr>
            </w:pPr>
            <w:r w:rsidRPr="00183569">
              <w:rPr>
                <w:rStyle w:val="Hyperlink"/>
                <w:sz w:val="18"/>
                <w:szCs w:val="18"/>
              </w:rPr>
              <w:t>Richard.Porter@illinois.gov</w:t>
            </w:r>
          </w:p>
          <w:p w14:paraId="66653389" w14:textId="77777777" w:rsidR="00183569" w:rsidRPr="00183569" w:rsidRDefault="00183569">
            <w:pPr>
              <w:rPr>
                <w:sz w:val="18"/>
                <w:szCs w:val="18"/>
              </w:rPr>
            </w:pPr>
          </w:p>
          <w:p w14:paraId="5376E948" w14:textId="77777777" w:rsidR="00183569" w:rsidRPr="00183569" w:rsidRDefault="00183569">
            <w:pPr>
              <w:rPr>
                <w:sz w:val="18"/>
                <w:szCs w:val="18"/>
              </w:rPr>
            </w:pP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592F" w14:textId="49799A9D" w:rsidR="00183569" w:rsidRPr="00183569" w:rsidRDefault="00183569">
            <w:pPr>
              <w:rPr>
                <w:sz w:val="18"/>
                <w:szCs w:val="18"/>
              </w:rPr>
            </w:pPr>
            <w:r w:rsidRPr="00183569">
              <w:rPr>
                <w:sz w:val="18"/>
                <w:szCs w:val="18"/>
              </w:rPr>
              <w:t>Illinois Department of Transportation District 9 Surveys Unit</w:t>
            </w:r>
          </w:p>
          <w:p w14:paraId="20CA1460" w14:textId="77777777" w:rsidR="00183569" w:rsidRPr="00183569" w:rsidRDefault="00183569">
            <w:pPr>
              <w:rPr>
                <w:sz w:val="18"/>
                <w:szCs w:val="18"/>
              </w:rPr>
            </w:pPr>
            <w:r w:rsidRPr="00183569">
              <w:rPr>
                <w:sz w:val="18"/>
                <w:szCs w:val="18"/>
              </w:rPr>
              <w:t>Attn: Paul Platz</w:t>
            </w:r>
          </w:p>
          <w:p w14:paraId="037C787A" w14:textId="77777777" w:rsidR="00183569" w:rsidRPr="00183569" w:rsidRDefault="00183569">
            <w:pPr>
              <w:rPr>
                <w:sz w:val="18"/>
                <w:szCs w:val="18"/>
              </w:rPr>
            </w:pPr>
            <w:r w:rsidRPr="00183569">
              <w:rPr>
                <w:sz w:val="18"/>
                <w:szCs w:val="18"/>
              </w:rPr>
              <w:t>P.O. Box 100</w:t>
            </w:r>
          </w:p>
          <w:p w14:paraId="59268C60" w14:textId="77777777" w:rsidR="00183569" w:rsidRPr="00183569" w:rsidRDefault="00183569">
            <w:pPr>
              <w:rPr>
                <w:sz w:val="18"/>
                <w:szCs w:val="18"/>
              </w:rPr>
            </w:pPr>
            <w:r w:rsidRPr="00183569">
              <w:rPr>
                <w:sz w:val="18"/>
                <w:szCs w:val="18"/>
              </w:rPr>
              <w:t>State Highway Bldg.</w:t>
            </w:r>
          </w:p>
          <w:p w14:paraId="36E43796" w14:textId="77777777" w:rsidR="00183569" w:rsidRPr="00183569" w:rsidRDefault="00183569">
            <w:pPr>
              <w:rPr>
                <w:sz w:val="18"/>
                <w:szCs w:val="18"/>
              </w:rPr>
            </w:pPr>
            <w:r w:rsidRPr="00183569">
              <w:rPr>
                <w:sz w:val="18"/>
                <w:szCs w:val="18"/>
              </w:rPr>
              <w:t>Carbondale, Illinois  62903-0100</w:t>
            </w:r>
          </w:p>
          <w:p w14:paraId="6C3540DE" w14:textId="77777777" w:rsidR="00183569" w:rsidRPr="00183569" w:rsidRDefault="00183569">
            <w:pPr>
              <w:rPr>
                <w:sz w:val="18"/>
                <w:szCs w:val="18"/>
              </w:rPr>
            </w:pPr>
            <w:r w:rsidRPr="00183569">
              <w:rPr>
                <w:sz w:val="18"/>
                <w:szCs w:val="18"/>
              </w:rPr>
              <w:t>(618)351-5410</w:t>
            </w:r>
          </w:p>
          <w:p w14:paraId="52067A83" w14:textId="77777777" w:rsidR="00183569" w:rsidRPr="00183569" w:rsidRDefault="00183569">
            <w:pPr>
              <w:rPr>
                <w:sz w:val="18"/>
                <w:szCs w:val="18"/>
              </w:rPr>
            </w:pPr>
            <w:r w:rsidRPr="00183569">
              <w:rPr>
                <w:rStyle w:val="Hyperlink"/>
                <w:sz w:val="18"/>
                <w:szCs w:val="18"/>
              </w:rPr>
              <w:t>Paul.Platz@illinois.gov</w:t>
            </w:r>
          </w:p>
        </w:tc>
      </w:tr>
      <w:tr w:rsidR="00FB2DC9" w:rsidRPr="00183569" w14:paraId="542B5BDB" w14:textId="77777777" w:rsidTr="006157DA">
        <w:trPr>
          <w:trHeight w:val="1727"/>
        </w:trPr>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3250C5" w14:textId="2DD128C4" w:rsidR="00EB36E0" w:rsidRPr="00183569" w:rsidRDefault="00EB36E0" w:rsidP="00EB36E0">
            <w:pPr>
              <w:rPr>
                <w:sz w:val="18"/>
                <w:szCs w:val="18"/>
              </w:rPr>
            </w:pPr>
            <w:r w:rsidRPr="00183569">
              <w:rPr>
                <w:sz w:val="18"/>
                <w:szCs w:val="18"/>
              </w:rPr>
              <w:t>Illinois Department of Transportation</w:t>
            </w:r>
          </w:p>
          <w:p w14:paraId="4C518668" w14:textId="77777777" w:rsidR="00EB36E0" w:rsidRPr="00183569" w:rsidRDefault="00EB36E0" w:rsidP="006C4056">
            <w:pPr>
              <w:rPr>
                <w:sz w:val="18"/>
                <w:szCs w:val="18"/>
              </w:rPr>
            </w:pPr>
            <w:r w:rsidRPr="00183569">
              <w:rPr>
                <w:sz w:val="18"/>
                <w:szCs w:val="18"/>
              </w:rPr>
              <w:t>Surveys, Mapping &amp; Modeling</w:t>
            </w:r>
          </w:p>
          <w:p w14:paraId="6E9E32BF" w14:textId="77777777" w:rsidR="00EB36E0" w:rsidRPr="00183569" w:rsidRDefault="00EB36E0" w:rsidP="00EB36E0">
            <w:pPr>
              <w:rPr>
                <w:sz w:val="18"/>
                <w:szCs w:val="18"/>
              </w:rPr>
            </w:pPr>
            <w:r w:rsidRPr="00183569">
              <w:rPr>
                <w:sz w:val="18"/>
                <w:szCs w:val="18"/>
              </w:rPr>
              <w:t>Attn:  Dan Mlacnik</w:t>
            </w:r>
          </w:p>
          <w:p w14:paraId="460DC9F7" w14:textId="77777777" w:rsidR="00EB36E0" w:rsidRPr="00183569" w:rsidRDefault="00EB36E0" w:rsidP="00EB36E0">
            <w:pPr>
              <w:rPr>
                <w:sz w:val="18"/>
                <w:szCs w:val="18"/>
              </w:rPr>
            </w:pPr>
            <w:r w:rsidRPr="00183569">
              <w:rPr>
                <w:sz w:val="18"/>
                <w:szCs w:val="18"/>
              </w:rPr>
              <w:t xml:space="preserve">2300 S. Dirksen Parkway, Room 003   </w:t>
            </w:r>
          </w:p>
          <w:p w14:paraId="1A09D6E2" w14:textId="77777777" w:rsidR="00EB36E0" w:rsidRPr="00183569" w:rsidRDefault="00EB36E0" w:rsidP="00EB36E0">
            <w:pPr>
              <w:rPr>
                <w:sz w:val="18"/>
                <w:szCs w:val="18"/>
              </w:rPr>
            </w:pPr>
            <w:r w:rsidRPr="00183569">
              <w:rPr>
                <w:sz w:val="18"/>
                <w:szCs w:val="18"/>
              </w:rPr>
              <w:t>Springfield, Illinois  62764</w:t>
            </w:r>
          </w:p>
          <w:p w14:paraId="068560E4" w14:textId="77777777" w:rsidR="00EB36E0" w:rsidRPr="00183569" w:rsidRDefault="00EB36E0" w:rsidP="00EB36E0">
            <w:pPr>
              <w:rPr>
                <w:sz w:val="18"/>
                <w:szCs w:val="18"/>
              </w:rPr>
            </w:pPr>
            <w:r w:rsidRPr="00183569">
              <w:rPr>
                <w:sz w:val="18"/>
                <w:szCs w:val="18"/>
              </w:rPr>
              <w:t xml:space="preserve">(217) 558-2436 </w:t>
            </w:r>
          </w:p>
          <w:p w14:paraId="45E2B490" w14:textId="77777777" w:rsidR="00EB36E0" w:rsidRPr="00183569" w:rsidRDefault="008A2CB3" w:rsidP="00EB36E0">
            <w:pPr>
              <w:rPr>
                <w:sz w:val="18"/>
                <w:szCs w:val="18"/>
              </w:rPr>
            </w:pPr>
            <w:hyperlink r:id="rId35" w:history="1">
              <w:r w:rsidR="00EB36E0" w:rsidRPr="00183569">
                <w:rPr>
                  <w:rStyle w:val="Hyperlink"/>
                  <w:sz w:val="18"/>
                  <w:szCs w:val="18"/>
                </w:rPr>
                <w:t>Dan.Mlacnik@illinois.gov</w:t>
              </w:r>
            </w:hyperlink>
          </w:p>
          <w:p w14:paraId="27B60293" w14:textId="77777777" w:rsidR="00FB2DC9" w:rsidRPr="00183569" w:rsidRDefault="00FB2DC9">
            <w:pPr>
              <w:rPr>
                <w:sz w:val="18"/>
                <w:szCs w:val="18"/>
              </w:rPr>
            </w:pP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D872A" w14:textId="77777777" w:rsidR="00FB2DC9" w:rsidRPr="00183569" w:rsidRDefault="00FB2DC9" w:rsidP="00E473D2">
            <w:pPr>
              <w:rPr>
                <w:sz w:val="18"/>
                <w:szCs w:val="18"/>
              </w:rPr>
            </w:pP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70DDB" w14:textId="77777777" w:rsidR="00FB2DC9" w:rsidRPr="00183569" w:rsidRDefault="00FB2DC9" w:rsidP="00470A28">
            <w:pPr>
              <w:rPr>
                <w:sz w:val="18"/>
                <w:szCs w:val="18"/>
              </w:rPr>
            </w:pPr>
          </w:p>
        </w:tc>
      </w:tr>
      <w:tr w:rsidR="00FB2DC9" w:rsidRPr="00183569" w14:paraId="2FC64C6E" w14:textId="77777777" w:rsidTr="006157DA">
        <w:trPr>
          <w:trHeight w:val="1727"/>
        </w:trPr>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8986B" w14:textId="4425613D" w:rsidR="00484967" w:rsidRPr="00183569" w:rsidRDefault="00484967" w:rsidP="00484967">
            <w:pPr>
              <w:rPr>
                <w:sz w:val="18"/>
                <w:szCs w:val="18"/>
              </w:rPr>
            </w:pPr>
            <w:r w:rsidRPr="00183569">
              <w:rPr>
                <w:sz w:val="18"/>
                <w:szCs w:val="18"/>
              </w:rPr>
              <w:t xml:space="preserve">Illinois Department of Transportation District 1 </w:t>
            </w:r>
            <w:r>
              <w:rPr>
                <w:sz w:val="18"/>
                <w:szCs w:val="18"/>
              </w:rPr>
              <w:t>Construction</w:t>
            </w:r>
            <w:r w:rsidRPr="00183569">
              <w:rPr>
                <w:sz w:val="18"/>
                <w:szCs w:val="18"/>
              </w:rPr>
              <w:t xml:space="preserve"> Unit</w:t>
            </w:r>
          </w:p>
          <w:p w14:paraId="0A8C39BC" w14:textId="2CB7E944" w:rsidR="00484967" w:rsidRPr="00183569" w:rsidRDefault="00484967" w:rsidP="00484967">
            <w:pPr>
              <w:rPr>
                <w:sz w:val="18"/>
                <w:szCs w:val="18"/>
              </w:rPr>
            </w:pPr>
            <w:r w:rsidRPr="00183569">
              <w:rPr>
                <w:sz w:val="18"/>
                <w:szCs w:val="18"/>
              </w:rPr>
              <w:t xml:space="preserve">Attn: </w:t>
            </w:r>
            <w:r w:rsidR="0077589F">
              <w:rPr>
                <w:sz w:val="18"/>
                <w:szCs w:val="18"/>
              </w:rPr>
              <w:t>Steve Travia</w:t>
            </w:r>
          </w:p>
          <w:p w14:paraId="408F9440" w14:textId="77777777" w:rsidR="00484967" w:rsidRPr="00183569" w:rsidRDefault="00484967" w:rsidP="00484967">
            <w:pPr>
              <w:rPr>
                <w:sz w:val="18"/>
                <w:szCs w:val="18"/>
              </w:rPr>
            </w:pPr>
            <w:r w:rsidRPr="00183569">
              <w:rPr>
                <w:sz w:val="18"/>
                <w:szCs w:val="18"/>
              </w:rPr>
              <w:t>201 West Center Court</w:t>
            </w:r>
          </w:p>
          <w:p w14:paraId="5F372281" w14:textId="77777777" w:rsidR="00484967" w:rsidRPr="00183569" w:rsidRDefault="00484967" w:rsidP="00484967">
            <w:pPr>
              <w:rPr>
                <w:sz w:val="18"/>
                <w:szCs w:val="18"/>
              </w:rPr>
            </w:pPr>
            <w:r w:rsidRPr="00183569">
              <w:rPr>
                <w:sz w:val="18"/>
                <w:szCs w:val="18"/>
              </w:rPr>
              <w:t>Schaumburg, Illinois  60196-1096</w:t>
            </w:r>
          </w:p>
          <w:p w14:paraId="6133A519" w14:textId="14EF1823" w:rsidR="00484967" w:rsidRDefault="00484967" w:rsidP="00484967">
            <w:pPr>
              <w:rPr>
                <w:sz w:val="18"/>
                <w:szCs w:val="18"/>
              </w:rPr>
            </w:pPr>
            <w:r w:rsidRPr="00183569">
              <w:rPr>
                <w:sz w:val="18"/>
                <w:szCs w:val="18"/>
              </w:rPr>
              <w:t>(847) 705-4</w:t>
            </w:r>
            <w:r w:rsidR="00BC0B8B">
              <w:rPr>
                <w:sz w:val="18"/>
                <w:szCs w:val="18"/>
              </w:rPr>
              <w:t>024</w:t>
            </w:r>
          </w:p>
          <w:p w14:paraId="294667E8" w14:textId="76A66F17" w:rsidR="00EB36E0" w:rsidRPr="00183569" w:rsidRDefault="00BC0B8B">
            <w:pPr>
              <w:rPr>
                <w:sz w:val="18"/>
                <w:szCs w:val="18"/>
              </w:rPr>
            </w:pPr>
            <w:r w:rsidRPr="00BC0B8B">
              <w:rPr>
                <w:rStyle w:val="Hyperlink"/>
                <w:sz w:val="18"/>
                <w:szCs w:val="18"/>
              </w:rPr>
              <w:t>Steve.Travia</w:t>
            </w:r>
            <w:r>
              <w:rPr>
                <w:rStyle w:val="Hyperlink"/>
                <w:sz w:val="18"/>
                <w:szCs w:val="18"/>
              </w:rPr>
              <w:t>@illinois.gov</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599D4B" w14:textId="77777777" w:rsidR="00484967" w:rsidRPr="00183569" w:rsidRDefault="00484967" w:rsidP="00484967">
            <w:pPr>
              <w:rPr>
                <w:sz w:val="18"/>
                <w:szCs w:val="18"/>
              </w:rPr>
            </w:pPr>
            <w:r w:rsidRPr="00183569">
              <w:rPr>
                <w:sz w:val="18"/>
                <w:szCs w:val="18"/>
              </w:rPr>
              <w:t xml:space="preserve">Illinois Department of Transportation District 2 </w:t>
            </w:r>
            <w:r>
              <w:rPr>
                <w:sz w:val="18"/>
                <w:szCs w:val="18"/>
              </w:rPr>
              <w:t>Construction</w:t>
            </w:r>
            <w:r w:rsidRPr="00183569">
              <w:rPr>
                <w:sz w:val="18"/>
                <w:szCs w:val="18"/>
              </w:rPr>
              <w:t xml:space="preserve"> Unit</w:t>
            </w:r>
          </w:p>
          <w:p w14:paraId="10F4008B" w14:textId="77777777" w:rsidR="00484967" w:rsidRPr="00183569" w:rsidRDefault="00484967" w:rsidP="00484967">
            <w:pPr>
              <w:rPr>
                <w:sz w:val="18"/>
                <w:szCs w:val="18"/>
              </w:rPr>
            </w:pPr>
            <w:r w:rsidRPr="00183569">
              <w:rPr>
                <w:sz w:val="18"/>
                <w:szCs w:val="18"/>
              </w:rPr>
              <w:t xml:space="preserve">Attn: </w:t>
            </w:r>
            <w:r>
              <w:rPr>
                <w:sz w:val="18"/>
                <w:szCs w:val="18"/>
              </w:rPr>
              <w:t>Ali Mansoor</w:t>
            </w:r>
          </w:p>
          <w:p w14:paraId="7BC5941B" w14:textId="77777777" w:rsidR="00484967" w:rsidRPr="00183569" w:rsidRDefault="00484967" w:rsidP="00484967">
            <w:pPr>
              <w:rPr>
                <w:sz w:val="18"/>
                <w:szCs w:val="18"/>
              </w:rPr>
            </w:pPr>
            <w:r w:rsidRPr="00183569">
              <w:rPr>
                <w:sz w:val="18"/>
                <w:szCs w:val="18"/>
              </w:rPr>
              <w:t>819 Depot Avenue</w:t>
            </w:r>
          </w:p>
          <w:p w14:paraId="65CFD82D" w14:textId="77777777" w:rsidR="00484967" w:rsidRPr="00183569" w:rsidRDefault="00484967" w:rsidP="00484967">
            <w:pPr>
              <w:rPr>
                <w:sz w:val="18"/>
                <w:szCs w:val="18"/>
              </w:rPr>
            </w:pPr>
            <w:r w:rsidRPr="00183569">
              <w:rPr>
                <w:sz w:val="18"/>
                <w:szCs w:val="18"/>
              </w:rPr>
              <w:t>Dixon, Illinois  61021-3546</w:t>
            </w:r>
          </w:p>
          <w:p w14:paraId="71A526AA" w14:textId="77777777" w:rsidR="00484967" w:rsidRPr="00183569" w:rsidRDefault="00484967" w:rsidP="00484967">
            <w:pPr>
              <w:rPr>
                <w:sz w:val="18"/>
                <w:szCs w:val="18"/>
              </w:rPr>
            </w:pPr>
            <w:r w:rsidRPr="00183569">
              <w:rPr>
                <w:sz w:val="18"/>
                <w:szCs w:val="18"/>
              </w:rPr>
              <w:t>(815) 284-5</w:t>
            </w:r>
            <w:r>
              <w:rPr>
                <w:sz w:val="18"/>
                <w:szCs w:val="18"/>
              </w:rPr>
              <w:t>339</w:t>
            </w:r>
          </w:p>
          <w:p w14:paraId="0D0D042E" w14:textId="67C92C4F" w:rsidR="00FB2DC9" w:rsidRPr="00183569" w:rsidRDefault="00484967" w:rsidP="00484967">
            <w:pPr>
              <w:rPr>
                <w:sz w:val="18"/>
                <w:szCs w:val="18"/>
              </w:rPr>
            </w:pPr>
            <w:r w:rsidRPr="008F0676">
              <w:rPr>
                <w:rStyle w:val="Hyperlink"/>
                <w:sz w:val="18"/>
                <w:szCs w:val="18"/>
              </w:rPr>
              <w:t>Ali.Mansour</w:t>
            </w:r>
            <w:r w:rsidRPr="00183569">
              <w:rPr>
                <w:rStyle w:val="Hyperlink"/>
                <w:sz w:val="18"/>
                <w:szCs w:val="18"/>
              </w:rPr>
              <w:t>@illinois.gov</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0DADD" w14:textId="10613D1F" w:rsidR="00484967" w:rsidRPr="00183569" w:rsidRDefault="00484967" w:rsidP="00484967">
            <w:pPr>
              <w:rPr>
                <w:sz w:val="18"/>
                <w:szCs w:val="18"/>
              </w:rPr>
            </w:pPr>
            <w:r w:rsidRPr="00183569">
              <w:rPr>
                <w:sz w:val="18"/>
                <w:szCs w:val="18"/>
              </w:rPr>
              <w:t xml:space="preserve">Illinois Department of Transportation District 3 </w:t>
            </w:r>
            <w:r>
              <w:rPr>
                <w:sz w:val="18"/>
                <w:szCs w:val="18"/>
              </w:rPr>
              <w:t>Construction</w:t>
            </w:r>
            <w:r w:rsidRPr="00183569">
              <w:rPr>
                <w:sz w:val="18"/>
                <w:szCs w:val="18"/>
              </w:rPr>
              <w:t xml:space="preserve"> Unit</w:t>
            </w:r>
          </w:p>
          <w:p w14:paraId="53595E93" w14:textId="6D9ECFDF" w:rsidR="00484967" w:rsidRPr="00183569" w:rsidRDefault="00484967" w:rsidP="00484967">
            <w:pPr>
              <w:rPr>
                <w:sz w:val="18"/>
                <w:szCs w:val="18"/>
              </w:rPr>
            </w:pPr>
            <w:r w:rsidRPr="00183569">
              <w:rPr>
                <w:sz w:val="18"/>
                <w:szCs w:val="18"/>
              </w:rPr>
              <w:t xml:space="preserve">Attn: </w:t>
            </w:r>
            <w:r>
              <w:rPr>
                <w:sz w:val="18"/>
                <w:szCs w:val="18"/>
              </w:rPr>
              <w:t xml:space="preserve">Kyle </w:t>
            </w:r>
            <w:proofErr w:type="spellStart"/>
            <w:r>
              <w:rPr>
                <w:sz w:val="18"/>
                <w:szCs w:val="18"/>
              </w:rPr>
              <w:t>Videgar</w:t>
            </w:r>
            <w:proofErr w:type="spellEnd"/>
          </w:p>
          <w:p w14:paraId="268E04D8" w14:textId="77777777" w:rsidR="00484967" w:rsidRPr="00183569" w:rsidRDefault="00484967" w:rsidP="00484967">
            <w:pPr>
              <w:rPr>
                <w:sz w:val="18"/>
                <w:szCs w:val="18"/>
              </w:rPr>
            </w:pPr>
            <w:r w:rsidRPr="00183569">
              <w:rPr>
                <w:sz w:val="18"/>
                <w:szCs w:val="18"/>
              </w:rPr>
              <w:t>700 East Norris Drive</w:t>
            </w:r>
          </w:p>
          <w:p w14:paraId="315CAB56" w14:textId="77777777" w:rsidR="00484967" w:rsidRPr="00183569" w:rsidRDefault="00484967" w:rsidP="00484967">
            <w:pPr>
              <w:rPr>
                <w:sz w:val="18"/>
                <w:szCs w:val="18"/>
              </w:rPr>
            </w:pPr>
            <w:r w:rsidRPr="00183569">
              <w:rPr>
                <w:sz w:val="18"/>
                <w:szCs w:val="18"/>
              </w:rPr>
              <w:t>P.O. Box 697</w:t>
            </w:r>
          </w:p>
          <w:p w14:paraId="4B25C60D" w14:textId="77777777" w:rsidR="00484967" w:rsidRPr="00183569" w:rsidRDefault="00484967" w:rsidP="00484967">
            <w:pPr>
              <w:rPr>
                <w:sz w:val="18"/>
                <w:szCs w:val="18"/>
              </w:rPr>
            </w:pPr>
            <w:r w:rsidRPr="00183569">
              <w:rPr>
                <w:sz w:val="18"/>
                <w:szCs w:val="18"/>
              </w:rPr>
              <w:t>Ottawa, Illinois  61350-0697</w:t>
            </w:r>
          </w:p>
          <w:p w14:paraId="032BC954" w14:textId="1DA6CEE0" w:rsidR="00484967" w:rsidRPr="00183569" w:rsidRDefault="00484967" w:rsidP="00484967">
            <w:pPr>
              <w:rPr>
                <w:sz w:val="18"/>
                <w:szCs w:val="18"/>
              </w:rPr>
            </w:pPr>
            <w:r w:rsidRPr="00183569">
              <w:rPr>
                <w:sz w:val="18"/>
                <w:szCs w:val="18"/>
              </w:rPr>
              <w:t>(815) 434-8</w:t>
            </w:r>
            <w:r w:rsidR="002B2992">
              <w:rPr>
                <w:sz w:val="18"/>
                <w:szCs w:val="18"/>
              </w:rPr>
              <w:t>427</w:t>
            </w:r>
          </w:p>
          <w:p w14:paraId="3A78188A" w14:textId="77777777" w:rsidR="00FB2DC9" w:rsidRDefault="008A2CB3" w:rsidP="00484967">
            <w:pPr>
              <w:rPr>
                <w:rFonts w:ascii="Arial Narrow" w:hAnsi="Arial Narrow"/>
                <w:sz w:val="18"/>
                <w:szCs w:val="18"/>
              </w:rPr>
            </w:pPr>
            <w:hyperlink r:id="rId36" w:history="1">
              <w:r w:rsidR="008E509A" w:rsidRPr="0015771C">
                <w:rPr>
                  <w:rStyle w:val="Hyperlink"/>
                  <w:sz w:val="18"/>
                  <w:szCs w:val="18"/>
                </w:rPr>
                <w:t>Kyle.Videgar@illinois.gov</w:t>
              </w:r>
            </w:hyperlink>
          </w:p>
          <w:p w14:paraId="47660478" w14:textId="157B6901" w:rsidR="008E509A" w:rsidRPr="00183569" w:rsidRDefault="008E509A" w:rsidP="00484967">
            <w:pPr>
              <w:rPr>
                <w:sz w:val="18"/>
                <w:szCs w:val="18"/>
              </w:rPr>
            </w:pPr>
          </w:p>
        </w:tc>
      </w:tr>
      <w:tr w:rsidR="00EB36E0" w:rsidRPr="00183569" w14:paraId="383F878D" w14:textId="77777777" w:rsidTr="006157DA">
        <w:trPr>
          <w:trHeight w:val="1727"/>
        </w:trPr>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EE165" w14:textId="2F88F71A" w:rsidR="008E509A" w:rsidRPr="00183569" w:rsidRDefault="008E509A" w:rsidP="008E509A">
            <w:pPr>
              <w:rPr>
                <w:sz w:val="18"/>
                <w:szCs w:val="18"/>
              </w:rPr>
            </w:pPr>
            <w:r w:rsidRPr="00183569">
              <w:rPr>
                <w:sz w:val="18"/>
                <w:szCs w:val="18"/>
              </w:rPr>
              <w:t xml:space="preserve">Illinois Department of Transportation District 4 </w:t>
            </w:r>
            <w:r>
              <w:rPr>
                <w:sz w:val="18"/>
                <w:szCs w:val="18"/>
              </w:rPr>
              <w:t>Construction</w:t>
            </w:r>
            <w:r w:rsidRPr="00183569">
              <w:rPr>
                <w:sz w:val="18"/>
                <w:szCs w:val="18"/>
              </w:rPr>
              <w:t xml:space="preserve"> Unit</w:t>
            </w:r>
          </w:p>
          <w:p w14:paraId="36498FCC" w14:textId="1D05D852" w:rsidR="008E509A" w:rsidRPr="00183569" w:rsidRDefault="008E509A" w:rsidP="008E509A">
            <w:pPr>
              <w:rPr>
                <w:sz w:val="18"/>
                <w:szCs w:val="18"/>
              </w:rPr>
            </w:pPr>
            <w:r w:rsidRPr="00183569">
              <w:rPr>
                <w:sz w:val="18"/>
                <w:szCs w:val="18"/>
              </w:rPr>
              <w:t xml:space="preserve">Attn: </w:t>
            </w:r>
            <w:r>
              <w:rPr>
                <w:sz w:val="18"/>
                <w:szCs w:val="18"/>
              </w:rPr>
              <w:t>Sally Turczyn</w:t>
            </w:r>
          </w:p>
          <w:p w14:paraId="3F1E501D" w14:textId="77777777" w:rsidR="008E509A" w:rsidRPr="00183569" w:rsidRDefault="008E509A" w:rsidP="008E509A">
            <w:pPr>
              <w:rPr>
                <w:sz w:val="18"/>
                <w:szCs w:val="18"/>
              </w:rPr>
            </w:pPr>
            <w:r w:rsidRPr="00183569">
              <w:rPr>
                <w:sz w:val="18"/>
                <w:szCs w:val="18"/>
              </w:rPr>
              <w:t>401 Main Street</w:t>
            </w:r>
          </w:p>
          <w:p w14:paraId="08F43B8F" w14:textId="77777777" w:rsidR="008E509A" w:rsidRPr="00183569" w:rsidRDefault="008E509A" w:rsidP="008E509A">
            <w:pPr>
              <w:rPr>
                <w:sz w:val="18"/>
                <w:szCs w:val="18"/>
              </w:rPr>
            </w:pPr>
            <w:r w:rsidRPr="00183569">
              <w:rPr>
                <w:sz w:val="18"/>
                <w:szCs w:val="18"/>
              </w:rPr>
              <w:t>Peoria, Illinois  61602-1111</w:t>
            </w:r>
          </w:p>
          <w:p w14:paraId="1C9D9A51" w14:textId="09E82B9F" w:rsidR="008E509A" w:rsidRPr="00183569" w:rsidRDefault="008E509A" w:rsidP="008E509A">
            <w:pPr>
              <w:rPr>
                <w:sz w:val="18"/>
                <w:szCs w:val="18"/>
              </w:rPr>
            </w:pPr>
            <w:r w:rsidRPr="00183569">
              <w:rPr>
                <w:sz w:val="18"/>
                <w:szCs w:val="18"/>
              </w:rPr>
              <w:t>(309) 671-3</w:t>
            </w:r>
            <w:r w:rsidR="00941A84">
              <w:rPr>
                <w:sz w:val="18"/>
                <w:szCs w:val="18"/>
              </w:rPr>
              <w:t>660</w:t>
            </w:r>
          </w:p>
          <w:p w14:paraId="19C47E39" w14:textId="31F455FB" w:rsidR="00EB36E0" w:rsidRPr="00183569" w:rsidRDefault="00941A84" w:rsidP="008E509A">
            <w:pPr>
              <w:rPr>
                <w:sz w:val="18"/>
                <w:szCs w:val="18"/>
              </w:rPr>
            </w:pPr>
            <w:r w:rsidRPr="00941A84">
              <w:rPr>
                <w:rStyle w:val="Hyperlink"/>
                <w:sz w:val="18"/>
                <w:szCs w:val="18"/>
              </w:rPr>
              <w:t>Sally.Turczyn</w:t>
            </w:r>
            <w:r w:rsidR="008E509A" w:rsidRPr="00183569">
              <w:rPr>
                <w:rStyle w:val="Hyperlink"/>
                <w:sz w:val="18"/>
                <w:szCs w:val="18"/>
              </w:rPr>
              <w:t>@illinois.gov</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938CD" w14:textId="13C1FDD1" w:rsidR="00941A84" w:rsidRPr="00183569" w:rsidRDefault="00941A84" w:rsidP="00941A84">
            <w:pPr>
              <w:rPr>
                <w:sz w:val="18"/>
                <w:szCs w:val="18"/>
              </w:rPr>
            </w:pPr>
            <w:r w:rsidRPr="00183569">
              <w:rPr>
                <w:sz w:val="18"/>
                <w:szCs w:val="18"/>
              </w:rPr>
              <w:t xml:space="preserve">Illinois Department of Transportation District 5 </w:t>
            </w:r>
            <w:r w:rsidR="00037270">
              <w:rPr>
                <w:sz w:val="18"/>
                <w:szCs w:val="18"/>
              </w:rPr>
              <w:t>Construction</w:t>
            </w:r>
            <w:r w:rsidRPr="00183569">
              <w:rPr>
                <w:sz w:val="18"/>
                <w:szCs w:val="18"/>
              </w:rPr>
              <w:t xml:space="preserve"> Unit</w:t>
            </w:r>
          </w:p>
          <w:p w14:paraId="6C04F553" w14:textId="1E6D5DC4" w:rsidR="00941A84" w:rsidRPr="00183569" w:rsidRDefault="00941A84" w:rsidP="00941A84">
            <w:pPr>
              <w:rPr>
                <w:sz w:val="18"/>
                <w:szCs w:val="18"/>
              </w:rPr>
            </w:pPr>
            <w:r w:rsidRPr="00183569">
              <w:rPr>
                <w:sz w:val="18"/>
                <w:szCs w:val="18"/>
              </w:rPr>
              <w:t>Attn</w:t>
            </w:r>
            <w:r w:rsidRPr="00941A84">
              <w:rPr>
                <w:sz w:val="18"/>
                <w:szCs w:val="18"/>
              </w:rPr>
              <w:t>: K</w:t>
            </w:r>
            <w:r w:rsidRPr="006C4056">
              <w:rPr>
                <w:sz w:val="18"/>
                <w:szCs w:val="18"/>
              </w:rPr>
              <w:t>en Crawford</w:t>
            </w:r>
          </w:p>
          <w:p w14:paraId="15445DBA" w14:textId="77777777" w:rsidR="00941A84" w:rsidRPr="00183569" w:rsidRDefault="00941A84" w:rsidP="00941A84">
            <w:pPr>
              <w:rPr>
                <w:sz w:val="18"/>
                <w:szCs w:val="18"/>
              </w:rPr>
            </w:pPr>
            <w:r w:rsidRPr="00183569">
              <w:rPr>
                <w:sz w:val="18"/>
                <w:szCs w:val="18"/>
              </w:rPr>
              <w:t>State Hwy Bldg.,Rte.133 W.</w:t>
            </w:r>
          </w:p>
          <w:p w14:paraId="7ACC63AF" w14:textId="77777777" w:rsidR="00941A84" w:rsidRPr="00183569" w:rsidRDefault="00941A84" w:rsidP="00941A84">
            <w:pPr>
              <w:rPr>
                <w:sz w:val="18"/>
                <w:szCs w:val="18"/>
              </w:rPr>
            </w:pPr>
            <w:r w:rsidRPr="00183569">
              <w:rPr>
                <w:sz w:val="18"/>
                <w:szCs w:val="18"/>
              </w:rPr>
              <w:t>P.O. Box 610</w:t>
            </w:r>
          </w:p>
          <w:p w14:paraId="0E193CD8" w14:textId="77777777" w:rsidR="00941A84" w:rsidRPr="00183569" w:rsidRDefault="00941A84" w:rsidP="00941A84">
            <w:pPr>
              <w:rPr>
                <w:sz w:val="18"/>
                <w:szCs w:val="18"/>
              </w:rPr>
            </w:pPr>
            <w:r w:rsidRPr="00183569">
              <w:rPr>
                <w:sz w:val="18"/>
                <w:szCs w:val="18"/>
              </w:rPr>
              <w:t>Paris, Illinois  61944-0610</w:t>
            </w:r>
          </w:p>
          <w:p w14:paraId="793FDF24" w14:textId="20EF409A" w:rsidR="00941A84" w:rsidRPr="00183569" w:rsidRDefault="00941A84" w:rsidP="00941A84">
            <w:pPr>
              <w:rPr>
                <w:sz w:val="18"/>
                <w:szCs w:val="18"/>
              </w:rPr>
            </w:pPr>
            <w:r w:rsidRPr="00183569">
              <w:rPr>
                <w:sz w:val="18"/>
                <w:szCs w:val="18"/>
              </w:rPr>
              <w:t>(217) 466-72</w:t>
            </w:r>
            <w:r w:rsidR="001A269C">
              <w:rPr>
                <w:sz w:val="18"/>
                <w:szCs w:val="18"/>
              </w:rPr>
              <w:t>40</w:t>
            </w:r>
          </w:p>
          <w:p w14:paraId="3634EC3E" w14:textId="2EBDCFEC" w:rsidR="00EB36E0" w:rsidRDefault="008A2CB3" w:rsidP="00941A84">
            <w:pPr>
              <w:rPr>
                <w:rStyle w:val="Hyperlink"/>
                <w:sz w:val="18"/>
                <w:szCs w:val="18"/>
              </w:rPr>
            </w:pPr>
            <w:hyperlink r:id="rId37" w:history="1">
              <w:r w:rsidR="001A269C" w:rsidRPr="0015771C">
                <w:rPr>
                  <w:rStyle w:val="Hyperlink"/>
                  <w:sz w:val="18"/>
                  <w:szCs w:val="18"/>
                </w:rPr>
                <w:t>Kenneth.Crawford@illinois.gov</w:t>
              </w:r>
            </w:hyperlink>
          </w:p>
          <w:p w14:paraId="222B16D8" w14:textId="443B68EC" w:rsidR="001A269C" w:rsidRPr="00183569" w:rsidRDefault="001A269C" w:rsidP="00941A84">
            <w:pPr>
              <w:rPr>
                <w:sz w:val="18"/>
                <w:szCs w:val="18"/>
              </w:rPr>
            </w:pP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2F336" w14:textId="347C7BC9" w:rsidR="001A269C" w:rsidRPr="000D4FB6" w:rsidRDefault="001A269C" w:rsidP="001A269C">
            <w:pPr>
              <w:rPr>
                <w:rFonts w:asciiTheme="minorHAnsi" w:hAnsiTheme="minorHAnsi" w:cstheme="minorHAnsi"/>
                <w:sz w:val="18"/>
                <w:szCs w:val="18"/>
              </w:rPr>
            </w:pPr>
            <w:r w:rsidRPr="000D4FB6">
              <w:rPr>
                <w:rFonts w:asciiTheme="minorHAnsi" w:hAnsiTheme="minorHAnsi" w:cstheme="minorHAnsi"/>
                <w:sz w:val="18"/>
                <w:szCs w:val="18"/>
              </w:rPr>
              <w:t xml:space="preserve">Illinois Department of Transportation District 6 </w:t>
            </w:r>
            <w:r w:rsidR="00037270">
              <w:rPr>
                <w:rFonts w:asciiTheme="minorHAnsi" w:hAnsiTheme="minorHAnsi" w:cstheme="minorHAnsi"/>
                <w:sz w:val="18"/>
                <w:szCs w:val="18"/>
              </w:rPr>
              <w:t>Construction</w:t>
            </w:r>
            <w:r w:rsidRPr="000D4FB6">
              <w:rPr>
                <w:rFonts w:asciiTheme="minorHAnsi" w:hAnsiTheme="minorHAnsi" w:cstheme="minorHAnsi"/>
                <w:sz w:val="18"/>
                <w:szCs w:val="18"/>
              </w:rPr>
              <w:t xml:space="preserve"> Unit </w:t>
            </w:r>
          </w:p>
          <w:p w14:paraId="3B691F48" w14:textId="3A7D11EA" w:rsidR="001A269C" w:rsidRPr="000D4FB6" w:rsidRDefault="001A269C" w:rsidP="001A269C">
            <w:pPr>
              <w:rPr>
                <w:rFonts w:asciiTheme="minorHAnsi" w:hAnsiTheme="minorHAnsi" w:cstheme="minorHAnsi"/>
                <w:sz w:val="18"/>
                <w:szCs w:val="18"/>
              </w:rPr>
            </w:pPr>
            <w:r w:rsidRPr="000D4FB6">
              <w:rPr>
                <w:rFonts w:asciiTheme="minorHAnsi" w:hAnsiTheme="minorHAnsi" w:cstheme="minorHAnsi"/>
                <w:sz w:val="18"/>
                <w:szCs w:val="18"/>
              </w:rPr>
              <w:t xml:space="preserve">Attn: </w:t>
            </w:r>
            <w:r w:rsidR="00037270">
              <w:rPr>
                <w:rFonts w:asciiTheme="minorHAnsi" w:hAnsiTheme="minorHAnsi" w:cstheme="minorHAnsi"/>
                <w:sz w:val="18"/>
                <w:szCs w:val="18"/>
              </w:rPr>
              <w:t>Kiley Gwaltney</w:t>
            </w:r>
          </w:p>
          <w:p w14:paraId="4AE1DDA1" w14:textId="77777777" w:rsidR="001A269C" w:rsidRPr="000D4FB6" w:rsidRDefault="001A269C" w:rsidP="001A269C">
            <w:pPr>
              <w:rPr>
                <w:rFonts w:asciiTheme="minorHAnsi" w:hAnsiTheme="minorHAnsi" w:cstheme="minorHAnsi"/>
                <w:sz w:val="18"/>
                <w:szCs w:val="18"/>
              </w:rPr>
            </w:pPr>
            <w:r w:rsidRPr="000D4FB6">
              <w:rPr>
                <w:rFonts w:asciiTheme="minorHAnsi" w:hAnsiTheme="minorHAnsi" w:cstheme="minorHAnsi"/>
                <w:sz w:val="18"/>
                <w:szCs w:val="18"/>
              </w:rPr>
              <w:t>IDOT District 6</w:t>
            </w:r>
          </w:p>
          <w:p w14:paraId="56004679" w14:textId="77777777" w:rsidR="001A269C" w:rsidRPr="000D4FB6" w:rsidRDefault="001A269C" w:rsidP="001A269C">
            <w:pPr>
              <w:rPr>
                <w:rFonts w:asciiTheme="minorHAnsi" w:hAnsiTheme="minorHAnsi" w:cstheme="minorHAnsi"/>
                <w:sz w:val="18"/>
                <w:szCs w:val="18"/>
              </w:rPr>
            </w:pPr>
            <w:r w:rsidRPr="000D4FB6">
              <w:rPr>
                <w:rFonts w:asciiTheme="minorHAnsi" w:hAnsiTheme="minorHAnsi" w:cstheme="minorHAnsi"/>
                <w:sz w:val="18"/>
                <w:szCs w:val="18"/>
              </w:rPr>
              <w:t>126 E. Ash St.</w:t>
            </w:r>
          </w:p>
          <w:p w14:paraId="04F7CD3D" w14:textId="29A4C30F" w:rsidR="001A269C" w:rsidRDefault="001A269C" w:rsidP="001A269C">
            <w:pPr>
              <w:rPr>
                <w:rFonts w:asciiTheme="minorHAnsi" w:hAnsiTheme="minorHAnsi" w:cstheme="minorHAnsi"/>
                <w:sz w:val="18"/>
                <w:szCs w:val="18"/>
              </w:rPr>
            </w:pPr>
            <w:r w:rsidRPr="000D4FB6">
              <w:rPr>
                <w:rFonts w:asciiTheme="minorHAnsi" w:hAnsiTheme="minorHAnsi" w:cstheme="minorHAnsi"/>
                <w:sz w:val="18"/>
                <w:szCs w:val="18"/>
              </w:rPr>
              <w:t>Springfield, IL 62704</w:t>
            </w:r>
          </w:p>
          <w:p w14:paraId="30DBDD68" w14:textId="73F9B249" w:rsidR="00C02798" w:rsidRPr="006C4056" w:rsidRDefault="00C02798" w:rsidP="001A269C">
            <w:pPr>
              <w:rPr>
                <w:rStyle w:val="Hyperlink"/>
                <w:rFonts w:asciiTheme="minorHAnsi" w:hAnsiTheme="minorHAnsi" w:cstheme="minorHAnsi"/>
                <w:color w:val="auto"/>
                <w:sz w:val="18"/>
                <w:szCs w:val="18"/>
                <w:u w:val="none"/>
              </w:rPr>
            </w:pPr>
            <w:r>
              <w:rPr>
                <w:rStyle w:val="Hyperlink"/>
                <w:rFonts w:asciiTheme="minorHAnsi" w:hAnsiTheme="minorHAnsi" w:cstheme="minorHAnsi"/>
                <w:color w:val="auto"/>
                <w:sz w:val="18"/>
                <w:szCs w:val="18"/>
                <w:u w:val="none"/>
              </w:rPr>
              <w:t xml:space="preserve">(217) </w:t>
            </w:r>
            <w:r w:rsidR="002A34D9">
              <w:rPr>
                <w:rStyle w:val="Hyperlink"/>
                <w:rFonts w:asciiTheme="minorHAnsi" w:hAnsiTheme="minorHAnsi" w:cstheme="minorHAnsi"/>
                <w:color w:val="auto"/>
                <w:sz w:val="18"/>
                <w:szCs w:val="18"/>
                <w:u w:val="none"/>
              </w:rPr>
              <w:t>785-5315</w:t>
            </w:r>
          </w:p>
          <w:p w14:paraId="6A18108B" w14:textId="704540BB" w:rsidR="00EB36E0" w:rsidRPr="00183569" w:rsidRDefault="008A2CB3" w:rsidP="001A269C">
            <w:pPr>
              <w:rPr>
                <w:sz w:val="18"/>
                <w:szCs w:val="18"/>
              </w:rPr>
            </w:pPr>
            <w:hyperlink r:id="rId38" w:history="1">
              <w:r w:rsidR="002A34D9" w:rsidRPr="0015771C">
                <w:rPr>
                  <w:rStyle w:val="Hyperlink"/>
                  <w:rFonts w:asciiTheme="minorHAnsi" w:hAnsiTheme="minorHAnsi" w:cstheme="minorHAnsi"/>
                  <w:sz w:val="18"/>
                  <w:szCs w:val="18"/>
                </w:rPr>
                <w:t>Kiley.Gwaltney@illinois.gov</w:t>
              </w:r>
            </w:hyperlink>
          </w:p>
        </w:tc>
      </w:tr>
      <w:tr w:rsidR="00183569" w:rsidRPr="00183569" w14:paraId="0DED6933" w14:textId="77777777" w:rsidTr="006157DA">
        <w:trPr>
          <w:trHeight w:val="1727"/>
        </w:trPr>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4384B" w14:textId="34EE4C54" w:rsidR="009F5578" w:rsidRPr="00183569" w:rsidRDefault="009F5578" w:rsidP="009F5578">
            <w:pPr>
              <w:rPr>
                <w:sz w:val="18"/>
                <w:szCs w:val="18"/>
              </w:rPr>
            </w:pPr>
            <w:r w:rsidRPr="00183569">
              <w:rPr>
                <w:sz w:val="18"/>
                <w:szCs w:val="18"/>
              </w:rPr>
              <w:lastRenderedPageBreak/>
              <w:t xml:space="preserve">Illinois Department of Transportation - District 7 </w:t>
            </w:r>
            <w:r>
              <w:rPr>
                <w:sz w:val="18"/>
                <w:szCs w:val="18"/>
              </w:rPr>
              <w:t>Construction</w:t>
            </w:r>
            <w:r w:rsidRPr="00183569">
              <w:rPr>
                <w:sz w:val="18"/>
                <w:szCs w:val="18"/>
              </w:rPr>
              <w:t xml:space="preserve"> Unit</w:t>
            </w:r>
          </w:p>
          <w:p w14:paraId="3D905BD4" w14:textId="02575007" w:rsidR="009F5578" w:rsidRPr="00183569" w:rsidRDefault="009F5578" w:rsidP="009F5578">
            <w:pPr>
              <w:rPr>
                <w:sz w:val="18"/>
                <w:szCs w:val="18"/>
              </w:rPr>
            </w:pPr>
            <w:r w:rsidRPr="00183569">
              <w:rPr>
                <w:sz w:val="18"/>
                <w:szCs w:val="18"/>
              </w:rPr>
              <w:t xml:space="preserve">Attn: </w:t>
            </w:r>
            <w:r>
              <w:rPr>
                <w:sz w:val="18"/>
                <w:szCs w:val="18"/>
              </w:rPr>
              <w:t>Mike Fox</w:t>
            </w:r>
          </w:p>
          <w:p w14:paraId="661FB1E6" w14:textId="77777777" w:rsidR="009F5578" w:rsidRPr="00183569" w:rsidRDefault="009F5578" w:rsidP="009F5578">
            <w:pPr>
              <w:rPr>
                <w:sz w:val="18"/>
                <w:szCs w:val="18"/>
              </w:rPr>
            </w:pPr>
            <w:r w:rsidRPr="00183569">
              <w:rPr>
                <w:sz w:val="18"/>
                <w:szCs w:val="18"/>
              </w:rPr>
              <w:t>400 West Wabash</w:t>
            </w:r>
          </w:p>
          <w:p w14:paraId="68F8B53F" w14:textId="77777777" w:rsidR="009F5578" w:rsidRPr="00183569" w:rsidRDefault="009F5578" w:rsidP="009F5578">
            <w:pPr>
              <w:rPr>
                <w:sz w:val="18"/>
                <w:szCs w:val="18"/>
              </w:rPr>
            </w:pPr>
            <w:r w:rsidRPr="00183569">
              <w:rPr>
                <w:sz w:val="18"/>
                <w:szCs w:val="18"/>
              </w:rPr>
              <w:t>Effingham, Illinois 62401-2699</w:t>
            </w:r>
          </w:p>
          <w:p w14:paraId="284E12EC" w14:textId="407F414D" w:rsidR="009F5578" w:rsidRPr="00183569" w:rsidRDefault="009F5578" w:rsidP="009F5578">
            <w:pPr>
              <w:rPr>
                <w:sz w:val="18"/>
                <w:szCs w:val="18"/>
              </w:rPr>
            </w:pPr>
            <w:r w:rsidRPr="00183569">
              <w:rPr>
                <w:sz w:val="18"/>
                <w:szCs w:val="18"/>
              </w:rPr>
              <w:t>(217) 342-8</w:t>
            </w:r>
            <w:r w:rsidR="005666AE">
              <w:rPr>
                <w:sz w:val="18"/>
                <w:szCs w:val="18"/>
              </w:rPr>
              <w:t>231</w:t>
            </w:r>
            <w:r w:rsidRPr="00183569">
              <w:rPr>
                <w:sz w:val="18"/>
                <w:szCs w:val="18"/>
              </w:rPr>
              <w:t xml:space="preserve"> </w:t>
            </w:r>
          </w:p>
          <w:p w14:paraId="0953924C" w14:textId="333378CF" w:rsidR="00183569" w:rsidRPr="00183569" w:rsidRDefault="008A2CB3" w:rsidP="00607E94">
            <w:pPr>
              <w:rPr>
                <w:rFonts w:asciiTheme="minorHAnsi" w:hAnsiTheme="minorHAnsi"/>
                <w:b/>
                <w:sz w:val="18"/>
                <w:szCs w:val="18"/>
              </w:rPr>
            </w:pPr>
            <w:hyperlink r:id="rId39" w:history="1">
              <w:r w:rsidR="005666AE" w:rsidRPr="0015771C">
                <w:rPr>
                  <w:rStyle w:val="Hyperlink"/>
                  <w:sz w:val="18"/>
                  <w:szCs w:val="18"/>
                </w:rPr>
                <w:t>Michael.Fox@illinois.gov</w:t>
              </w:r>
            </w:hyperlink>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C2323EF" w14:textId="15CE6FE7" w:rsidR="004C54EE" w:rsidRPr="00607E94" w:rsidRDefault="004C54EE" w:rsidP="004C54EE">
            <w:pPr>
              <w:rPr>
                <w:rFonts w:asciiTheme="minorHAnsi" w:hAnsiTheme="minorHAnsi" w:cstheme="minorHAnsi"/>
                <w:sz w:val="18"/>
                <w:szCs w:val="18"/>
              </w:rPr>
            </w:pPr>
            <w:r w:rsidRPr="006C4056">
              <w:rPr>
                <w:rFonts w:asciiTheme="minorHAnsi" w:hAnsiTheme="minorHAnsi" w:cstheme="minorHAnsi"/>
                <w:sz w:val="18"/>
                <w:szCs w:val="18"/>
              </w:rPr>
              <w:t>Illinois Department of Transportation District 8 Construction</w:t>
            </w:r>
            <w:r w:rsidRPr="00607E94">
              <w:rPr>
                <w:rFonts w:asciiTheme="minorHAnsi" w:hAnsiTheme="minorHAnsi" w:cstheme="minorHAnsi"/>
                <w:sz w:val="18"/>
                <w:szCs w:val="18"/>
              </w:rPr>
              <w:t xml:space="preserve"> Unit</w:t>
            </w:r>
          </w:p>
          <w:p w14:paraId="4B2678BE" w14:textId="6714F8B5" w:rsidR="004C54EE" w:rsidRPr="00607E94" w:rsidRDefault="004C54EE" w:rsidP="004C54EE">
            <w:pPr>
              <w:rPr>
                <w:rFonts w:asciiTheme="minorHAnsi" w:hAnsiTheme="minorHAnsi" w:cstheme="minorHAnsi"/>
                <w:sz w:val="18"/>
                <w:szCs w:val="18"/>
              </w:rPr>
            </w:pPr>
            <w:r w:rsidRPr="00607E94">
              <w:rPr>
                <w:rFonts w:asciiTheme="minorHAnsi" w:hAnsiTheme="minorHAnsi" w:cstheme="minorHAnsi"/>
                <w:sz w:val="18"/>
                <w:szCs w:val="18"/>
              </w:rPr>
              <w:t>Attn: Joel Cumby</w:t>
            </w:r>
          </w:p>
          <w:p w14:paraId="1DF2E09A" w14:textId="77777777" w:rsidR="004C54EE" w:rsidRPr="00607E94" w:rsidRDefault="004C54EE" w:rsidP="004C54EE">
            <w:pPr>
              <w:rPr>
                <w:rFonts w:asciiTheme="minorHAnsi" w:hAnsiTheme="minorHAnsi" w:cstheme="minorHAnsi"/>
                <w:sz w:val="18"/>
                <w:szCs w:val="18"/>
              </w:rPr>
            </w:pPr>
            <w:r w:rsidRPr="00607E94">
              <w:rPr>
                <w:rFonts w:asciiTheme="minorHAnsi" w:hAnsiTheme="minorHAnsi" w:cstheme="minorHAnsi"/>
                <w:sz w:val="18"/>
                <w:szCs w:val="18"/>
              </w:rPr>
              <w:t>P.O. Box 988</w:t>
            </w:r>
          </w:p>
          <w:p w14:paraId="099F23AE" w14:textId="77777777" w:rsidR="004C54EE" w:rsidRPr="00607E94" w:rsidRDefault="004C54EE" w:rsidP="004C54EE">
            <w:pPr>
              <w:rPr>
                <w:rFonts w:asciiTheme="minorHAnsi" w:hAnsiTheme="minorHAnsi" w:cstheme="minorHAnsi"/>
                <w:sz w:val="18"/>
                <w:szCs w:val="18"/>
              </w:rPr>
            </w:pPr>
            <w:r w:rsidRPr="00607E94">
              <w:rPr>
                <w:rFonts w:asciiTheme="minorHAnsi" w:hAnsiTheme="minorHAnsi" w:cstheme="minorHAnsi"/>
                <w:sz w:val="18"/>
                <w:szCs w:val="18"/>
              </w:rPr>
              <w:t>1102 Eastport Plaza Dr.</w:t>
            </w:r>
          </w:p>
          <w:p w14:paraId="39287260" w14:textId="77777777" w:rsidR="004C54EE" w:rsidRPr="00607E94" w:rsidRDefault="004C54EE" w:rsidP="004C54EE">
            <w:pPr>
              <w:rPr>
                <w:rFonts w:asciiTheme="minorHAnsi" w:hAnsiTheme="minorHAnsi" w:cstheme="minorHAnsi"/>
                <w:sz w:val="18"/>
                <w:szCs w:val="18"/>
              </w:rPr>
            </w:pPr>
            <w:r w:rsidRPr="00607E94">
              <w:rPr>
                <w:rFonts w:asciiTheme="minorHAnsi" w:hAnsiTheme="minorHAnsi" w:cstheme="minorHAnsi"/>
                <w:sz w:val="18"/>
                <w:szCs w:val="18"/>
              </w:rPr>
              <w:t>Collinsville, Illinois  62234-6198</w:t>
            </w:r>
          </w:p>
          <w:p w14:paraId="5FB88E23" w14:textId="2D76D9B4" w:rsidR="004C54EE" w:rsidRPr="00607E94" w:rsidRDefault="004C54EE" w:rsidP="004C54EE">
            <w:pPr>
              <w:rPr>
                <w:rFonts w:asciiTheme="minorHAnsi" w:hAnsiTheme="minorHAnsi" w:cstheme="minorHAnsi"/>
                <w:sz w:val="18"/>
                <w:szCs w:val="18"/>
              </w:rPr>
            </w:pPr>
            <w:r w:rsidRPr="00607E94">
              <w:rPr>
                <w:rFonts w:asciiTheme="minorHAnsi" w:hAnsiTheme="minorHAnsi" w:cstheme="minorHAnsi"/>
                <w:sz w:val="18"/>
                <w:szCs w:val="18"/>
              </w:rPr>
              <w:t>(618) 346-</w:t>
            </w:r>
            <w:r w:rsidR="001B1435">
              <w:rPr>
                <w:rFonts w:asciiTheme="minorHAnsi" w:hAnsiTheme="minorHAnsi" w:cstheme="minorHAnsi"/>
                <w:sz w:val="18"/>
                <w:szCs w:val="18"/>
              </w:rPr>
              <w:t>3345</w:t>
            </w:r>
          </w:p>
          <w:p w14:paraId="2DF88462" w14:textId="25A99759" w:rsidR="00183569" w:rsidRPr="00607E94" w:rsidRDefault="008A2CB3" w:rsidP="004C54EE">
            <w:pPr>
              <w:rPr>
                <w:rStyle w:val="Hyperlink"/>
                <w:rFonts w:asciiTheme="minorHAnsi" w:hAnsiTheme="minorHAnsi" w:cstheme="minorHAnsi"/>
                <w:sz w:val="18"/>
                <w:szCs w:val="18"/>
              </w:rPr>
            </w:pPr>
            <w:hyperlink r:id="rId40" w:history="1">
              <w:r w:rsidR="001B1435" w:rsidRPr="0015771C">
                <w:rPr>
                  <w:rStyle w:val="Hyperlink"/>
                  <w:rFonts w:asciiTheme="minorHAnsi" w:hAnsiTheme="minorHAnsi" w:cstheme="minorHAnsi"/>
                  <w:sz w:val="18"/>
                  <w:szCs w:val="18"/>
                </w:rPr>
                <w:t>Joel.Cumby</w:t>
              </w:r>
              <w:r w:rsidR="001B1435" w:rsidRPr="00607E94">
                <w:rPr>
                  <w:rStyle w:val="Hyperlink"/>
                  <w:rFonts w:asciiTheme="minorHAnsi" w:hAnsiTheme="minorHAnsi" w:cstheme="minorHAnsi"/>
                  <w:sz w:val="18"/>
                  <w:szCs w:val="18"/>
                </w:rPr>
                <w:t>@illinois.go</w:t>
              </w:r>
            </w:hyperlink>
            <w:r w:rsidR="001B1435">
              <w:rPr>
                <w:rStyle w:val="Hyperlink"/>
                <w:rFonts w:asciiTheme="minorHAnsi" w:hAnsiTheme="minorHAnsi" w:cstheme="minorHAnsi"/>
                <w:sz w:val="18"/>
                <w:szCs w:val="18"/>
              </w:rPr>
              <w:t>v</w:t>
            </w:r>
          </w:p>
          <w:p w14:paraId="662027E7" w14:textId="4ACCCD9B" w:rsidR="004C54EE" w:rsidRPr="00607E94" w:rsidRDefault="004C54EE" w:rsidP="00607E94">
            <w:pPr>
              <w:rPr>
                <w:sz w:val="18"/>
                <w:szCs w:val="18"/>
              </w:rPr>
            </w:pP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24A2E6" w14:textId="027F1AEA" w:rsidR="00D620E2" w:rsidRPr="00183569" w:rsidRDefault="00D620E2" w:rsidP="00D620E2">
            <w:pPr>
              <w:rPr>
                <w:sz w:val="18"/>
                <w:szCs w:val="18"/>
              </w:rPr>
            </w:pPr>
            <w:r w:rsidRPr="00183569">
              <w:rPr>
                <w:sz w:val="18"/>
                <w:szCs w:val="18"/>
              </w:rPr>
              <w:t xml:space="preserve">Illinois Department of Transportation District 9 </w:t>
            </w:r>
            <w:r>
              <w:rPr>
                <w:sz w:val="18"/>
                <w:szCs w:val="18"/>
              </w:rPr>
              <w:t>C</w:t>
            </w:r>
            <w:r w:rsidR="003F511C">
              <w:rPr>
                <w:sz w:val="18"/>
                <w:szCs w:val="18"/>
              </w:rPr>
              <w:t>onstruction</w:t>
            </w:r>
            <w:r w:rsidRPr="00183569">
              <w:rPr>
                <w:sz w:val="18"/>
                <w:szCs w:val="18"/>
              </w:rPr>
              <w:t xml:space="preserve"> Unit</w:t>
            </w:r>
          </w:p>
          <w:p w14:paraId="458A10B8" w14:textId="494C1CC2" w:rsidR="00D620E2" w:rsidRPr="00183569" w:rsidRDefault="00D620E2" w:rsidP="00D620E2">
            <w:pPr>
              <w:rPr>
                <w:sz w:val="18"/>
                <w:szCs w:val="18"/>
              </w:rPr>
            </w:pPr>
            <w:r w:rsidRPr="00183569">
              <w:rPr>
                <w:sz w:val="18"/>
                <w:szCs w:val="18"/>
              </w:rPr>
              <w:t xml:space="preserve">Attn: </w:t>
            </w:r>
            <w:r>
              <w:rPr>
                <w:sz w:val="18"/>
                <w:szCs w:val="18"/>
              </w:rPr>
              <w:t>Doug Helfrich</w:t>
            </w:r>
          </w:p>
          <w:p w14:paraId="5CB04167" w14:textId="77777777" w:rsidR="00D620E2" w:rsidRPr="00183569" w:rsidRDefault="00D620E2" w:rsidP="00D620E2">
            <w:pPr>
              <w:rPr>
                <w:sz w:val="18"/>
                <w:szCs w:val="18"/>
              </w:rPr>
            </w:pPr>
            <w:r w:rsidRPr="00183569">
              <w:rPr>
                <w:sz w:val="18"/>
                <w:szCs w:val="18"/>
              </w:rPr>
              <w:t>P.O. Box 100</w:t>
            </w:r>
          </w:p>
          <w:p w14:paraId="70C9EF19" w14:textId="77777777" w:rsidR="00D620E2" w:rsidRPr="00183569" w:rsidRDefault="00D620E2" w:rsidP="00D620E2">
            <w:pPr>
              <w:rPr>
                <w:sz w:val="18"/>
                <w:szCs w:val="18"/>
              </w:rPr>
            </w:pPr>
            <w:r w:rsidRPr="00183569">
              <w:rPr>
                <w:sz w:val="18"/>
                <w:szCs w:val="18"/>
              </w:rPr>
              <w:t>State Highway Bldg.</w:t>
            </w:r>
          </w:p>
          <w:p w14:paraId="0DE67464" w14:textId="77777777" w:rsidR="00D620E2" w:rsidRPr="00183569" w:rsidRDefault="00D620E2" w:rsidP="00D620E2">
            <w:pPr>
              <w:rPr>
                <w:sz w:val="18"/>
                <w:szCs w:val="18"/>
              </w:rPr>
            </w:pPr>
            <w:r w:rsidRPr="00183569">
              <w:rPr>
                <w:sz w:val="18"/>
                <w:szCs w:val="18"/>
              </w:rPr>
              <w:t>Carbondale, Illinois  62903-0100</w:t>
            </w:r>
          </w:p>
          <w:p w14:paraId="5D0BDFCA" w14:textId="14C3A82E" w:rsidR="00D620E2" w:rsidRPr="00183569" w:rsidRDefault="00D620E2" w:rsidP="00D620E2">
            <w:pPr>
              <w:rPr>
                <w:sz w:val="18"/>
                <w:szCs w:val="18"/>
              </w:rPr>
            </w:pPr>
            <w:r w:rsidRPr="00183569">
              <w:rPr>
                <w:sz w:val="18"/>
                <w:szCs w:val="18"/>
              </w:rPr>
              <w:t>(618)351-5</w:t>
            </w:r>
            <w:r w:rsidR="00FF15E6">
              <w:rPr>
                <w:sz w:val="18"/>
                <w:szCs w:val="18"/>
              </w:rPr>
              <w:t>253</w:t>
            </w:r>
          </w:p>
          <w:p w14:paraId="7AA7AEE4" w14:textId="3BAE844A" w:rsidR="00183569" w:rsidRPr="00183569" w:rsidRDefault="00FF15E6" w:rsidP="00D620E2">
            <w:pPr>
              <w:rPr>
                <w:rFonts w:asciiTheme="minorHAnsi" w:hAnsiTheme="minorHAnsi"/>
                <w:b/>
                <w:sz w:val="18"/>
                <w:szCs w:val="18"/>
              </w:rPr>
            </w:pPr>
            <w:r w:rsidRPr="00FF15E6">
              <w:rPr>
                <w:rStyle w:val="Hyperlink"/>
                <w:sz w:val="18"/>
                <w:szCs w:val="18"/>
              </w:rPr>
              <w:t>Douglas.Helfrich</w:t>
            </w:r>
            <w:r w:rsidR="00D620E2" w:rsidRPr="00183569">
              <w:rPr>
                <w:rStyle w:val="Hyperlink"/>
                <w:sz w:val="18"/>
                <w:szCs w:val="18"/>
              </w:rPr>
              <w:t>@illinois.gov</w:t>
            </w:r>
          </w:p>
        </w:tc>
      </w:tr>
    </w:tbl>
    <w:p w14:paraId="4817E2CF" w14:textId="0A8A6DDB"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16739B">
            <w:rPr>
              <w:rStyle w:val="Style10"/>
            </w:rPr>
            <w:t>are</w:t>
          </w:r>
        </w:sdtContent>
      </w:sdt>
      <w:r w:rsidRPr="00A26F54">
        <w:rPr>
          <w:rFonts w:asciiTheme="minorHAnsi" w:hAnsiTheme="minorHAnsi"/>
        </w:rPr>
        <w:t xml:space="preserve"> allowed.</w:t>
      </w:r>
    </w:p>
    <w:p w14:paraId="56A1B297" w14:textId="1785CA68"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EE4DE2">
        <w:rPr>
          <w:rFonts w:asciiTheme="minorHAnsi" w:hAnsiTheme="minorHAnsi"/>
        </w:rPr>
        <w:fldChar w:fldCharType="begin">
          <w:ffData>
            <w:name w:val="Check87"/>
            <w:enabled/>
            <w:calcOnExit w:val="0"/>
            <w:checkBox>
              <w:sizeAuto/>
              <w:default w:val="0"/>
            </w:checkBox>
          </w:ffData>
        </w:fldChar>
      </w:r>
      <w:bookmarkStart w:id="26" w:name="Check87"/>
      <w:r w:rsidR="00EE4DE2">
        <w:rPr>
          <w:rFonts w:asciiTheme="minorHAnsi" w:hAnsiTheme="minorHAnsi"/>
        </w:rPr>
        <w:instrText xml:space="preserve"> FORMCHECKBOX </w:instrText>
      </w:r>
      <w:r w:rsidR="008A2CB3">
        <w:rPr>
          <w:rFonts w:asciiTheme="minorHAnsi" w:hAnsiTheme="minorHAnsi"/>
        </w:rPr>
      </w:r>
      <w:r w:rsidR="008A2CB3">
        <w:rPr>
          <w:rFonts w:asciiTheme="minorHAnsi" w:hAnsiTheme="minorHAnsi"/>
        </w:rPr>
        <w:fldChar w:fldCharType="separate"/>
      </w:r>
      <w:r w:rsidR="00EE4DE2">
        <w:rPr>
          <w:rFonts w:asciiTheme="minorHAnsi" w:hAnsiTheme="minorHAnsi"/>
        </w:rPr>
        <w:fldChar w:fldCharType="end"/>
      </w:r>
      <w:bookmarkEnd w:id="26"/>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17F7FBB" w:rsidR="002719A2"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3A4DFF" w:rsidRPr="00D23B9E">
        <w:rPr>
          <w:rFonts w:asciiTheme="minorHAnsi" w:hAnsiTheme="minorHAnsi"/>
        </w:rPr>
        <w:t>15</w:t>
      </w:r>
      <w:r w:rsidR="003A4DFF">
        <w:rPr>
          <w:rFonts w:asciiTheme="minorHAnsi" w:hAnsiTheme="minorHAnsi"/>
        </w:rPr>
        <w:t>-day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4F7AC7CC" w14:textId="5F1E3367" w:rsidR="00CD301C" w:rsidRDefault="00CD301C" w:rsidP="00CD301C">
      <w:pPr>
        <w:pStyle w:val="ListParagraph"/>
        <w:tabs>
          <w:tab w:val="left" w:pos="720"/>
        </w:tabs>
        <w:spacing w:before="240" w:after="240" w:line="276" w:lineRule="auto"/>
        <w:ind w:left="2160"/>
        <w:jc w:val="both"/>
        <w:rPr>
          <w:rFonts w:asciiTheme="minorHAnsi" w:hAnsiTheme="minorHAnsi"/>
        </w:rPr>
      </w:pPr>
    </w:p>
    <w:p w14:paraId="24A6EB3C" w14:textId="77777777" w:rsidR="00CD301C" w:rsidRPr="00D23B9E" w:rsidRDefault="00CD301C" w:rsidP="00B53829">
      <w:pPr>
        <w:pStyle w:val="ListParagraph"/>
        <w:tabs>
          <w:tab w:val="left" w:pos="720"/>
        </w:tabs>
        <w:spacing w:before="240" w:after="240" w:line="276" w:lineRule="auto"/>
        <w:ind w:left="2160"/>
        <w:jc w:val="both"/>
        <w:rPr>
          <w:rFonts w:asciiTheme="minorHAnsi" w:hAnsiTheme="minorHAnsi"/>
        </w:rPr>
      </w:pP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w:t>
      </w:r>
      <w:r w:rsidRPr="000477FE">
        <w:rPr>
          <w:rFonts w:asciiTheme="minorHAnsi" w:hAnsiTheme="minorHAnsi"/>
        </w:rPr>
        <w:lastRenderedPageBreak/>
        <w:t>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59EAD0D5" w14:textId="28BC5229" w:rsidR="00280F96" w:rsidRDefault="009742ED" w:rsidP="00E33700">
      <w:pPr>
        <w:pStyle w:val="ListParagraph"/>
        <w:numPr>
          <w:ilvl w:val="0"/>
          <w:numId w:val="22"/>
        </w:numPr>
        <w:tabs>
          <w:tab w:val="left" w:pos="1440"/>
        </w:tabs>
        <w:spacing w:line="276" w:lineRule="auto"/>
        <w:ind w:left="1800"/>
        <w:jc w:val="both"/>
        <w:rPr>
          <w:color w:val="00B050"/>
        </w:rPr>
        <w:sectPr w:rsidR="00280F96" w:rsidSect="006C0EB0">
          <w:footerReference w:type="default" r:id="rId41"/>
          <w:pgSz w:w="12240" w:h="15840"/>
          <w:pgMar w:top="1440" w:right="1440" w:bottom="1440" w:left="1440" w:header="720" w:footer="720" w:gutter="0"/>
          <w:pgNumType w:start="5"/>
          <w:cols w:space="720"/>
          <w:docGrid w:linePitch="360"/>
        </w:sectPr>
      </w:pPr>
      <w:r w:rsidRPr="00F96816">
        <w:rPr>
          <w:rFonts w:asciiTheme="minorHAnsi" w:hAnsiTheme="minorHAnsi"/>
        </w:rPr>
        <w:t>Location where services will be performed:</w:t>
      </w:r>
      <w:r w:rsidR="00E33700" w:rsidRPr="00E33700">
        <w:rPr>
          <w:color w:val="00B050"/>
        </w:rPr>
        <w:t xml:space="preserve"> </w:t>
      </w:r>
      <w:r w:rsidR="00183569">
        <w:rPr>
          <w:color w:val="00B050"/>
        </w:rPr>
        <w:t>See Section 1.5</w:t>
      </w:r>
    </w:p>
    <w:p w14:paraId="0A24E08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492CCC0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96493BE"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717D942"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B535515"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5394A4A"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F11929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0BAE6F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09F287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0646E1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CBAB75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F72CC30"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1CAF470"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56B9AD9"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4990C409"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8942114"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279F28E"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222201E"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3ABE87E"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D896869"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A861EF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537AE38"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41AE7FA"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C3DC188"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9CFC47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814BF82"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69A9C54"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59C3D5E"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B6622D4"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F337CF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45EA6AF5"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084F52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D0EDF72"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BF56786"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8C43432"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2FEBD8C9"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F30714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5A9FAC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8DC2CC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2A0B687"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BF4E518"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1FAD63D"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6C3B4E5A"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6797D7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D174A1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228A7654"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7ED175A"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320C56C"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6DE0866"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B02F59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7D6551FF"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46000E0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0966DC0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8C4B5F5"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275D10A"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B6769F6"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2EA7912"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A02E2E8"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2DEE94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2F0AA0A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BAE9F1B"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56C7789"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3A611654"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23939738"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2705B5A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5370B6F"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7C0F253"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59C27B91" w14:textId="77777777" w:rsidR="00E33700" w:rsidRPr="00E33700" w:rsidRDefault="00E33700" w:rsidP="00472273">
      <w:pPr>
        <w:pStyle w:val="ListParagraph"/>
        <w:numPr>
          <w:ilvl w:val="0"/>
          <w:numId w:val="9"/>
        </w:numPr>
        <w:tabs>
          <w:tab w:val="left" w:pos="1440"/>
        </w:tabs>
        <w:spacing w:before="240" w:after="240" w:line="276" w:lineRule="auto"/>
        <w:ind w:firstLine="360"/>
        <w:jc w:val="both"/>
        <w:rPr>
          <w:rFonts w:asciiTheme="minorHAnsi" w:hAnsiTheme="minorHAnsi"/>
          <w:vanish/>
        </w:rPr>
      </w:pPr>
    </w:p>
    <w:p w14:paraId="1CFEFE72" w14:textId="77777777" w:rsidR="009742ED" w:rsidRDefault="009742ED" w:rsidP="00113487">
      <w:pPr>
        <w:pStyle w:val="ListParagraph"/>
        <w:numPr>
          <w:ilvl w:val="0"/>
          <w:numId w:val="38"/>
        </w:numPr>
        <w:tabs>
          <w:tab w:val="left" w:pos="720"/>
        </w:tabs>
        <w:spacing w:before="240" w:after="24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784BD306" w:rsidR="009742ED" w:rsidRPr="000D570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w:t>
      </w:r>
      <w:r w:rsidR="00EF3ACC">
        <w:rPr>
          <w:rFonts w:asciiTheme="minorHAnsi" w:hAnsiTheme="minorHAnsi" w:cstheme="minorHAnsi"/>
        </w:rPr>
        <w:t xml:space="preserve"> (</w:t>
      </w:r>
      <w:r w:rsidR="00EF3ACC" w:rsidRPr="00EF3ACC">
        <w:rPr>
          <w:rFonts w:asciiTheme="minorHAnsi" w:hAnsiTheme="minorHAnsi" w:cstheme="minorHAnsi"/>
        </w:rPr>
        <w:t>Attachment A – Equipment and Price table</w:t>
      </w:r>
      <w:r w:rsidR="00EF3ACC">
        <w:rPr>
          <w:rFonts w:asciiTheme="minorHAnsi" w:hAnsiTheme="minorHAnsi" w:cstheme="minorHAnsi"/>
        </w:rPr>
        <w:t>)</w:t>
      </w:r>
      <w:r w:rsidRPr="000477FE">
        <w:rPr>
          <w:rFonts w:asciiTheme="minorHAnsi" w:hAnsiTheme="minorHAnsi" w:cstheme="minorHAnsi"/>
        </w:rPr>
        <w:t>,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1FAFB18B" w14:textId="18B628E8" w:rsidR="000D5703" w:rsidRPr="00FA3286" w:rsidRDefault="000D5703" w:rsidP="000D5703">
      <w:pPr>
        <w:pStyle w:val="ListParagraph"/>
        <w:numPr>
          <w:ilvl w:val="2"/>
          <w:numId w:val="13"/>
        </w:numPr>
        <w:tabs>
          <w:tab w:val="left" w:pos="1440"/>
        </w:tabs>
        <w:spacing w:before="240" w:after="200" w:line="23" w:lineRule="atLeast"/>
        <w:jc w:val="both"/>
        <w:rPr>
          <w:rFonts w:asciiTheme="minorHAnsi" w:hAnsiTheme="minorHAnsi" w:cstheme="minorHAnsi"/>
          <w:b/>
        </w:rPr>
      </w:pPr>
      <w:r w:rsidRPr="00D74109">
        <w:rPr>
          <w:rFonts w:asciiTheme="minorHAnsi" w:hAnsiTheme="minorHAnsi" w:cstheme="minorHAnsi"/>
        </w:rPr>
        <w:t xml:space="preserve">Trade-ins are allowed. Items </w:t>
      </w:r>
      <w:r w:rsidR="00D74109" w:rsidRPr="00D74109">
        <w:rPr>
          <w:rFonts w:asciiTheme="minorHAnsi" w:hAnsiTheme="minorHAnsi" w:cstheme="minorHAnsi"/>
        </w:rPr>
        <w:t>are</w:t>
      </w:r>
      <w:r w:rsidRPr="00D74109">
        <w:rPr>
          <w:rFonts w:asciiTheme="minorHAnsi" w:hAnsiTheme="minorHAnsi" w:cstheme="minorHAnsi"/>
        </w:rPr>
        <w:t xml:space="preserve"> </w:t>
      </w:r>
      <w:r w:rsidR="00D74109" w:rsidRPr="00D74109">
        <w:rPr>
          <w:rFonts w:asciiTheme="minorHAnsi" w:hAnsiTheme="minorHAnsi" w:cstheme="minorHAnsi"/>
        </w:rPr>
        <w:t>identified/</w:t>
      </w:r>
      <w:r w:rsidRPr="00D74109">
        <w:rPr>
          <w:rFonts w:asciiTheme="minorHAnsi" w:hAnsiTheme="minorHAnsi" w:cstheme="minorHAnsi"/>
        </w:rPr>
        <w:t>l</w:t>
      </w:r>
      <w:r w:rsidR="00D74109" w:rsidRPr="00D74109">
        <w:rPr>
          <w:rFonts w:asciiTheme="minorHAnsi" w:hAnsiTheme="minorHAnsi" w:cstheme="minorHAnsi"/>
        </w:rPr>
        <w:t xml:space="preserve">isted in Attachment A </w:t>
      </w:r>
      <w:r w:rsidR="006755E6" w:rsidRPr="00CD301C">
        <w:rPr>
          <w:rFonts w:asciiTheme="minorHAnsi" w:hAnsiTheme="minorHAnsi" w:cstheme="minorHAnsi"/>
        </w:rPr>
        <w:t>-</w:t>
      </w:r>
      <w:r w:rsidR="006755E6" w:rsidRPr="00CD301C">
        <w:rPr>
          <w:rFonts w:asciiTheme="minorHAnsi" w:hAnsiTheme="minorHAnsi" w:cstheme="minorHAnsi"/>
          <w:b/>
        </w:rPr>
        <w:t xml:space="preserve"> </w:t>
      </w:r>
      <w:r w:rsidR="006755E6" w:rsidRPr="00CD301C">
        <w:rPr>
          <w:rFonts w:asciiTheme="minorHAnsi" w:hAnsiTheme="minorHAnsi" w:cstheme="minorHAnsi"/>
          <w:i/>
        </w:rPr>
        <w:t>Equipment</w:t>
      </w:r>
      <w:r w:rsidR="006755E6" w:rsidRPr="00CD301C">
        <w:rPr>
          <w:i/>
        </w:rPr>
        <w:t xml:space="preserve"> and Price</w:t>
      </w:r>
      <w:r w:rsidR="006755E6" w:rsidRPr="00CD301C">
        <w:t xml:space="preserve"> table</w:t>
      </w:r>
      <w:r w:rsidR="006755E6" w:rsidRPr="00CD301C">
        <w:rPr>
          <w:rFonts w:asciiTheme="minorHAnsi" w:hAnsiTheme="minorHAnsi" w:cstheme="minorHAnsi"/>
        </w:rPr>
        <w:t xml:space="preserve"> </w:t>
      </w:r>
      <w:r w:rsidRPr="00CD301C">
        <w:rPr>
          <w:rFonts w:asciiTheme="minorHAnsi" w:hAnsiTheme="minorHAnsi" w:cstheme="minorHAnsi"/>
        </w:rPr>
        <w:t xml:space="preserve">as </w:t>
      </w:r>
      <w:r w:rsidRPr="006157DA">
        <w:rPr>
          <w:rFonts w:asciiTheme="minorHAnsi" w:hAnsiTheme="minorHAnsi" w:cstheme="minorHAnsi"/>
          <w:b/>
          <w:i/>
        </w:rPr>
        <w:t>Trade-In</w:t>
      </w:r>
      <w:r w:rsidRPr="00CD301C">
        <w:rPr>
          <w:rFonts w:asciiTheme="minorHAnsi" w:hAnsiTheme="minorHAnsi" w:cstheme="minorHAnsi"/>
        </w:rPr>
        <w:t>.</w:t>
      </w:r>
      <w:r w:rsidR="00DD6657" w:rsidRPr="00CD301C">
        <w:rPr>
          <w:rFonts w:asciiTheme="minorHAnsi" w:hAnsiTheme="minorHAnsi" w:cstheme="minorHAnsi"/>
        </w:rPr>
        <w:t xml:space="preserve">  </w:t>
      </w:r>
      <w:r w:rsidR="00BF5A93" w:rsidRPr="00CD301C">
        <w:rPr>
          <w:rFonts w:asciiTheme="minorHAnsi" w:hAnsiTheme="minorHAnsi" w:cstheme="minorHAnsi"/>
        </w:rPr>
        <w:t xml:space="preserve">Where </w:t>
      </w:r>
      <w:r w:rsidR="00BF5A93" w:rsidRPr="006157DA">
        <w:rPr>
          <w:rFonts w:asciiTheme="minorHAnsi" w:hAnsiTheme="minorHAnsi" w:cstheme="minorHAnsi"/>
          <w:b/>
          <w:i/>
        </w:rPr>
        <w:t>Trade-in</w:t>
      </w:r>
      <w:r w:rsidR="00BF5A93" w:rsidRPr="00CD301C">
        <w:rPr>
          <w:rFonts w:asciiTheme="minorHAnsi" w:hAnsiTheme="minorHAnsi" w:cstheme="minorHAnsi"/>
        </w:rPr>
        <w:t xml:space="preserve"> </w:t>
      </w:r>
      <w:r w:rsidR="006157DA">
        <w:rPr>
          <w:rFonts w:asciiTheme="minorHAnsi" w:hAnsiTheme="minorHAnsi" w:cstheme="minorHAnsi"/>
        </w:rPr>
        <w:t>is</w:t>
      </w:r>
      <w:r w:rsidR="00BF5A93" w:rsidRPr="00CD301C">
        <w:rPr>
          <w:rFonts w:asciiTheme="minorHAnsi" w:hAnsiTheme="minorHAnsi" w:cstheme="minorHAnsi"/>
        </w:rPr>
        <w:t xml:space="preserve"> denoted,</w:t>
      </w:r>
      <w:r w:rsidR="00BF5A93">
        <w:rPr>
          <w:rFonts w:asciiTheme="minorHAnsi" w:hAnsiTheme="minorHAnsi" w:cstheme="minorHAnsi"/>
        </w:rPr>
        <w:t xml:space="preserve"> v</w:t>
      </w:r>
      <w:r w:rsidR="00DD6657" w:rsidRPr="00D74109">
        <w:rPr>
          <w:rFonts w:asciiTheme="minorHAnsi" w:hAnsiTheme="minorHAnsi" w:cstheme="minorHAnsi"/>
        </w:rPr>
        <w:t xml:space="preserve">endor </w:t>
      </w:r>
      <w:r w:rsidR="00183569" w:rsidRPr="00D74109">
        <w:rPr>
          <w:rFonts w:asciiTheme="minorHAnsi" w:hAnsiTheme="minorHAnsi" w:cstheme="minorHAnsi"/>
        </w:rPr>
        <w:t xml:space="preserve">will </w:t>
      </w:r>
      <w:r w:rsidR="00BF5A93">
        <w:rPr>
          <w:rFonts w:asciiTheme="minorHAnsi" w:hAnsiTheme="minorHAnsi" w:cstheme="minorHAnsi"/>
        </w:rPr>
        <w:t>discount/</w:t>
      </w:r>
      <w:r w:rsidR="007544AB">
        <w:rPr>
          <w:rFonts w:asciiTheme="minorHAnsi" w:hAnsiTheme="minorHAnsi" w:cstheme="minorHAnsi"/>
        </w:rPr>
        <w:t xml:space="preserve">adjust pricing </w:t>
      </w:r>
      <w:r w:rsidR="00BF5A93">
        <w:rPr>
          <w:rFonts w:asciiTheme="minorHAnsi" w:hAnsiTheme="minorHAnsi" w:cstheme="minorHAnsi"/>
        </w:rPr>
        <w:t xml:space="preserve">to include the </w:t>
      </w:r>
      <w:r w:rsidR="00183569" w:rsidRPr="00D74109">
        <w:rPr>
          <w:rFonts w:asciiTheme="minorHAnsi" w:hAnsiTheme="minorHAnsi" w:cstheme="minorHAnsi"/>
        </w:rPr>
        <w:t xml:space="preserve">value of </w:t>
      </w:r>
      <w:r w:rsidR="00BF5A93">
        <w:rPr>
          <w:rFonts w:asciiTheme="minorHAnsi" w:hAnsiTheme="minorHAnsi" w:cstheme="minorHAnsi"/>
        </w:rPr>
        <w:t>T</w:t>
      </w:r>
      <w:r w:rsidR="00183569" w:rsidRPr="00D74109">
        <w:rPr>
          <w:rFonts w:asciiTheme="minorHAnsi" w:hAnsiTheme="minorHAnsi" w:cstheme="minorHAnsi"/>
        </w:rPr>
        <w:t>rade-i</w:t>
      </w:r>
      <w:r w:rsidR="00BF5A93">
        <w:rPr>
          <w:rFonts w:asciiTheme="minorHAnsi" w:hAnsiTheme="minorHAnsi" w:cstheme="minorHAnsi"/>
        </w:rPr>
        <w:t>n</w:t>
      </w:r>
      <w:r w:rsidR="00D74109" w:rsidRPr="00D74109">
        <w:rPr>
          <w:rFonts w:asciiTheme="minorHAnsi" w:hAnsiTheme="minorHAnsi" w:cstheme="minorHAnsi"/>
        </w:rPr>
        <w:t>.</w:t>
      </w:r>
      <w:r w:rsidR="00D356CD">
        <w:rPr>
          <w:rFonts w:asciiTheme="minorHAnsi" w:hAnsiTheme="minorHAnsi" w:cstheme="minorHAnsi"/>
        </w:rPr>
        <w:t xml:space="preserve">  </w:t>
      </w:r>
      <w:r w:rsidR="00FA3286">
        <w:rPr>
          <w:rFonts w:asciiTheme="minorHAnsi" w:hAnsiTheme="minorHAnsi" w:cstheme="minorHAnsi"/>
        </w:rPr>
        <w:t xml:space="preserve">Please direct any inquiries regarding Trade-ins via e-mail to </w:t>
      </w:r>
      <w:r w:rsidR="006755E6" w:rsidRPr="00B71437">
        <w:rPr>
          <w:b/>
        </w:rPr>
        <w:t>S</w:t>
      </w:r>
      <w:r w:rsidR="006755E6" w:rsidRPr="00B71437">
        <w:rPr>
          <w:b/>
          <w:caps/>
        </w:rPr>
        <w:t xml:space="preserve">olicitation </w:t>
      </w:r>
      <w:r w:rsidR="006755E6" w:rsidRPr="00B71437">
        <w:rPr>
          <w:b/>
        </w:rPr>
        <w:t>CONTACT:</w:t>
      </w:r>
    </w:p>
    <w:p w14:paraId="410D7FF8" w14:textId="30C18F30" w:rsidR="00FA3286" w:rsidRPr="00FA3286" w:rsidRDefault="00FA3286" w:rsidP="00FA3286">
      <w:pPr>
        <w:pStyle w:val="ListParagraph"/>
        <w:tabs>
          <w:tab w:val="left" w:pos="1440"/>
        </w:tabs>
        <w:spacing w:line="23" w:lineRule="atLeast"/>
        <w:ind w:left="2880"/>
        <w:jc w:val="both"/>
        <w:rPr>
          <w:rFonts w:asciiTheme="minorHAnsi" w:hAnsiTheme="minorHAnsi"/>
        </w:rPr>
      </w:pPr>
      <w:r w:rsidRPr="00FA3286">
        <w:rPr>
          <w:rFonts w:asciiTheme="minorHAnsi" w:hAnsiTheme="minorHAnsi"/>
        </w:rPr>
        <w:t>Salvatore Madonia</w:t>
      </w:r>
    </w:p>
    <w:p w14:paraId="0C9EE208" w14:textId="7DC8DC28" w:rsidR="00FA3286" w:rsidRDefault="008A2CB3" w:rsidP="00FA3286">
      <w:pPr>
        <w:pStyle w:val="ListParagraph"/>
        <w:tabs>
          <w:tab w:val="left" w:pos="1440"/>
        </w:tabs>
        <w:spacing w:line="23" w:lineRule="atLeast"/>
        <w:ind w:left="2880"/>
        <w:jc w:val="both"/>
        <w:rPr>
          <w:rStyle w:val="Hyperlink"/>
          <w:rFonts w:asciiTheme="minorHAnsi" w:hAnsiTheme="minorHAnsi" w:cstheme="minorHAnsi"/>
          <w:b/>
          <w:sz w:val="22"/>
        </w:rPr>
      </w:pPr>
      <w:hyperlink r:id="rId42" w:history="1">
        <w:r w:rsidR="00FA3286" w:rsidRPr="0091506D">
          <w:rPr>
            <w:rStyle w:val="Hyperlink"/>
            <w:rFonts w:asciiTheme="minorHAnsi" w:hAnsiTheme="minorHAnsi" w:cstheme="minorHAnsi"/>
            <w:b/>
            <w:sz w:val="22"/>
          </w:rPr>
          <w:t>Sal.madonia2@illinois.gov</w:t>
        </w:r>
      </w:hyperlink>
    </w:p>
    <w:p w14:paraId="1DB2EC3C" w14:textId="77777777" w:rsidR="00082423" w:rsidRDefault="00082423" w:rsidP="00FA3286">
      <w:pPr>
        <w:pStyle w:val="ListParagraph"/>
        <w:tabs>
          <w:tab w:val="left" w:pos="1440"/>
        </w:tabs>
        <w:spacing w:line="23" w:lineRule="atLeast"/>
        <w:ind w:left="2880"/>
        <w:jc w:val="both"/>
        <w:rPr>
          <w:rFonts w:asciiTheme="minorHAnsi" w:hAnsiTheme="minorHAnsi" w:cstheme="minorHAnsi"/>
          <w:b/>
        </w:rPr>
      </w:pPr>
    </w:p>
    <w:p w14:paraId="2612BED6" w14:textId="37B70935" w:rsidR="001E5338" w:rsidRPr="00DD2A2F" w:rsidRDefault="001E5338" w:rsidP="001E5338">
      <w:pPr>
        <w:pStyle w:val="ListParagraph"/>
        <w:numPr>
          <w:ilvl w:val="2"/>
          <w:numId w:val="13"/>
        </w:numPr>
        <w:tabs>
          <w:tab w:val="left" w:pos="1440"/>
        </w:tabs>
        <w:spacing w:line="23" w:lineRule="atLeast"/>
        <w:jc w:val="both"/>
        <w:rPr>
          <w:rFonts w:asciiTheme="minorHAnsi" w:hAnsiTheme="minorHAnsi"/>
          <w:b/>
        </w:rPr>
      </w:pPr>
      <w:r w:rsidRPr="00DE1EC7">
        <w:rPr>
          <w:rFonts w:asciiTheme="minorHAnsi" w:hAnsiTheme="minorHAnsi" w:cstheme="minorHAnsi"/>
        </w:rPr>
        <w:t xml:space="preserve">Pricing </w:t>
      </w:r>
      <w:r w:rsidR="00E56707">
        <w:rPr>
          <w:rFonts w:asciiTheme="minorHAnsi" w:hAnsiTheme="minorHAnsi" w:cstheme="minorHAnsi"/>
        </w:rPr>
        <w:t>must</w:t>
      </w:r>
      <w:r w:rsidRPr="00DE1EC7">
        <w:rPr>
          <w:rFonts w:asciiTheme="minorHAnsi" w:hAnsiTheme="minorHAnsi" w:cstheme="minorHAnsi"/>
        </w:rPr>
        <w:t xml:space="preserve"> be submitted </w:t>
      </w:r>
      <w:r w:rsidR="007E4051">
        <w:rPr>
          <w:rFonts w:asciiTheme="minorHAnsi" w:hAnsiTheme="minorHAnsi" w:cstheme="minorHAnsi"/>
        </w:rPr>
        <w:t>o</w:t>
      </w:r>
      <w:r w:rsidRPr="00DE1EC7">
        <w:rPr>
          <w:rFonts w:asciiTheme="minorHAnsi" w:hAnsiTheme="minorHAnsi" w:cstheme="minorHAnsi"/>
        </w:rPr>
        <w:t xml:space="preserve">n </w:t>
      </w:r>
      <w:bookmarkStart w:id="27" w:name="_Hlk30065720"/>
      <w:r w:rsidR="007E4051" w:rsidRPr="007E4051">
        <w:rPr>
          <w:rFonts w:asciiTheme="minorHAnsi" w:hAnsiTheme="minorHAnsi" w:cstheme="minorHAnsi"/>
          <w:b/>
        </w:rPr>
        <w:t xml:space="preserve">Attachment </w:t>
      </w:r>
      <w:r w:rsidR="00FA3286" w:rsidRPr="00DD2A2F">
        <w:rPr>
          <w:rFonts w:asciiTheme="minorHAnsi" w:hAnsiTheme="minorHAnsi" w:cstheme="minorHAnsi"/>
          <w:b/>
        </w:rPr>
        <w:t>A</w:t>
      </w:r>
      <w:r w:rsidR="007E4051" w:rsidRPr="00C56B33">
        <w:rPr>
          <w:rFonts w:asciiTheme="minorHAnsi" w:hAnsiTheme="minorHAnsi" w:cstheme="minorHAnsi"/>
          <w:b/>
        </w:rPr>
        <w:t xml:space="preserve"> </w:t>
      </w:r>
      <w:r w:rsidR="006755E6" w:rsidRPr="00B53829">
        <w:rPr>
          <w:rFonts w:asciiTheme="minorHAnsi" w:hAnsiTheme="minorHAnsi" w:cstheme="minorHAnsi"/>
          <w:b/>
        </w:rPr>
        <w:t xml:space="preserve">– </w:t>
      </w:r>
      <w:r w:rsidR="006755E6" w:rsidRPr="00B53829">
        <w:rPr>
          <w:rFonts w:asciiTheme="minorHAnsi" w:hAnsiTheme="minorHAnsi" w:cstheme="minorHAnsi"/>
          <w:i/>
        </w:rPr>
        <w:t>Equipment</w:t>
      </w:r>
      <w:r w:rsidR="006755E6" w:rsidRPr="00B53829">
        <w:rPr>
          <w:i/>
        </w:rPr>
        <w:t xml:space="preserve"> and Price</w:t>
      </w:r>
      <w:r w:rsidR="006755E6" w:rsidRPr="00B53829">
        <w:t xml:space="preserve"> table</w:t>
      </w:r>
      <w:bookmarkEnd w:id="27"/>
      <w:r w:rsidR="006755E6" w:rsidRPr="00B53829">
        <w:t>.  Please note the estimated quantities specified are for award determination purposes ONLY.</w:t>
      </w:r>
    </w:p>
    <w:p w14:paraId="70DBED46" w14:textId="29F1C527" w:rsidR="001E5338" w:rsidRDefault="001E5338" w:rsidP="001E5338">
      <w:pPr>
        <w:pStyle w:val="ListParagraph"/>
        <w:tabs>
          <w:tab w:val="left" w:pos="1440"/>
        </w:tabs>
        <w:spacing w:line="23" w:lineRule="atLeast"/>
        <w:jc w:val="both"/>
        <w:rPr>
          <w:rFonts w:asciiTheme="minorHAnsi" w:hAnsiTheme="minorHAnsi"/>
          <w:b/>
        </w:rPr>
      </w:pPr>
    </w:p>
    <w:p w14:paraId="650A1D6D" w14:textId="4143CC77" w:rsidR="009742ED" w:rsidRPr="00C91BC5" w:rsidRDefault="009742ED" w:rsidP="00AA3DB5">
      <w:pPr>
        <w:pStyle w:val="ListParagraph"/>
        <w:numPr>
          <w:ilvl w:val="1"/>
          <w:numId w:val="13"/>
        </w:numPr>
        <w:tabs>
          <w:tab w:val="left" w:pos="1440"/>
        </w:tabs>
        <w:spacing w:before="240" w:after="200" w:line="23" w:lineRule="atLeast"/>
        <w:ind w:left="1440"/>
        <w:jc w:val="both"/>
        <w:rPr>
          <w:rFonts w:asciiTheme="minorHAnsi" w:hAnsiTheme="minorHAnsi"/>
          <w:b/>
        </w:rPr>
      </w:pPr>
      <w:r w:rsidRPr="0032664F">
        <w:rPr>
          <w:rFonts w:asciiTheme="minorHAnsi" w:hAnsiTheme="minorHAnsi" w:cstheme="minorHAnsi"/>
          <w:b/>
        </w:rPr>
        <w:t>TYPE OF PRICING:</w:t>
      </w:r>
      <w:r w:rsidRPr="0032664F">
        <w:rPr>
          <w:rFonts w:asciiTheme="minorHAnsi" w:hAnsiTheme="minorHAnsi" w:cstheme="minorHAnsi"/>
        </w:rPr>
        <w:t xml:space="preserve">  The Illinois Office of the Comptroller requires the State to indicate whether the contract value is firm or estimated at the time it is submitted for obligation.  </w:t>
      </w:r>
      <w:r w:rsidR="00AA3DB5" w:rsidRPr="0032664F">
        <w:rPr>
          <w:rFonts w:asciiTheme="minorHAnsi" w:hAnsiTheme="minorHAnsi" w:cstheme="minorHAnsi"/>
        </w:rPr>
        <w:t xml:space="preserve">Pricing pursuant to this contract is </w:t>
      </w:r>
      <w:r w:rsidR="00EE4DE2" w:rsidRPr="00B53829">
        <w:rPr>
          <w:rFonts w:asciiTheme="minorHAnsi" w:hAnsiTheme="minorHAnsi"/>
          <w:b/>
        </w:rPr>
        <w:t>an indefinite quantity</w:t>
      </w:r>
      <w:r w:rsidR="0032664F" w:rsidRPr="00B53829">
        <w:rPr>
          <w:rFonts w:asciiTheme="minorHAnsi" w:hAnsiTheme="minorHAnsi"/>
          <w:b/>
        </w:rPr>
        <w:t xml:space="preserve"> </w:t>
      </w:r>
      <w:r w:rsidR="00AA3DB5" w:rsidRPr="00B53829">
        <w:rPr>
          <w:rFonts w:asciiTheme="minorHAnsi" w:hAnsiTheme="minorHAnsi"/>
          <w:b/>
        </w:rPr>
        <w:t>based</w:t>
      </w:r>
      <w:r w:rsidR="00AA3DB5" w:rsidRPr="00DD2A2F">
        <w:rPr>
          <w:rFonts w:asciiTheme="minorHAnsi" w:hAnsiTheme="minorHAnsi"/>
          <w:b/>
        </w:rPr>
        <w:t xml:space="preserve"> on</w:t>
      </w:r>
      <w:r w:rsidR="0032664F" w:rsidRPr="00C56B33">
        <w:rPr>
          <w:rFonts w:asciiTheme="minorHAnsi" w:hAnsiTheme="minorHAnsi"/>
          <w:b/>
        </w:rPr>
        <w:t xml:space="preserve"> firm: </w:t>
      </w:r>
      <w:r w:rsidR="00AA3DB5" w:rsidRPr="00B53829">
        <w:rPr>
          <w:rFonts w:asciiTheme="minorHAnsi" w:hAnsiTheme="minorHAnsi"/>
        </w:rPr>
        <w:t>loaded rates from Vendor.</w:t>
      </w:r>
      <w:r w:rsidR="0032664F" w:rsidRPr="00DD2A2F">
        <w:t xml:space="preserve"> </w:t>
      </w:r>
      <w:r w:rsidR="0032664F" w:rsidRPr="00C56B33">
        <w:t xml:space="preserve">PLEASE NOTE:  </w:t>
      </w:r>
      <w:r w:rsidR="0032664F" w:rsidRPr="00B53829">
        <w:rPr>
          <w:rFonts w:asciiTheme="minorHAnsi" w:hAnsiTheme="minorHAnsi"/>
        </w:rPr>
        <w:t>Attachment A</w:t>
      </w:r>
      <w:r w:rsidR="005457D6" w:rsidRPr="00B53829">
        <w:rPr>
          <w:rFonts w:asciiTheme="minorHAnsi" w:hAnsiTheme="minorHAnsi"/>
        </w:rPr>
        <w:t xml:space="preserve"> - </w:t>
      </w:r>
      <w:r w:rsidR="005457D6" w:rsidRPr="00B53829">
        <w:rPr>
          <w:rFonts w:asciiTheme="minorHAnsi" w:hAnsiTheme="minorHAnsi"/>
          <w:i/>
        </w:rPr>
        <w:t>Equipment and Price</w:t>
      </w:r>
      <w:r w:rsidR="005457D6" w:rsidRPr="00B53829">
        <w:rPr>
          <w:rFonts w:asciiTheme="minorHAnsi" w:hAnsiTheme="minorHAnsi"/>
        </w:rPr>
        <w:t xml:space="preserve"> table are e</w:t>
      </w:r>
      <w:r w:rsidR="0032664F" w:rsidRPr="00B53829">
        <w:rPr>
          <w:rFonts w:asciiTheme="minorHAnsi" w:hAnsiTheme="minorHAnsi"/>
        </w:rPr>
        <w:t xml:space="preserve">stimated quantities.  </w:t>
      </w:r>
      <w:r w:rsidR="0032664F" w:rsidRPr="00C91BC5">
        <w:rPr>
          <w:rFonts w:asciiTheme="minorHAnsi" w:hAnsiTheme="minorHAnsi"/>
          <w:b/>
        </w:rPr>
        <w:t>The estimated quantities specified are for award determination purposes ONLY</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color w:val="00B050"/>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16739B">
            <w:rPr>
              <w:rStyle w:val="Style10"/>
              <w:rFonts w:cstheme="minorHAnsi"/>
              <w:color w:val="00B050"/>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5734D327" w:rsidR="009742ED" w:rsidRPr="00183569"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183569">
        <w:rPr>
          <w:rFonts w:asciiTheme="minorHAnsi" w:hAnsiTheme="minorHAnsi" w:cstheme="minorHAnsi"/>
          <w:b/>
        </w:rPr>
        <w:t xml:space="preserve">VENDOR’S PRICING:  </w:t>
      </w:r>
      <w:r w:rsidRPr="00183569">
        <w:rPr>
          <w:rFonts w:asciiTheme="minorHAnsi" w:hAnsiTheme="minorHAnsi" w:cstheme="minorHAnsi"/>
        </w:rPr>
        <w:t>Attach additional pages if necessary or if the format of pricing specified above in Section 2.1 requires additional pages.</w:t>
      </w:r>
    </w:p>
    <w:p w14:paraId="0CB8032C" w14:textId="068E1894" w:rsidR="009742ED" w:rsidRPr="00E56707"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dtPr>
        <w:sdtEndPr>
          <w:rPr>
            <w:rStyle w:val="DefaultParagraphFont"/>
            <w:rFonts w:ascii="Calibri" w:hAnsi="Calibri"/>
            <w:color w:val="FF0000"/>
          </w:rPr>
        </w:sdtEndPr>
        <w:sdtContent>
          <w:r w:rsidR="006157DA">
            <w:rPr>
              <w:b/>
            </w:rPr>
            <w:t xml:space="preserve">Enter on </w:t>
          </w:r>
          <w:r w:rsidR="006157DA" w:rsidRPr="00DD2A2F">
            <w:rPr>
              <w:b/>
            </w:rPr>
            <w:t xml:space="preserve"> </w:t>
          </w:r>
          <w:r w:rsidR="006157DA" w:rsidRPr="00DD2A2F">
            <w:rPr>
              <w:rFonts w:asciiTheme="minorHAnsi" w:hAnsiTheme="minorHAnsi" w:cstheme="minorHAnsi"/>
              <w:b/>
            </w:rPr>
            <w:t xml:space="preserve">Attachment A – </w:t>
          </w:r>
          <w:r w:rsidR="006157DA" w:rsidRPr="00DD2A2F">
            <w:rPr>
              <w:rFonts w:asciiTheme="minorHAnsi" w:hAnsiTheme="minorHAnsi" w:cstheme="minorHAnsi"/>
              <w:i/>
            </w:rPr>
            <w:t>Equipment and Price</w:t>
          </w:r>
          <w:r w:rsidR="006157DA" w:rsidRPr="00DD2A2F">
            <w:rPr>
              <w:rFonts w:asciiTheme="minorHAnsi" w:hAnsiTheme="minorHAnsi" w:cstheme="minorHAnsi"/>
              <w:b/>
              <w:i/>
            </w:rPr>
            <w:t xml:space="preserve"> </w:t>
          </w:r>
          <w:r w:rsidR="006157DA" w:rsidRPr="00DD2A2F">
            <w:rPr>
              <w:rFonts w:asciiTheme="minorHAnsi" w:hAnsiTheme="minorHAnsi" w:cstheme="minorHAnsi"/>
            </w:rPr>
            <w:t>table.</w:t>
          </w:r>
        </w:sdtContent>
      </w:sdt>
    </w:p>
    <w:p w14:paraId="6F81997D" w14:textId="7F8B0D45" w:rsidR="00967808" w:rsidRPr="006157DA" w:rsidRDefault="006755E6" w:rsidP="00E56707">
      <w:pPr>
        <w:pStyle w:val="ListParagraph"/>
        <w:tabs>
          <w:tab w:val="left" w:pos="1440"/>
        </w:tabs>
        <w:spacing w:before="240" w:after="200" w:line="23" w:lineRule="atLeast"/>
        <w:ind w:left="2160"/>
        <w:jc w:val="both"/>
        <w:rPr>
          <w:rFonts w:asciiTheme="minorHAnsi" w:hAnsiTheme="minorHAnsi" w:cstheme="minorHAnsi"/>
          <w:b/>
        </w:rPr>
      </w:pPr>
      <w:r w:rsidRPr="006157DA">
        <w:rPr>
          <w:b/>
        </w:rPr>
        <w:t>Please note the estimated quantities specified are for award determination purposes ONLY.</w:t>
      </w:r>
    </w:p>
    <w:p w14:paraId="5B10E7F3" w14:textId="77777777" w:rsidR="00280F96" w:rsidRDefault="00967808" w:rsidP="00967808">
      <w:pPr>
        <w:pStyle w:val="ListParagraph"/>
        <w:tabs>
          <w:tab w:val="left" w:pos="1440"/>
        </w:tabs>
        <w:spacing w:before="240" w:after="200" w:line="23" w:lineRule="atLeast"/>
        <w:ind w:left="1440"/>
        <w:jc w:val="both"/>
        <w:sectPr w:rsidR="00280F96" w:rsidSect="009742ED">
          <w:footerReference w:type="default" r:id="rId43"/>
          <w:pgSz w:w="12240" w:h="15840"/>
          <w:pgMar w:top="1440" w:right="1440" w:bottom="1440" w:left="1440" w:header="720" w:footer="720" w:gutter="0"/>
          <w:cols w:space="720"/>
          <w:docGrid w:linePitch="360"/>
        </w:sectPr>
      </w:pPr>
      <w:r w:rsidRPr="00967808">
        <w:t>2.5.2.</w:t>
      </w:r>
      <w:r>
        <w:t xml:space="preserve"> </w:t>
      </w:r>
      <w:r>
        <w:tab/>
      </w:r>
      <w:r w:rsidR="000A742C" w:rsidRPr="00881D3C">
        <w:rPr>
          <w:rFonts w:cs="Calibri"/>
          <w:b/>
        </w:rPr>
        <w:t>ESCALATION:</w:t>
      </w:r>
      <w:r w:rsidR="000A742C" w:rsidRPr="00881D3C">
        <w:t xml:space="preserve"> </w:t>
      </w:r>
      <w:r w:rsidR="000707D0">
        <w:t>N/A</w:t>
      </w:r>
    </w:p>
    <w:p w14:paraId="3613608A" w14:textId="77777777" w:rsidR="009742ED" w:rsidRDefault="009742ED" w:rsidP="00050ED2">
      <w:pPr>
        <w:pStyle w:val="ListParagraph"/>
        <w:numPr>
          <w:ilvl w:val="0"/>
          <w:numId w:val="3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1841620"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E02D0" w:rsidRPr="00082423">
        <w:rPr>
          <w:rStyle w:val="Style10"/>
          <w:b/>
        </w:rPr>
        <w:t>Upon Execution through 6/30/2020</w:t>
      </w:r>
      <w:r w:rsidRPr="00082423">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15CC3CCF" w14:textId="7FA025C7" w:rsidR="000A742C" w:rsidRDefault="009742ED" w:rsidP="000A742C">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Pr="00082423">
        <w:rPr>
          <w:rFonts w:asciiTheme="minorHAnsi" w:hAnsiTheme="minorHAnsi"/>
          <w:b/>
        </w:rPr>
        <w:t>:</w:t>
      </w:r>
      <w:r w:rsidR="001052AB" w:rsidRPr="00082423">
        <w:rPr>
          <w:rFonts w:asciiTheme="minorHAnsi" w:hAnsiTheme="minorHAnsi"/>
          <w:b/>
        </w:rPr>
        <w:t xml:space="preserve"> </w:t>
      </w:r>
      <w:r w:rsidR="001838C0" w:rsidRPr="00082423">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3E90FA01" w:rsidR="00BB5E7C" w:rsidRDefault="00BB5E7C">
      <w:pPr>
        <w:spacing w:after="200" w:line="276" w:lineRule="auto"/>
      </w:pPr>
      <w:r>
        <w:br w:type="page"/>
      </w:r>
    </w:p>
    <w:p w14:paraId="5AD3DC2B"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4"/>
          <w:pgSz w:w="12240" w:h="15840"/>
          <w:pgMar w:top="1440" w:right="1440" w:bottom="1440" w:left="1440" w:header="720" w:footer="720" w:gutter="0"/>
          <w:cols w:space="720"/>
          <w:docGrid w:linePitch="360"/>
        </w:sectPr>
      </w:pPr>
    </w:p>
    <w:p w14:paraId="28BA7F05" w14:textId="77777777" w:rsidR="009742ED" w:rsidRPr="009E23F6" w:rsidRDefault="009742ED" w:rsidP="00050ED2">
      <w:pPr>
        <w:pStyle w:val="ListParagraph"/>
        <w:numPr>
          <w:ilvl w:val="0"/>
          <w:numId w:val="3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45"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16E8827A"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w:t>
      </w:r>
      <w:r w:rsidR="00001934">
        <w:rPr>
          <w:rFonts w:asciiTheme="minorHAnsi" w:hAnsiTheme="minorHAnsi" w:cstheme="minorHAnsi"/>
        </w:rPr>
        <w:t xml:space="preserve"> </w:t>
      </w:r>
      <w:r w:rsidRPr="00212C36">
        <w:rPr>
          <w:rFonts w:asciiTheme="minorHAnsi" w:hAnsiTheme="minorHAnsi" w:cstheme="minorHAnsi"/>
        </w:rPr>
        <w:t xml:space="preserve">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2E7935D1" w:rsidR="009742ED" w:rsidRPr="00B441C2"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28" w:name="_Hlk25131669"/>
      <w:r w:rsidRPr="00B441C2">
        <w:rPr>
          <w:rFonts w:asciiTheme="minorHAnsi" w:hAnsiTheme="minorHAnsi" w:cstheme="minorHAnsi"/>
        </w:rPr>
        <w:t>Send invoice</w:t>
      </w:r>
      <w:r w:rsidR="004B4FDC" w:rsidRPr="00B441C2">
        <w:rPr>
          <w:rFonts w:asciiTheme="minorHAnsi" w:hAnsiTheme="minorHAnsi" w:cstheme="minorHAnsi"/>
        </w:rPr>
        <w:t>s</w:t>
      </w:r>
      <w:r w:rsidR="009742ED" w:rsidRPr="00B441C2">
        <w:rPr>
          <w:rFonts w:asciiTheme="minorHAnsi" w:hAnsiTheme="minorHAnsi" w:cstheme="minorHAnsi"/>
        </w:rPr>
        <w:t xml:space="preserve"> to:</w:t>
      </w:r>
    </w:p>
    <w:tbl>
      <w:tblPr>
        <w:tblW w:w="7491" w:type="dxa"/>
        <w:tblInd w:w="1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4634"/>
      </w:tblGrid>
      <w:tr w:rsidR="0026330E" w:rsidRPr="00212C36" w14:paraId="2C615F4D" w14:textId="77777777" w:rsidTr="0026330E">
        <w:tc>
          <w:tcPr>
            <w:tcW w:w="2857" w:type="dxa"/>
            <w:shd w:val="clear" w:color="auto" w:fill="auto"/>
          </w:tcPr>
          <w:p w14:paraId="0A73A8F1" w14:textId="77777777" w:rsidR="0026330E" w:rsidRPr="00E42D8E" w:rsidRDefault="0026330E" w:rsidP="004610B6">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Agency:</w:t>
            </w:r>
          </w:p>
        </w:tc>
        <w:tc>
          <w:tcPr>
            <w:tcW w:w="4634" w:type="dxa"/>
            <w:shd w:val="clear" w:color="auto" w:fill="auto"/>
          </w:tcPr>
          <w:p w14:paraId="1224E492" w14:textId="77777777" w:rsidR="0026330E" w:rsidRPr="00E42D8E" w:rsidRDefault="0026330E" w:rsidP="004610B6">
            <w:pPr>
              <w:pStyle w:val="ListParagraph"/>
              <w:keepNext/>
              <w:keepLines/>
              <w:tabs>
                <w:tab w:val="left" w:pos="720"/>
                <w:tab w:val="left" w:pos="1440"/>
              </w:tabs>
              <w:spacing w:before="240" w:line="23" w:lineRule="atLeast"/>
              <w:ind w:left="231"/>
              <w:jc w:val="both"/>
              <w:rPr>
                <w:rFonts w:cs="Calibri"/>
                <w:b/>
              </w:rPr>
            </w:pPr>
            <w:r>
              <w:rPr>
                <w:rFonts w:cs="Calibri"/>
                <w:b/>
              </w:rPr>
              <w:t>Illinois Department of Transportation</w:t>
            </w:r>
          </w:p>
        </w:tc>
      </w:tr>
      <w:tr w:rsidR="0026330E" w:rsidRPr="00212C36" w14:paraId="10204415" w14:textId="77777777" w:rsidTr="0026330E">
        <w:trPr>
          <w:trHeight w:val="314"/>
        </w:trPr>
        <w:tc>
          <w:tcPr>
            <w:tcW w:w="2857" w:type="dxa"/>
            <w:shd w:val="clear" w:color="auto" w:fill="auto"/>
          </w:tcPr>
          <w:p w14:paraId="2E91D189" w14:textId="77777777" w:rsidR="0026330E" w:rsidRPr="00E42D8E" w:rsidRDefault="0026330E" w:rsidP="004610B6">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Attn:</w:t>
            </w:r>
          </w:p>
        </w:tc>
        <w:tc>
          <w:tcPr>
            <w:tcW w:w="4634" w:type="dxa"/>
            <w:shd w:val="clear" w:color="auto" w:fill="auto"/>
          </w:tcPr>
          <w:p w14:paraId="2B202FF7" w14:textId="77777777" w:rsidR="0026330E" w:rsidRDefault="0026330E" w:rsidP="004610B6">
            <w:pPr>
              <w:pStyle w:val="ListParagraph"/>
              <w:tabs>
                <w:tab w:val="left" w:pos="720"/>
                <w:tab w:val="left" w:pos="1440"/>
              </w:tabs>
              <w:ind w:left="230"/>
              <w:rPr>
                <w:rFonts w:cs="Calibri"/>
                <w:b/>
              </w:rPr>
            </w:pPr>
            <w:r>
              <w:rPr>
                <w:rFonts w:cs="Calibri"/>
                <w:b/>
              </w:rPr>
              <w:t xml:space="preserve">Tammy Wright, </w:t>
            </w:r>
            <w:r w:rsidRPr="00EA163A">
              <w:rPr>
                <w:rFonts w:cs="Calibri"/>
                <w:b/>
              </w:rPr>
              <w:t>Fiscal Accounts Coordinator</w:t>
            </w:r>
          </w:p>
          <w:p w14:paraId="0CDCDD3E" w14:textId="77777777" w:rsidR="0026330E" w:rsidRPr="00E42D8E" w:rsidRDefault="008A2CB3" w:rsidP="004610B6">
            <w:pPr>
              <w:pStyle w:val="ListParagraph"/>
              <w:tabs>
                <w:tab w:val="left" w:pos="720"/>
                <w:tab w:val="left" w:pos="1440"/>
              </w:tabs>
              <w:ind w:left="230"/>
              <w:jc w:val="both"/>
              <w:rPr>
                <w:rFonts w:cs="Calibri"/>
                <w:b/>
              </w:rPr>
            </w:pPr>
            <w:hyperlink r:id="rId46" w:history="1">
              <w:r w:rsidR="0026330E" w:rsidRPr="00EF6517">
                <w:rPr>
                  <w:rStyle w:val="Hyperlink"/>
                  <w:rFonts w:cs="Calibri"/>
                </w:rPr>
                <w:t>Tamara.Wright@illinois.gov</w:t>
              </w:r>
            </w:hyperlink>
          </w:p>
        </w:tc>
      </w:tr>
      <w:tr w:rsidR="0026330E" w:rsidRPr="00212C36" w14:paraId="62A666B1" w14:textId="77777777" w:rsidTr="0026330E">
        <w:tc>
          <w:tcPr>
            <w:tcW w:w="2857" w:type="dxa"/>
            <w:shd w:val="clear" w:color="auto" w:fill="auto"/>
          </w:tcPr>
          <w:p w14:paraId="40E081B7" w14:textId="77777777" w:rsidR="0026330E" w:rsidRPr="00E42D8E" w:rsidRDefault="0026330E" w:rsidP="004610B6">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Address:</w:t>
            </w:r>
          </w:p>
        </w:tc>
        <w:tc>
          <w:tcPr>
            <w:tcW w:w="4634" w:type="dxa"/>
            <w:shd w:val="clear" w:color="auto" w:fill="auto"/>
          </w:tcPr>
          <w:p w14:paraId="7FDD2A22" w14:textId="77777777" w:rsidR="0026330E" w:rsidRPr="00E42D8E" w:rsidRDefault="0026330E" w:rsidP="004610B6">
            <w:pPr>
              <w:pStyle w:val="ListParagraph"/>
              <w:tabs>
                <w:tab w:val="left" w:pos="720"/>
                <w:tab w:val="left" w:pos="1440"/>
              </w:tabs>
              <w:spacing w:before="240" w:line="23" w:lineRule="atLeast"/>
              <w:ind w:left="231"/>
              <w:jc w:val="both"/>
              <w:rPr>
                <w:rFonts w:cs="Calibri"/>
                <w:b/>
              </w:rPr>
            </w:pPr>
            <w:r>
              <w:rPr>
                <w:rFonts w:cs="Calibri"/>
                <w:b/>
              </w:rPr>
              <w:t>2300 S. Dirksen Parkway Rm. 107</w:t>
            </w:r>
          </w:p>
        </w:tc>
      </w:tr>
      <w:tr w:rsidR="0026330E" w:rsidRPr="00212C36" w14:paraId="09C71B1E" w14:textId="77777777" w:rsidTr="0026330E">
        <w:tc>
          <w:tcPr>
            <w:tcW w:w="2857" w:type="dxa"/>
            <w:shd w:val="clear" w:color="auto" w:fill="auto"/>
          </w:tcPr>
          <w:p w14:paraId="24BE7662" w14:textId="77777777" w:rsidR="0026330E" w:rsidRPr="00E42D8E" w:rsidRDefault="0026330E" w:rsidP="004610B6">
            <w:pPr>
              <w:pStyle w:val="ListParagraph"/>
              <w:keepNext/>
              <w:keepLines/>
              <w:tabs>
                <w:tab w:val="left" w:pos="720"/>
                <w:tab w:val="left" w:pos="1440"/>
              </w:tabs>
              <w:spacing w:before="240" w:line="23" w:lineRule="atLeast"/>
              <w:ind w:left="2160" w:hanging="1215"/>
              <w:jc w:val="both"/>
              <w:rPr>
                <w:rFonts w:cs="Calibri"/>
              </w:rPr>
            </w:pPr>
            <w:r w:rsidRPr="00E42D8E">
              <w:rPr>
                <w:rFonts w:cs="Calibri"/>
              </w:rPr>
              <w:t>City, State Zip</w:t>
            </w:r>
          </w:p>
        </w:tc>
        <w:tc>
          <w:tcPr>
            <w:tcW w:w="4634" w:type="dxa"/>
            <w:shd w:val="clear" w:color="auto" w:fill="auto"/>
          </w:tcPr>
          <w:p w14:paraId="39D05E86" w14:textId="77777777" w:rsidR="0026330E" w:rsidRPr="00E42D8E" w:rsidRDefault="0026330E" w:rsidP="004610B6">
            <w:pPr>
              <w:pStyle w:val="ListParagraph"/>
              <w:tabs>
                <w:tab w:val="left" w:pos="720"/>
                <w:tab w:val="left" w:pos="1440"/>
              </w:tabs>
              <w:spacing w:before="240" w:line="23" w:lineRule="atLeast"/>
              <w:ind w:left="231"/>
              <w:jc w:val="both"/>
              <w:rPr>
                <w:rFonts w:cs="Calibri"/>
                <w:b/>
              </w:rPr>
            </w:pPr>
            <w:r>
              <w:rPr>
                <w:rFonts w:cs="Calibri"/>
                <w:b/>
              </w:rPr>
              <w:t>Springfield, IL 62764</w:t>
            </w:r>
          </w:p>
        </w:tc>
      </w:tr>
    </w:tbl>
    <w:bookmarkEnd w:id="28"/>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w:t>
      </w:r>
      <w:r w:rsidRPr="000477FE">
        <w:rPr>
          <w:rFonts w:asciiTheme="minorHAnsi" w:hAnsiTheme="minorHAnsi"/>
        </w:rPr>
        <w:lastRenderedPageBreak/>
        <w:t>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2B3F5F5F" w:rsidR="009742ED" w:rsidRPr="00082423"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393A7982" w14:textId="77777777" w:rsidR="00082423" w:rsidRPr="000477FE" w:rsidRDefault="00082423" w:rsidP="00082423">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696EEAE7" w:rsidR="009742ED" w:rsidRPr="00B006AA"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5F369421" w14:textId="5DE5C16A" w:rsidR="00B006AA" w:rsidRPr="00B006AA" w:rsidRDefault="00B006AA"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bookmarkStart w:id="29" w:name="_Hlk23322921"/>
      <w:r>
        <w:rPr>
          <w:rFonts w:asciiTheme="minorHAnsi" w:hAnsiTheme="minorHAnsi"/>
        </w:rPr>
        <w:t>Vendor must be a</w:t>
      </w:r>
      <w:r w:rsidRPr="00B006AA">
        <w:rPr>
          <w:rFonts w:asciiTheme="minorHAnsi" w:hAnsiTheme="minorHAnsi"/>
        </w:rPr>
        <w:t>uthorized in servicing Geospatial relevant products and selling maintenance/protection</w:t>
      </w:r>
      <w:r>
        <w:rPr>
          <w:rFonts w:asciiTheme="minorHAnsi" w:hAnsiTheme="minorHAnsi"/>
        </w:rPr>
        <w:t xml:space="preserve"> </w:t>
      </w:r>
      <w:r w:rsidRPr="00B006AA">
        <w:rPr>
          <w:rFonts w:asciiTheme="minorHAnsi" w:hAnsiTheme="minorHAnsi"/>
        </w:rPr>
        <w:t xml:space="preserve">plans which allow </w:t>
      </w:r>
      <w:r w:rsidR="002A2DF9">
        <w:rPr>
          <w:rFonts w:asciiTheme="minorHAnsi" w:hAnsiTheme="minorHAnsi"/>
        </w:rPr>
        <w:t xml:space="preserve">vendors in </w:t>
      </w:r>
      <w:r w:rsidRPr="00B006AA">
        <w:rPr>
          <w:rFonts w:asciiTheme="minorHAnsi" w:hAnsiTheme="minorHAnsi"/>
        </w:rPr>
        <w:t xml:space="preserve">immediate neighboring states to honor warranty/maintenance on </w:t>
      </w:r>
      <w:r w:rsidR="00B50990">
        <w:rPr>
          <w:rFonts w:asciiTheme="minorHAnsi" w:hAnsiTheme="minorHAnsi"/>
        </w:rPr>
        <w:t>T</w:t>
      </w:r>
      <w:r w:rsidR="000708D0">
        <w:rPr>
          <w:rFonts w:asciiTheme="minorHAnsi" w:hAnsiTheme="minorHAnsi"/>
        </w:rPr>
        <w:t>rimble</w:t>
      </w:r>
      <w:r w:rsidR="00FA56EE">
        <w:rPr>
          <w:rFonts w:asciiTheme="minorHAnsi" w:hAnsiTheme="minorHAnsi"/>
        </w:rPr>
        <w:t xml:space="preserve"> </w:t>
      </w:r>
      <w:r w:rsidRPr="00B006AA">
        <w:rPr>
          <w:rFonts w:asciiTheme="minorHAnsi" w:hAnsiTheme="minorHAnsi"/>
        </w:rPr>
        <w:t>brand, new equipment</w:t>
      </w:r>
      <w:r w:rsidR="00B2129F">
        <w:rPr>
          <w:rFonts w:asciiTheme="minorHAnsi" w:hAnsiTheme="minorHAnsi"/>
        </w:rPr>
        <w:t>.</w:t>
      </w:r>
    </w:p>
    <w:bookmarkEnd w:id="29"/>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FBBC2EA"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1314680" w14:textId="6A6A7EE1" w:rsidR="00E524CE" w:rsidRDefault="00E524CE">
      <w:pPr>
        <w:spacing w:after="200" w:line="276" w:lineRule="auto"/>
        <w:rPr>
          <w:rFonts w:asciiTheme="minorHAnsi" w:hAnsiTheme="minorHAnsi"/>
          <w:b/>
        </w:rPr>
      </w:pPr>
      <w:r>
        <w:rPr>
          <w:rFonts w:asciiTheme="minorHAnsi" w:hAnsiTheme="minorHAnsi"/>
          <w:b/>
        </w:rPr>
        <w:br w:type="page"/>
      </w:r>
    </w:p>
    <w:p w14:paraId="42CF61EC" w14:textId="79E1A021"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A2CB3">
        <w:rPr>
          <w:rFonts w:asciiTheme="minorHAnsi" w:hAnsiTheme="minorHAnsi" w:cstheme="minorHAnsi"/>
          <w:iCs/>
        </w:rPr>
      </w:r>
      <w:r w:rsidR="008A2CB3">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A2CB3">
        <w:rPr>
          <w:rFonts w:asciiTheme="minorHAnsi" w:hAnsiTheme="minorHAnsi" w:cstheme="minorHAnsi"/>
          <w:iCs/>
        </w:rPr>
      </w:r>
      <w:r w:rsidR="008A2CB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A2CB3">
        <w:rPr>
          <w:rFonts w:asciiTheme="minorHAnsi" w:hAnsiTheme="minorHAnsi" w:cstheme="minorHAnsi"/>
          <w:iCs/>
        </w:rPr>
      </w:r>
      <w:r w:rsidR="008A2CB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A2CB3">
        <w:rPr>
          <w:rFonts w:asciiTheme="minorHAnsi" w:hAnsiTheme="minorHAnsi" w:cstheme="minorHAnsi"/>
          <w:iCs/>
        </w:rPr>
      </w:r>
      <w:r w:rsidR="008A2CB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11E0B952"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30" w:name="Check82"/>
      <w:r>
        <w:rPr>
          <w:rFonts w:asciiTheme="minorHAnsi" w:hAnsiTheme="minorHAnsi" w:cstheme="minorHAnsi"/>
          <w:iCs/>
        </w:rPr>
        <w:instrText xml:space="preserve"> FORMCHECKBOX </w:instrText>
      </w:r>
      <w:r w:rsidR="008A2CB3">
        <w:rPr>
          <w:rFonts w:asciiTheme="minorHAnsi" w:hAnsiTheme="minorHAnsi" w:cstheme="minorHAnsi"/>
          <w:iCs/>
        </w:rPr>
      </w:r>
      <w:r w:rsidR="008A2CB3">
        <w:rPr>
          <w:rFonts w:asciiTheme="minorHAnsi" w:hAnsiTheme="minorHAnsi" w:cstheme="minorHAnsi"/>
          <w:iCs/>
        </w:rPr>
        <w:fldChar w:fldCharType="separate"/>
      </w:r>
      <w:r>
        <w:rPr>
          <w:rFonts w:asciiTheme="minorHAnsi" w:hAnsiTheme="minorHAnsi" w:cstheme="minorHAnsi"/>
          <w:iCs/>
        </w:rPr>
        <w:fldChar w:fldCharType="end"/>
      </w:r>
      <w:bookmarkEnd w:id="30"/>
      <w:r>
        <w:rPr>
          <w:rFonts w:asciiTheme="minorHAnsi" w:hAnsiTheme="minorHAnsi" w:cstheme="minorHAnsi"/>
          <w:iCs/>
        </w:rPr>
        <w:tab/>
        <w:t>Department</w:t>
      </w:r>
      <w:r w:rsidR="00E524CE" w:rsidRPr="00854AFA">
        <w:rPr>
          <w:rFonts w:asciiTheme="minorHAnsi" w:hAnsiTheme="minorHAnsi" w:cstheme="minorHAnsi"/>
          <w:iCs/>
        </w:rPr>
        <w:t xml:space="preserve"> </w:t>
      </w:r>
      <w:r w:rsidR="009742ED" w:rsidRPr="00854AFA">
        <w:rPr>
          <w:rFonts w:asciiTheme="minorHAnsi" w:hAnsiTheme="minorHAnsi" w:cstheme="minorHAnsi"/>
          <w:iCs/>
        </w:rPr>
        <w:t>Specific Terms and Conditions</w:t>
      </w:r>
    </w:p>
    <w:p w14:paraId="47BEB2E4" w14:textId="77777777" w:rsidR="00175B90" w:rsidRDefault="00175B90" w:rsidP="006C6297">
      <w:pPr>
        <w:tabs>
          <w:tab w:val="left" w:pos="720"/>
          <w:tab w:val="left" w:pos="1080"/>
        </w:tabs>
        <w:spacing w:after="120"/>
        <w:ind w:left="720"/>
        <w:outlineLvl w:val="1"/>
        <w:rPr>
          <w:rFonts w:ascii="Arial" w:hAnsi="Arial" w:cs="Arial"/>
          <w:b/>
          <w:spacing w:val="-4"/>
          <w:sz w:val="20"/>
          <w:szCs w:val="20"/>
        </w:rPr>
      </w:pPr>
    </w:p>
    <w:p w14:paraId="243B2921" w14:textId="79EB0228"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w:t>
      </w:r>
      <w:r w:rsidRPr="006E4211">
        <w:rPr>
          <w:rFonts w:asciiTheme="minorHAnsi" w:hAnsiTheme="minorHAnsi" w:cs="Arial"/>
        </w:rPr>
        <w:lastRenderedPageBreak/>
        <w:t xml:space="preserve">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lastRenderedPageBreak/>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55F9B1D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67295887" w14:textId="38362CCD" w:rsidR="00665F13" w:rsidRDefault="00665F13" w:rsidP="001E27AF">
      <w:pPr>
        <w:tabs>
          <w:tab w:val="left" w:pos="720"/>
          <w:tab w:val="left" w:pos="1080"/>
          <w:tab w:val="left" w:pos="1440"/>
          <w:tab w:val="left" w:pos="1800"/>
        </w:tabs>
        <w:spacing w:after="120"/>
        <w:ind w:left="1440" w:hanging="720"/>
        <w:outlineLvl w:val="1"/>
        <w:rPr>
          <w:rFonts w:asciiTheme="minorHAnsi" w:hAnsiTheme="minorHAnsi"/>
        </w:rPr>
      </w:pPr>
    </w:p>
    <w:p w14:paraId="116194AF" w14:textId="77777777" w:rsidR="00665F13" w:rsidRDefault="00665F13" w:rsidP="001E27AF">
      <w:pPr>
        <w:tabs>
          <w:tab w:val="left" w:pos="720"/>
          <w:tab w:val="left" w:pos="1080"/>
          <w:tab w:val="left" w:pos="1440"/>
          <w:tab w:val="left" w:pos="1800"/>
        </w:tabs>
        <w:spacing w:after="120"/>
        <w:ind w:left="1440" w:hanging="720"/>
        <w:outlineLvl w:val="1"/>
        <w:rPr>
          <w:rFonts w:asciiTheme="minorHAnsi" w:hAnsiTheme="minorHAnsi"/>
        </w:rPr>
      </w:pP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lastRenderedPageBreak/>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49AA7F60" w14:textId="7EE4A946" w:rsidR="007D346D" w:rsidRDefault="005E393C" w:rsidP="00175B90">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53EE28F" w14:textId="788652CD" w:rsidR="00175B90" w:rsidRDefault="00175B90" w:rsidP="00175B90">
      <w:pPr>
        <w:ind w:left="1440"/>
        <w:rPr>
          <w:rFonts w:asciiTheme="minorHAnsi" w:hAnsiTheme="minorHAnsi"/>
        </w:rPr>
      </w:pPr>
    </w:p>
    <w:p w14:paraId="493DBEF7" w14:textId="50FBECD8" w:rsidR="00175B90" w:rsidRPr="005E393C" w:rsidRDefault="00175B90" w:rsidP="00175B90">
      <w:pPr>
        <w:ind w:left="1440" w:hanging="720"/>
        <w:rPr>
          <w:rFonts w:asciiTheme="minorHAnsi" w:hAnsiTheme="minorHAnsi"/>
          <w:b/>
        </w:rPr>
      </w:pPr>
      <w:bookmarkStart w:id="31" w:name="_Hlk17984332"/>
      <w:r w:rsidRPr="005E393C">
        <w:rPr>
          <w:rFonts w:asciiTheme="minorHAnsi" w:hAnsiTheme="minorHAnsi"/>
          <w:b/>
        </w:rPr>
        <w:t>5.1.1</w:t>
      </w:r>
      <w:r>
        <w:rPr>
          <w:rFonts w:asciiTheme="minorHAnsi" w:hAnsiTheme="minorHAnsi"/>
          <w:b/>
        </w:rPr>
        <w:t>5</w:t>
      </w:r>
      <w:r>
        <w:rPr>
          <w:rFonts w:asciiTheme="minorHAnsi" w:hAnsiTheme="minorHAnsi"/>
          <w:b/>
        </w:rPr>
        <w:tab/>
      </w:r>
      <w:r w:rsidRPr="005E393C">
        <w:rPr>
          <w:rFonts w:asciiTheme="minorHAnsi" w:hAnsiTheme="minorHAnsi"/>
          <w:u w:val="single"/>
        </w:rPr>
        <w:t xml:space="preserve"> </w:t>
      </w:r>
      <w:r w:rsidRPr="00C34CCF">
        <w:rPr>
          <w:rFonts w:eastAsia="Calibri"/>
          <w:u w:val="single"/>
        </w:rPr>
        <w:t>USE OF WORK PRODUCT</w:t>
      </w:r>
      <w:r w:rsidRPr="005E393C">
        <w:rPr>
          <w:rFonts w:asciiTheme="minorHAnsi" w:hAnsiTheme="minorHAnsi"/>
          <w:u w:val="single"/>
        </w:rPr>
        <w:t>:</w:t>
      </w:r>
    </w:p>
    <w:bookmarkEnd w:id="31"/>
    <w:p w14:paraId="3F3CA8B5" w14:textId="77777777" w:rsidR="00175B90" w:rsidRPr="00C34CCF" w:rsidRDefault="00175B90" w:rsidP="00175B90">
      <w:pPr>
        <w:spacing w:after="80"/>
        <w:ind w:left="1440"/>
        <w:rPr>
          <w:rFonts w:eastAsia="Calibri"/>
        </w:rPr>
      </w:pPr>
      <w:r w:rsidRPr="00C34CCF">
        <w:rPr>
          <w:rFonts w:eastAsia="Calibri"/>
        </w:rPr>
        <w:t>Unless otherwise agreed in writing, the following applies regarding work product created or produced under this Contract:</w:t>
      </w:r>
    </w:p>
    <w:p w14:paraId="1520FADA" w14:textId="77777777" w:rsidR="00175B90" w:rsidRPr="00C34CCF" w:rsidRDefault="00175B90" w:rsidP="00175B90">
      <w:pPr>
        <w:numPr>
          <w:ilvl w:val="8"/>
          <w:numId w:val="43"/>
        </w:numPr>
        <w:spacing w:before="200" w:after="80"/>
        <w:ind w:left="1800" w:hanging="360"/>
        <w:contextualSpacing/>
        <w:rPr>
          <w:rFonts w:eastAsia="Calibri"/>
        </w:rPr>
      </w:pPr>
      <w:r w:rsidRPr="00C34CCF">
        <w:rPr>
          <w:rFonts w:eastAsia="Calibri"/>
        </w:rPr>
        <w:t xml:space="preserve">Work product produced under this Contract, including, but not limited to, documents, reports, information, documentation of any sort and ideas, whether preliminary or final, shall become and remain the property of the State and/or Agency/Buyer, including any patent, copyright or other intellectual property rights; </w:t>
      </w:r>
    </w:p>
    <w:p w14:paraId="2D444188" w14:textId="77777777" w:rsidR="00175B90" w:rsidRPr="00C34CCF" w:rsidRDefault="00175B90" w:rsidP="00175B90">
      <w:pPr>
        <w:numPr>
          <w:ilvl w:val="8"/>
          <w:numId w:val="43"/>
        </w:numPr>
        <w:spacing w:before="200" w:after="80"/>
        <w:ind w:left="1800" w:hanging="360"/>
        <w:contextualSpacing/>
        <w:rPr>
          <w:rFonts w:eastAsia="Calibri"/>
        </w:rPr>
      </w:pPr>
      <w:r w:rsidRPr="00C34CCF">
        <w:rPr>
          <w:rFonts w:eastAsia="Calibri"/>
        </w:rPr>
        <w:t>With the exception of ideas, all such work products shall be considered works made for hire within the meaning of 17 U.S.C. § 101;</w:t>
      </w:r>
    </w:p>
    <w:p w14:paraId="2E92CB0F" w14:textId="77777777" w:rsidR="00175B90" w:rsidRPr="00C34CCF" w:rsidRDefault="00175B90" w:rsidP="00175B90">
      <w:pPr>
        <w:numPr>
          <w:ilvl w:val="8"/>
          <w:numId w:val="43"/>
        </w:numPr>
        <w:spacing w:before="200" w:after="80"/>
        <w:ind w:left="1800" w:hanging="360"/>
        <w:contextualSpacing/>
        <w:rPr>
          <w:rFonts w:eastAsia="Calibri"/>
        </w:rPr>
      </w:pPr>
      <w:r w:rsidRPr="00C34CCF">
        <w:rPr>
          <w:rFonts w:eastAsia="Calibri"/>
        </w:rPr>
        <w:t xml:space="preserve">To the extent that any portion of such work product is not a work made for hire, </w:t>
      </w:r>
      <w:r>
        <w:rPr>
          <w:rFonts w:eastAsia="Calibri"/>
        </w:rPr>
        <w:t>Vendor</w:t>
      </w:r>
      <w:r w:rsidRPr="00C34CCF">
        <w:rPr>
          <w:rFonts w:eastAsia="Calibri"/>
        </w:rPr>
        <w:t xml:space="preserve"> completely and without reservation assigns to the Agency/Buyer all right, title and interest in and to such portion of the work product, as well as all related intellectual property rights, including patent and copyright;</w:t>
      </w:r>
    </w:p>
    <w:p w14:paraId="5084D152" w14:textId="77777777" w:rsidR="00175B90" w:rsidRPr="00C34CCF" w:rsidRDefault="00175B90" w:rsidP="00175B90">
      <w:pPr>
        <w:numPr>
          <w:ilvl w:val="8"/>
          <w:numId w:val="43"/>
        </w:numPr>
        <w:spacing w:before="200" w:after="80"/>
        <w:ind w:left="1800" w:hanging="360"/>
        <w:contextualSpacing/>
        <w:rPr>
          <w:rFonts w:eastAsia="Calibri"/>
        </w:rPr>
      </w:pPr>
      <w:r w:rsidRPr="00C34CCF">
        <w:rPr>
          <w:rFonts w:eastAsia="Calibri"/>
        </w:rPr>
        <w:t xml:space="preserve">Agency/Buyer shall exercise all rights of ownership in all such work product without restriction or limitation, without further compensation to </w:t>
      </w:r>
      <w:r>
        <w:rPr>
          <w:rFonts w:eastAsia="Calibri"/>
        </w:rPr>
        <w:t>Vendor</w:t>
      </w:r>
      <w:r w:rsidRPr="00C34CCF">
        <w:rPr>
          <w:rFonts w:eastAsia="Calibri"/>
        </w:rPr>
        <w:t>.</w:t>
      </w:r>
    </w:p>
    <w:p w14:paraId="125F0C96" w14:textId="77777777" w:rsidR="00175B90" w:rsidRPr="00C34CCF" w:rsidRDefault="00175B90" w:rsidP="00175B90">
      <w:pPr>
        <w:numPr>
          <w:ilvl w:val="8"/>
          <w:numId w:val="43"/>
        </w:numPr>
        <w:spacing w:before="200" w:after="80"/>
        <w:ind w:left="1800" w:hanging="360"/>
        <w:contextualSpacing/>
        <w:rPr>
          <w:rFonts w:eastAsia="Calibri"/>
        </w:rPr>
      </w:pPr>
      <w:r>
        <w:rPr>
          <w:rFonts w:eastAsia="Calibri"/>
        </w:rPr>
        <w:t>Vendor</w:t>
      </w:r>
      <w:r w:rsidRPr="00C34CCF">
        <w:rPr>
          <w:rFonts w:eastAsia="Calibri"/>
        </w:rPr>
        <w:t xml:space="preserve"> shall not acquire or have any right to use, disclose or reproduce the work product or any equipment, documents, information, media, software, or know-how obtained from the State except to perform this Contract.  Nothing herein shall be construed as precluding the use of any information independently acquired by </w:t>
      </w:r>
      <w:r>
        <w:rPr>
          <w:rFonts w:eastAsia="Calibri"/>
        </w:rPr>
        <w:t>Vendor</w:t>
      </w:r>
      <w:r w:rsidRPr="00C34CCF">
        <w:rPr>
          <w:rFonts w:eastAsia="Calibri"/>
        </w:rPr>
        <w:t xml:space="preserve"> without such limitation; </w:t>
      </w:r>
    </w:p>
    <w:p w14:paraId="63728924" w14:textId="77777777" w:rsidR="00175B90" w:rsidRPr="00C34CCF" w:rsidRDefault="00175B90" w:rsidP="00175B90">
      <w:pPr>
        <w:numPr>
          <w:ilvl w:val="8"/>
          <w:numId w:val="43"/>
        </w:numPr>
        <w:spacing w:before="200" w:after="80"/>
        <w:ind w:left="1800" w:hanging="360"/>
        <w:contextualSpacing/>
        <w:rPr>
          <w:rFonts w:eastAsia="Calibri"/>
        </w:rPr>
      </w:pPr>
      <w:r w:rsidRPr="00C34CCF">
        <w:rPr>
          <w:rFonts w:eastAsia="Calibri"/>
        </w:rPr>
        <w:t xml:space="preserve">The ideas, methodologies, processes, inventions and tools (including computer hardware and software where applicable) that </w:t>
      </w:r>
      <w:r>
        <w:rPr>
          <w:rFonts w:eastAsia="Calibri"/>
        </w:rPr>
        <w:t>Vendor</w:t>
      </w:r>
      <w:r w:rsidRPr="00C34CCF">
        <w:rPr>
          <w:rFonts w:eastAsia="Calibri"/>
        </w:rPr>
        <w:t xml:space="preserve"> previously developed and brings to the Agency/Buyer in furtherance of performance of the Contract shall remain the property of the </w:t>
      </w:r>
      <w:r>
        <w:rPr>
          <w:rFonts w:eastAsia="Calibri"/>
        </w:rPr>
        <w:t>Vendor</w:t>
      </w:r>
      <w:r w:rsidRPr="00C34CCF">
        <w:rPr>
          <w:rFonts w:eastAsia="Calibri"/>
        </w:rPr>
        <w:t xml:space="preserve">; and </w:t>
      </w:r>
    </w:p>
    <w:p w14:paraId="3C042230" w14:textId="77777777" w:rsidR="00175B90" w:rsidRPr="00C34CCF" w:rsidRDefault="00175B90" w:rsidP="00175B90">
      <w:pPr>
        <w:numPr>
          <w:ilvl w:val="8"/>
          <w:numId w:val="43"/>
        </w:numPr>
        <w:spacing w:after="80"/>
        <w:ind w:left="1800" w:hanging="360"/>
        <w:contextualSpacing/>
        <w:rPr>
          <w:rFonts w:eastAsia="Calibri"/>
        </w:rPr>
      </w:pPr>
      <w:r>
        <w:rPr>
          <w:rFonts w:eastAsia="Calibri"/>
        </w:rPr>
        <w:t>Vendor</w:t>
      </w:r>
      <w:r w:rsidRPr="00C34CCF">
        <w:rPr>
          <w:rFonts w:eastAsia="Calibri"/>
        </w:rPr>
        <w:t xml:space="preserve"> grants to the Agency/Buyer a nonexclusive license to use and employ such software, ideas, concepts, methodologies, processes, inventions and tools solely within its enterprise.</w:t>
      </w:r>
    </w:p>
    <w:p w14:paraId="05A06BCD" w14:textId="77777777" w:rsidR="00175B90" w:rsidRPr="00C34CCF" w:rsidRDefault="00175B90" w:rsidP="00175B90">
      <w:pPr>
        <w:tabs>
          <w:tab w:val="left" w:pos="1440"/>
        </w:tabs>
        <w:spacing w:after="80"/>
        <w:ind w:left="1800" w:hanging="360"/>
        <w:rPr>
          <w:rFonts w:eastAsia="Calibri"/>
          <w:u w:val="single"/>
        </w:rPr>
      </w:pPr>
    </w:p>
    <w:p w14:paraId="5A6DC521" w14:textId="2822A21D" w:rsidR="00175B90" w:rsidRDefault="00175B90" w:rsidP="00175B90">
      <w:pPr>
        <w:ind w:left="1440" w:hanging="720"/>
        <w:rPr>
          <w:rFonts w:eastAsia="Calibri"/>
        </w:rPr>
      </w:pPr>
      <w:r w:rsidRPr="005E393C">
        <w:rPr>
          <w:rFonts w:asciiTheme="minorHAnsi" w:hAnsiTheme="minorHAnsi"/>
          <w:b/>
        </w:rPr>
        <w:t>5.1.1</w:t>
      </w:r>
      <w:r>
        <w:rPr>
          <w:rFonts w:asciiTheme="minorHAnsi" w:hAnsiTheme="minorHAnsi"/>
          <w:b/>
        </w:rPr>
        <w:t>6</w:t>
      </w:r>
      <w:r>
        <w:rPr>
          <w:rFonts w:asciiTheme="minorHAnsi" w:hAnsiTheme="minorHAnsi"/>
          <w:b/>
        </w:rPr>
        <w:tab/>
      </w:r>
      <w:r w:rsidRPr="005E393C">
        <w:rPr>
          <w:rFonts w:asciiTheme="minorHAnsi" w:hAnsiTheme="minorHAnsi"/>
          <w:u w:val="single"/>
        </w:rPr>
        <w:t xml:space="preserve"> </w:t>
      </w:r>
      <w:r w:rsidRPr="00C34CCF">
        <w:rPr>
          <w:rFonts w:eastAsia="Calibri"/>
          <w:u w:val="single"/>
        </w:rPr>
        <w:t>INCORPORATION BY REFERENCE</w:t>
      </w:r>
      <w:r w:rsidRPr="00C34CCF">
        <w:rPr>
          <w:rFonts w:eastAsia="Calibri"/>
        </w:rPr>
        <w:t>:</w:t>
      </w:r>
    </w:p>
    <w:p w14:paraId="1870791C" w14:textId="53B1E94F" w:rsidR="00175B90" w:rsidRDefault="00175B90" w:rsidP="00175B90">
      <w:pPr>
        <w:tabs>
          <w:tab w:val="left" w:pos="720"/>
        </w:tabs>
        <w:spacing w:after="80"/>
        <w:ind w:left="1440"/>
        <w:rPr>
          <w:rFonts w:eastAsia="Calibri"/>
        </w:rPr>
      </w:pPr>
      <w:r w:rsidRPr="00C34CCF">
        <w:rPr>
          <w:rFonts w:eastAsia="Calibri"/>
        </w:rPr>
        <w:t>The provisions, conditions, specifications and certifications contained in this Solicitation Document are, by this reference, made a part hereof</w:t>
      </w:r>
    </w:p>
    <w:p w14:paraId="74F3BDD5" w14:textId="77777777" w:rsidR="00175B90" w:rsidRPr="00E42D8E" w:rsidRDefault="00175B90" w:rsidP="00175B90">
      <w:pPr>
        <w:tabs>
          <w:tab w:val="left" w:pos="1440"/>
        </w:tabs>
        <w:spacing w:before="240" w:line="23" w:lineRule="atLeast"/>
        <w:ind w:left="720" w:firstLine="720"/>
        <w:jc w:val="both"/>
        <w:rPr>
          <w:rFonts w:cs="Calibri"/>
          <w:iCs/>
        </w:rPr>
      </w:pPr>
      <w:r w:rsidRPr="00E42D8E">
        <w:rPr>
          <w:rFonts w:cs="Calibri"/>
          <w:iCs/>
        </w:rPr>
        <w:fldChar w:fldCharType="begin">
          <w:ffData>
            <w:name w:val="Check85"/>
            <w:enabled/>
            <w:calcOnExit w:val="0"/>
            <w:checkBox>
              <w:sizeAuto/>
              <w:default w:val="0"/>
            </w:checkBox>
          </w:ffData>
        </w:fldChar>
      </w:r>
      <w:r w:rsidRPr="00E42D8E">
        <w:rPr>
          <w:rFonts w:cs="Calibri"/>
          <w:iCs/>
        </w:rPr>
        <w:instrText xml:space="preserve"> FORMCHECKBOX </w:instrText>
      </w:r>
      <w:r w:rsidR="008A2CB3">
        <w:rPr>
          <w:rFonts w:cs="Calibri"/>
          <w:iCs/>
        </w:rPr>
      </w:r>
      <w:r w:rsidR="008A2CB3">
        <w:rPr>
          <w:rFonts w:cs="Calibri"/>
          <w:iCs/>
        </w:rPr>
        <w:fldChar w:fldCharType="separate"/>
      </w:r>
      <w:r w:rsidRPr="00E42D8E">
        <w:rPr>
          <w:rFonts w:cs="Calibri"/>
          <w:iCs/>
        </w:rPr>
        <w:fldChar w:fldCharType="end"/>
      </w:r>
      <w:r w:rsidRPr="00E42D8E">
        <w:rPr>
          <w:rFonts w:cs="Calibri"/>
          <w:iCs/>
        </w:rPr>
        <w:tab/>
        <w:t>Other (describe)</w:t>
      </w:r>
    </w:p>
    <w:p w14:paraId="45C68525" w14:textId="77777777" w:rsidR="00175B90" w:rsidRPr="00E42D8E" w:rsidRDefault="00175B90" w:rsidP="00175B90">
      <w:pPr>
        <w:pStyle w:val="ListParagraph"/>
        <w:tabs>
          <w:tab w:val="left" w:pos="2160"/>
        </w:tabs>
        <w:spacing w:before="240" w:line="23" w:lineRule="atLeast"/>
        <w:ind w:left="2160"/>
        <w:jc w:val="both"/>
        <w:rPr>
          <w:rFonts w:cs="Calibri"/>
          <w:iCs/>
        </w:rPr>
      </w:pPr>
      <w:r w:rsidRPr="00E42D8E">
        <w:rPr>
          <w:rStyle w:val="PlaceholderText"/>
          <w:rFonts w:cs="Calibri"/>
          <w:color w:val="00B050"/>
        </w:rPr>
        <w:t>Click here to enter text.</w:t>
      </w:r>
    </w:p>
    <w:p w14:paraId="3DEFDAA8" w14:textId="26DAA4D7" w:rsidR="00175B90" w:rsidRDefault="00175B90" w:rsidP="00175B90">
      <w:pPr>
        <w:tabs>
          <w:tab w:val="left" w:pos="720"/>
        </w:tabs>
        <w:spacing w:after="80"/>
        <w:ind w:left="1440"/>
        <w:rPr>
          <w:rFonts w:cs="Calibri"/>
          <w:iCs/>
        </w:rPr>
      </w:pPr>
    </w:p>
    <w:p w14:paraId="474B660E" w14:textId="5514DA3E" w:rsidR="00B2129F" w:rsidRDefault="00B2129F" w:rsidP="00175B90">
      <w:pPr>
        <w:tabs>
          <w:tab w:val="left" w:pos="720"/>
        </w:tabs>
        <w:spacing w:after="80"/>
        <w:ind w:left="1440"/>
        <w:rPr>
          <w:rFonts w:cs="Calibri"/>
          <w:iCs/>
        </w:rPr>
      </w:pPr>
    </w:p>
    <w:p w14:paraId="1C055F0F" w14:textId="16FBEAF1" w:rsidR="00001934" w:rsidRDefault="00001934" w:rsidP="00175B90">
      <w:pPr>
        <w:tabs>
          <w:tab w:val="left" w:pos="720"/>
        </w:tabs>
        <w:spacing w:after="80"/>
        <w:ind w:left="1440"/>
        <w:rPr>
          <w:rFonts w:cs="Calibri"/>
          <w:iCs/>
        </w:rPr>
      </w:pPr>
    </w:p>
    <w:p w14:paraId="5970D26D" w14:textId="62A1511D" w:rsidR="00001934" w:rsidRDefault="00001934" w:rsidP="00175B90">
      <w:pPr>
        <w:tabs>
          <w:tab w:val="left" w:pos="720"/>
        </w:tabs>
        <w:spacing w:after="80"/>
        <w:ind w:left="1440"/>
        <w:rPr>
          <w:rFonts w:cs="Calibri"/>
          <w:iCs/>
        </w:rPr>
      </w:pPr>
    </w:p>
    <w:p w14:paraId="61B1AD75" w14:textId="4B533EAB" w:rsidR="00001934" w:rsidRDefault="00001934" w:rsidP="00175B90">
      <w:pPr>
        <w:tabs>
          <w:tab w:val="left" w:pos="720"/>
        </w:tabs>
        <w:spacing w:after="80"/>
        <w:ind w:left="1440"/>
        <w:rPr>
          <w:rFonts w:cs="Calibri"/>
          <w:iCs/>
        </w:rPr>
      </w:pPr>
    </w:p>
    <w:p w14:paraId="53981564" w14:textId="67210565" w:rsidR="00001934" w:rsidRDefault="00001934" w:rsidP="00175B90">
      <w:pPr>
        <w:tabs>
          <w:tab w:val="left" w:pos="720"/>
        </w:tabs>
        <w:spacing w:after="80"/>
        <w:ind w:left="1440"/>
        <w:rPr>
          <w:rFonts w:cs="Calibri"/>
          <w:iCs/>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D5F387F" w14:textId="77777777" w:rsidR="00001934" w:rsidRDefault="00001934" w:rsidP="003C5FB2">
            <w:pPr>
              <w:jc w:val="center"/>
              <w:rPr>
                <w:rFonts w:ascii="Arial Narrow" w:hAnsi="Arial Narrow"/>
                <w:b/>
                <w:color w:val="000000" w:themeColor="text1"/>
                <w:sz w:val="28"/>
                <w:szCs w:val="28"/>
                <w:u w:val="single"/>
              </w:rPr>
            </w:pPr>
          </w:p>
          <w:p w14:paraId="018F35E5" w14:textId="0CF0CFC4"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A2CB3">
              <w:rPr>
                <w:rFonts w:ascii="Arial Narrow" w:hAnsi="Arial Narrow"/>
                <w:color w:val="000000" w:themeColor="text1"/>
                <w:sz w:val="20"/>
                <w:szCs w:val="20"/>
              </w:rPr>
            </w:r>
            <w:r w:rsidR="008A2CB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A2CB3">
              <w:rPr>
                <w:rFonts w:ascii="Arial Narrow" w:hAnsi="Arial Narrow"/>
                <w:color w:val="000000" w:themeColor="text1"/>
                <w:sz w:val="20"/>
                <w:szCs w:val="20"/>
              </w:rPr>
            </w:r>
            <w:r w:rsidR="008A2CB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7C734AAD" w14:textId="77777777" w:rsidR="006C6297" w:rsidRDefault="006C6297" w:rsidP="00312638">
      <w:pPr>
        <w:tabs>
          <w:tab w:val="left" w:pos="9360"/>
          <w:tab w:val="left" w:pos="10080"/>
        </w:tabs>
        <w:spacing w:before="240" w:after="240"/>
        <w:jc w:val="both"/>
        <w:rPr>
          <w:rStyle w:val="Style10"/>
          <w:b/>
          <w:sz w:val="24"/>
          <w:szCs w:val="24"/>
        </w:rPr>
      </w:pPr>
    </w:p>
    <w:p w14:paraId="7238D70E" w14:textId="77777777" w:rsidR="00BB5E7C" w:rsidRDefault="008406F6">
      <w:pPr>
        <w:spacing w:after="200" w:line="276" w:lineRule="auto"/>
        <w:rPr>
          <w:rStyle w:val="Style10"/>
          <w:b/>
          <w:sz w:val="24"/>
          <w:szCs w:val="24"/>
        </w:rPr>
        <w:sectPr w:rsidR="00BB5E7C" w:rsidSect="00A27B9F">
          <w:headerReference w:type="default" r:id="rId49"/>
          <w:footerReference w:type="default" r:id="rId50"/>
          <w:type w:val="continuous"/>
          <w:pgSz w:w="12240" w:h="15840"/>
          <w:pgMar w:top="1440" w:right="1440" w:bottom="1440" w:left="1440" w:header="720" w:footer="720" w:gutter="0"/>
          <w:cols w:space="720"/>
          <w:docGrid w:linePitch="360"/>
        </w:sectPr>
      </w:pPr>
      <w:r>
        <w:rPr>
          <w:rStyle w:val="Style10"/>
          <w:b/>
          <w:sz w:val="24"/>
          <w:szCs w:val="24"/>
        </w:rPr>
        <w:br w:type="page"/>
      </w:r>
    </w:p>
    <w:p w14:paraId="6B153B4E" w14:textId="4B9E091C" w:rsidR="008406F6" w:rsidRDefault="008406F6" w:rsidP="001A1D37">
      <w:pPr>
        <w:spacing w:after="200" w:line="276" w:lineRule="auto"/>
        <w:jc w:val="center"/>
        <w:rPr>
          <w:rStyle w:val="Style10"/>
          <w:b/>
          <w:sz w:val="36"/>
          <w:szCs w:val="36"/>
        </w:rPr>
      </w:pPr>
      <w:r w:rsidRPr="006C6297">
        <w:rPr>
          <w:rStyle w:val="Style10"/>
          <w:b/>
          <w:sz w:val="36"/>
          <w:szCs w:val="36"/>
        </w:rPr>
        <w:lastRenderedPageBreak/>
        <w:t>ATTACHMENTS</w:t>
      </w:r>
    </w:p>
    <w:p w14:paraId="289107DD" w14:textId="07E333FA" w:rsidR="008406F6" w:rsidRPr="001E6538" w:rsidRDefault="008406F6" w:rsidP="008406F6">
      <w:pPr>
        <w:rPr>
          <w:b/>
          <w:sz w:val="28"/>
          <w:szCs w:val="28"/>
        </w:rPr>
      </w:pPr>
      <w:r w:rsidRPr="001E6538">
        <w:rPr>
          <w:b/>
          <w:sz w:val="28"/>
          <w:szCs w:val="28"/>
        </w:rPr>
        <w:t>ATTACH</w:t>
      </w:r>
      <w:r>
        <w:rPr>
          <w:b/>
          <w:sz w:val="28"/>
          <w:szCs w:val="28"/>
        </w:rPr>
        <w:t>ME</w:t>
      </w:r>
      <w:r w:rsidRPr="001E6538">
        <w:rPr>
          <w:b/>
          <w:sz w:val="28"/>
          <w:szCs w:val="28"/>
        </w:rPr>
        <w:t>NT AA</w:t>
      </w:r>
    </w:p>
    <w:p w14:paraId="5EE76BBF" w14:textId="77777777" w:rsidR="008406F6" w:rsidRPr="00305EF8" w:rsidRDefault="008406F6" w:rsidP="008406F6">
      <w:pPr>
        <w:pStyle w:val="ListParagraph"/>
        <w:numPr>
          <w:ilvl w:val="0"/>
          <w:numId w:val="22"/>
        </w:numPr>
        <w:tabs>
          <w:tab w:val="left" w:pos="9360"/>
          <w:tab w:val="left" w:pos="10080"/>
        </w:tabs>
        <w:spacing w:before="240" w:after="240"/>
        <w:ind w:left="1170" w:hanging="450"/>
        <w:jc w:val="both"/>
        <w:rPr>
          <w:rStyle w:val="Style10"/>
          <w:sz w:val="28"/>
          <w:szCs w:val="28"/>
        </w:rPr>
      </w:pPr>
      <w:r w:rsidRPr="00305EF8">
        <w:rPr>
          <w:rStyle w:val="Style10"/>
          <w:sz w:val="28"/>
          <w:szCs w:val="28"/>
        </w:rPr>
        <w:t xml:space="preserve">Attachment A – </w:t>
      </w:r>
      <w:r w:rsidRPr="00305EF8">
        <w:rPr>
          <w:rStyle w:val="Style10"/>
          <w:i/>
          <w:sz w:val="28"/>
          <w:szCs w:val="28"/>
        </w:rPr>
        <w:t>Equipment and Price</w:t>
      </w:r>
      <w:r w:rsidRPr="00305EF8">
        <w:rPr>
          <w:rStyle w:val="Style10"/>
          <w:sz w:val="28"/>
          <w:szCs w:val="28"/>
        </w:rPr>
        <w:t xml:space="preserve"> table</w:t>
      </w:r>
    </w:p>
    <w:p w14:paraId="3D9EF6B9" w14:textId="0BFD3EDD" w:rsidR="008B7BAC" w:rsidRDefault="008B7BAC">
      <w:pPr>
        <w:spacing w:after="200" w:line="276" w:lineRule="auto"/>
        <w:rPr>
          <w:rStyle w:val="Style10"/>
          <w:b/>
          <w:sz w:val="24"/>
          <w:szCs w:val="24"/>
        </w:rPr>
      </w:pPr>
    </w:p>
    <w:p w14:paraId="0D31A72D" w14:textId="08D05B6E" w:rsidR="008406F6" w:rsidRDefault="008406F6">
      <w:pPr>
        <w:spacing w:after="200" w:line="276" w:lineRule="auto"/>
        <w:rPr>
          <w:rStyle w:val="Style10"/>
          <w:b/>
          <w:sz w:val="24"/>
          <w:szCs w:val="24"/>
        </w:rPr>
      </w:pPr>
      <w:r>
        <w:rPr>
          <w:rStyle w:val="Style10"/>
          <w:b/>
          <w:sz w:val="24"/>
          <w:szCs w:val="24"/>
        </w:rPr>
        <w:br w:type="page"/>
      </w:r>
    </w:p>
    <w:p w14:paraId="3C503FC9" w14:textId="77777777" w:rsidR="00106079" w:rsidRDefault="00106079" w:rsidP="00312638">
      <w:pPr>
        <w:tabs>
          <w:tab w:val="left" w:pos="9360"/>
          <w:tab w:val="left" w:pos="10080"/>
        </w:tabs>
        <w:spacing w:before="240" w:after="240"/>
        <w:jc w:val="both"/>
        <w:rPr>
          <w:rStyle w:val="Style10"/>
          <w:b/>
          <w:sz w:val="24"/>
          <w:szCs w:val="24"/>
        </w:rPr>
        <w:sectPr w:rsidR="00106079" w:rsidSect="00BB5E7C">
          <w:footerReference w:type="default" r:id="rId51"/>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3"/>
          <w:footerReference w:type="default" r:id="rId5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A2CB3">
        <w:rPr>
          <w:rFonts w:asciiTheme="minorHAnsi" w:hAnsiTheme="minorHAnsi" w:cs="Arial"/>
        </w:rPr>
      </w:r>
      <w:r w:rsidR="008A2CB3">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6"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7"/>
          <w:footerReference w:type="default" r:id="rId5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9"/>
          <w:footerReference w:type="default" r:id="rId6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61"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443B6"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202E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A2CB3">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A2CB3">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A2CB3">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A2CB3">
        <w:fldChar w:fldCharType="separate"/>
      </w:r>
      <w:r w:rsidRPr="00F30D52">
        <w:fldChar w:fldCharType="end"/>
      </w:r>
    </w:p>
    <w:p w14:paraId="649AFFC4" w14:textId="77777777" w:rsidR="000B5501" w:rsidRDefault="000B5501" w:rsidP="00CC744B">
      <w:pPr>
        <w:sectPr w:rsidR="000B5501">
          <w:headerReference w:type="default" r:id="rId6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722A673"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0ED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3"/>
          <w:footerReference w:type="default" r:id="rId6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A2CB3">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A2CB3">
        <w:rPr>
          <w:rFonts w:cstheme="minorHAnsi"/>
          <w:bCs/>
        </w:rPr>
      </w:r>
      <w:r w:rsidR="008A2CB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A2CB3">
        <w:rPr>
          <w:rFonts w:cstheme="minorHAnsi"/>
          <w:bCs/>
        </w:rPr>
      </w:r>
      <w:r w:rsidR="008A2CB3">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A2CB3">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A2CB3">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A2CB3">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A2CB3">
              <w:rPr>
                <w:rFonts w:cstheme="minorHAnsi"/>
              </w:rPr>
            </w:r>
            <w:r w:rsidR="008A2CB3">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A2CB3">
        <w:rPr>
          <w:rFonts w:cstheme="minorHAnsi"/>
          <w:bCs/>
        </w:rPr>
      </w:r>
      <w:r w:rsidR="008A2CB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A2CB3">
        <w:rPr>
          <w:rFonts w:cstheme="minorHAnsi"/>
          <w:bCs/>
        </w:rPr>
      </w:r>
      <w:r w:rsidR="008A2CB3">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8C4E"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EB90A"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7"/>
          <w:footerReference w:type="default" r:id="rId6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9"/>
          <w:footerReference w:type="default" r:id="rId7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71B05"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0D6A5"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9B617"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24BE8"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5ED1F"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ACAAE"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FAE923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A2CB3"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A2CB3"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2"/>
          <w:footerReference w:type="default" r:id="rId7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4"/>
          <w:footerReference w:type="default" r:id="rId7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A2CB3">
        <w:rPr>
          <w:rFonts w:eastAsia="Calibri"/>
          <w:sz w:val="20"/>
          <w:szCs w:val="20"/>
        </w:rPr>
      </w:r>
      <w:r w:rsidR="008A2CB3">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6"/>
          <w:footerReference w:type="default" r:id="rId7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248B2B85" w14:textId="53063D0D" w:rsidR="0057216A" w:rsidRPr="0057216A" w:rsidRDefault="00765CF9" w:rsidP="00C61DD1">
      <w:pPr>
        <w:jc w:val="center"/>
        <w:rPr>
          <w:rFonts w:ascii="Arial" w:hAnsi="Arial" w:cs="Arial"/>
        </w:rPr>
      </w:pPr>
      <w:r w:rsidRPr="00765CF9">
        <w:rPr>
          <w:b/>
          <w:sz w:val="32"/>
          <w:szCs w:val="32"/>
        </w:rPr>
        <w:lastRenderedPageBreak/>
        <w:t>END OF ATTACHMENTS</w:t>
      </w:r>
      <w:bookmarkStart w:id="32" w:name="StartSPIndex"/>
      <w:bookmarkEnd w:id="32"/>
    </w:p>
    <w:sectPr w:rsidR="0057216A" w:rsidRPr="0057216A" w:rsidSect="00A53117">
      <w:headerReference w:type="default" r:id="rId78"/>
      <w:footerReference w:type="default" r:id="rId79"/>
      <w:headerReference w:type="first" r:id="rId8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B4D51" w14:textId="77777777" w:rsidR="004A50DA" w:rsidRDefault="004A50DA" w:rsidP="003C7B4A">
      <w:r>
        <w:separator/>
      </w:r>
    </w:p>
  </w:endnote>
  <w:endnote w:type="continuationSeparator" w:id="0">
    <w:p w14:paraId="2128C0C4" w14:textId="77777777" w:rsidR="004A50DA" w:rsidRDefault="004A50D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A50DA" w:rsidRPr="001671B2" w:rsidRDefault="004A50D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A50DA" w:rsidRPr="001671B2" w:rsidRDefault="004A50D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4A50DA" w:rsidRPr="00AD1B34" w:rsidRDefault="004A50D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A50DA" w:rsidRDefault="004A50D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A50DA" w:rsidRPr="006B79D0" w:rsidRDefault="004A50D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A50DA" w:rsidRDefault="004A50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A50DA" w:rsidRDefault="004A50D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A50DA" w:rsidRPr="00971DC4" w:rsidRDefault="004A50D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200739"/>
      <w:docPartObj>
        <w:docPartGallery w:val="Page Numbers (Bottom of Page)"/>
        <w:docPartUnique/>
      </w:docPartObj>
    </w:sdtPr>
    <w:sdtEndPr>
      <w:rPr>
        <w:noProof/>
      </w:rPr>
    </w:sdtEndPr>
    <w:sdtContent>
      <w:p w14:paraId="6DD826A0" w14:textId="11BEF1A8"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5388F14B" w:rsidR="004A50DA" w:rsidRDefault="004A50DA" w:rsidP="001671B2">
        <w:pPr>
          <w:pStyle w:val="Footer"/>
          <w:rPr>
            <w:rFonts w:asciiTheme="minorHAnsi" w:hAnsiTheme="minorHAnsi"/>
            <w:sz w:val="16"/>
            <w:szCs w:val="16"/>
          </w:rPr>
        </w:pPr>
        <w:r>
          <w:rPr>
            <w:rFonts w:asciiTheme="minorHAnsi" w:hAnsiTheme="minorHAnsi"/>
            <w:sz w:val="16"/>
            <w:szCs w:val="16"/>
          </w:rPr>
          <w:t xml:space="preserve">Contract: </w:t>
        </w:r>
        <w:r w:rsidR="00280F96">
          <w:rPr>
            <w:rFonts w:asciiTheme="minorHAnsi" w:hAnsiTheme="minorHAnsi"/>
            <w:sz w:val="16"/>
            <w:szCs w:val="16"/>
          </w:rPr>
          <w:t>Pricing</w:t>
        </w:r>
      </w:p>
      <w:p w14:paraId="174CEBA8" w14:textId="5AFAC9A0" w:rsidR="004A50DA" w:rsidRDefault="004A50D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20777"/>
      <w:docPartObj>
        <w:docPartGallery w:val="Page Numbers (Bottom of Page)"/>
        <w:docPartUnique/>
      </w:docPartObj>
    </w:sdtPr>
    <w:sdtEndPr>
      <w:rPr>
        <w:noProof/>
      </w:rPr>
    </w:sdtEndPr>
    <w:sdtContent>
      <w:p w14:paraId="0C0D00A0" w14:textId="77777777" w:rsidR="00280F96" w:rsidRPr="008C3FF7" w:rsidRDefault="00280F9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69DDAA87" w14:textId="77777777" w:rsidR="00280F96" w:rsidRDefault="00280F9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7E3E3EB" w14:textId="77777777" w:rsidR="00280F96" w:rsidRDefault="00280F96" w:rsidP="001671B2">
        <w:pPr>
          <w:pStyle w:val="Footer"/>
          <w:rPr>
            <w:rFonts w:asciiTheme="minorHAnsi" w:hAnsiTheme="minorHAnsi"/>
            <w:sz w:val="16"/>
            <w:szCs w:val="16"/>
          </w:rPr>
        </w:pPr>
        <w:r>
          <w:rPr>
            <w:rFonts w:asciiTheme="minorHAnsi" w:hAnsiTheme="minorHAnsi"/>
            <w:sz w:val="16"/>
            <w:szCs w:val="16"/>
          </w:rPr>
          <w:t>Contract: Term and Termination</w:t>
        </w:r>
      </w:p>
      <w:p w14:paraId="7CAB9744" w14:textId="77777777" w:rsidR="00280F96" w:rsidRDefault="00280F9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813158"/>
      <w:docPartObj>
        <w:docPartGallery w:val="Page Numbers (Bottom of Page)"/>
        <w:docPartUnique/>
      </w:docPartObj>
    </w:sdtPr>
    <w:sdtEndPr>
      <w:rPr>
        <w:noProof/>
      </w:rPr>
    </w:sdtEndPr>
    <w:sdtContent>
      <w:p w14:paraId="07673AB5" w14:textId="77777777"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E43F7BD"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083DA2A" w14:textId="48BA303F" w:rsidR="004A50DA" w:rsidRDefault="004A50DA" w:rsidP="001671B2">
        <w:pPr>
          <w:pStyle w:val="Footer"/>
          <w:rPr>
            <w:rFonts w:asciiTheme="minorHAnsi" w:hAnsiTheme="minorHAnsi"/>
            <w:sz w:val="16"/>
            <w:szCs w:val="16"/>
          </w:rPr>
        </w:pPr>
        <w:r>
          <w:rPr>
            <w:rFonts w:asciiTheme="minorHAnsi" w:hAnsiTheme="minorHAnsi"/>
            <w:sz w:val="16"/>
            <w:szCs w:val="16"/>
          </w:rPr>
          <w:t>Terms and Conditions</w:t>
        </w:r>
      </w:p>
      <w:p w14:paraId="4D554231" w14:textId="77777777" w:rsidR="004A50DA" w:rsidRDefault="004A50D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248474"/>
      <w:docPartObj>
        <w:docPartGallery w:val="Page Numbers (Bottom of Page)"/>
        <w:docPartUnique/>
      </w:docPartObj>
    </w:sdtPr>
    <w:sdtEndPr>
      <w:rPr>
        <w:noProof/>
      </w:rPr>
    </w:sdtEndPr>
    <w:sdtContent>
      <w:p w14:paraId="244A27FA" w14:textId="77777777"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BEC5991"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7239804" w14:textId="5D09C956" w:rsidR="004A50DA" w:rsidRDefault="004A50DA" w:rsidP="001671B2">
        <w:pPr>
          <w:pStyle w:val="Footer"/>
          <w:rPr>
            <w:rFonts w:asciiTheme="minorHAnsi" w:hAnsiTheme="minorHAnsi"/>
            <w:sz w:val="16"/>
            <w:szCs w:val="16"/>
          </w:rPr>
        </w:pPr>
        <w:r>
          <w:rPr>
            <w:rFonts w:asciiTheme="minorHAnsi" w:hAnsiTheme="minorHAnsi"/>
            <w:sz w:val="16"/>
            <w:szCs w:val="16"/>
          </w:rPr>
          <w:t>Contract:  Attachment AA</w:t>
        </w:r>
      </w:p>
      <w:p w14:paraId="1ABE3551" w14:textId="77777777" w:rsidR="004A50DA" w:rsidRDefault="004A50D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77DFED06" w:rsidR="004A50DA" w:rsidRDefault="004A50D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A50DA" w:rsidRDefault="004A50D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A50DA" w:rsidRDefault="004A50D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A50DA" w:rsidRDefault="004A50D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A50DA" w:rsidRDefault="004A50D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A50DA" w:rsidRDefault="004A50D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A50DA" w:rsidRDefault="004A50D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A50DA" w:rsidRDefault="004A50D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A50DA" w:rsidRDefault="004A50D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A50DA" w:rsidRDefault="004A50D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4A50DA" w:rsidRDefault="004A50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4A50DA" w:rsidRDefault="004A50DA"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A50DA" w:rsidRDefault="004A50D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A50DA" w:rsidRDefault="004A50D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A50DA" w:rsidRDefault="004A50D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A50DA" w:rsidRDefault="004A50D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A50DA" w:rsidRDefault="004A50DA"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A50DA" w:rsidRDefault="004A50D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4A50DA" w:rsidRDefault="004A50D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A50DA" w:rsidRDefault="004A50DA"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4A50DA" w:rsidRDefault="004A50DA" w:rsidP="00AD3909">
    <w:pPr>
      <w:pStyle w:val="Footer"/>
      <w:rPr>
        <w:rStyle w:val="PageNumber"/>
      </w:rPr>
    </w:pPr>
  </w:p>
  <w:p w14:paraId="544FFDE4" w14:textId="77777777" w:rsidR="004A50DA" w:rsidRPr="00B21C9A" w:rsidRDefault="004A50DA"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A50DA" w:rsidRDefault="004A50D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A50DA" w:rsidRDefault="004A50D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A50DA" w:rsidRDefault="004A50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A50DA" w:rsidRDefault="004A50D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A50DA" w:rsidRDefault="004A50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A50DA" w:rsidRDefault="004A50D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A50DA" w:rsidRDefault="004A50D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A50DA" w:rsidRDefault="004A50D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A50DA" w:rsidRDefault="004A50D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A50DA" w:rsidRDefault="004A50D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A50DA" w:rsidRDefault="004A50D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A50DA" w:rsidRDefault="004A50D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4A50DA" w:rsidRPr="008C3FF7" w:rsidRDefault="004A50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4A50DA" w:rsidRDefault="004A50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A50DA" w:rsidRDefault="004A50D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A50DA" w:rsidRDefault="004A50D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B39C2" w14:textId="77777777" w:rsidR="004A50DA" w:rsidRDefault="004A50DA" w:rsidP="003C7B4A">
      <w:r>
        <w:separator/>
      </w:r>
    </w:p>
  </w:footnote>
  <w:footnote w:type="continuationSeparator" w:id="0">
    <w:p w14:paraId="70752EAD" w14:textId="77777777" w:rsidR="004A50DA" w:rsidRDefault="004A50DA"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4A50DA" w:rsidRDefault="004A50D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A50DA" w:rsidRPr="00BB33B4" w:rsidRDefault="004A50DA" w:rsidP="003C7B4A">
    <w:pPr>
      <w:pStyle w:val="Header"/>
      <w:jc w:val="center"/>
      <w:rPr>
        <w:rFonts w:asciiTheme="minorHAnsi" w:hAnsiTheme="minorHAnsi"/>
        <w:b/>
        <w:sz w:val="28"/>
      </w:rPr>
    </w:pPr>
    <w:r>
      <w:rPr>
        <w:rFonts w:asciiTheme="minorHAnsi" w:hAnsiTheme="minorHAnsi"/>
        <w:b/>
        <w:sz w:val="28"/>
      </w:rPr>
      <w:t>INVITATION FOR BID</w:t>
    </w:r>
  </w:p>
  <w:p w14:paraId="4860F655" w14:textId="77777777" w:rsidR="004A50DA" w:rsidRPr="00B53829" w:rsidRDefault="004A50DA" w:rsidP="003A34EA">
    <w:pPr>
      <w:pStyle w:val="Header"/>
      <w:spacing w:before="40"/>
      <w:jc w:val="center"/>
      <w:rPr>
        <w:rStyle w:val="Style10"/>
      </w:rPr>
    </w:pPr>
    <w:r w:rsidRPr="00B53829">
      <w:t>Illinois Department of Transportation</w:t>
    </w:r>
  </w:p>
  <w:p w14:paraId="4409574C" w14:textId="448F6B36" w:rsidR="004A50DA" w:rsidRPr="00B53829" w:rsidRDefault="004A50DA" w:rsidP="003A34EA">
    <w:pPr>
      <w:pStyle w:val="Header"/>
      <w:spacing w:before="40"/>
      <w:jc w:val="center"/>
    </w:pPr>
    <w:bookmarkStart w:id="1" w:name="_Hlk25131446"/>
    <w:bookmarkStart w:id="2" w:name="_Hlk18066032"/>
    <w:bookmarkStart w:id="3" w:name="_Hlk17370604"/>
    <w:r>
      <w:t>Trimble</w:t>
    </w:r>
    <w:r w:rsidRPr="00B53829">
      <w:t xml:space="preserve"> Brand Global Positioning System (GPS) </w:t>
    </w:r>
    <w:bookmarkEnd w:id="1"/>
    <w:r w:rsidRPr="00B53829">
      <w:t xml:space="preserve">Equipment </w:t>
    </w:r>
  </w:p>
  <w:bookmarkEnd w:id="2"/>
  <w:bookmarkEnd w:id="3"/>
  <w:p w14:paraId="4AD705BA" w14:textId="46C9B9AB" w:rsidR="004A50DA" w:rsidRPr="00C56B33" w:rsidRDefault="004A50DA" w:rsidP="00B559D0">
    <w:pPr>
      <w:pStyle w:val="Header"/>
      <w:tabs>
        <w:tab w:val="center" w:pos="5400"/>
        <w:tab w:val="left" w:pos="9645"/>
      </w:tabs>
      <w:spacing w:before="40"/>
      <w:jc w:val="center"/>
      <w:rPr>
        <w:rStyle w:val="Style10"/>
      </w:rPr>
    </w:pPr>
    <w:r w:rsidRPr="00B53829">
      <w:rPr>
        <w:rFonts w:asciiTheme="minorHAnsi" w:hAnsiTheme="minorHAnsi"/>
      </w:rPr>
      <w:t>2020-</w:t>
    </w:r>
    <w:r>
      <w:rPr>
        <w:rFonts w:asciiTheme="minorHAnsi" w:hAnsiTheme="minorHAnsi"/>
      </w:rPr>
      <w:t>32</w:t>
    </w:r>
  </w:p>
  <w:p w14:paraId="21A1E9D2" w14:textId="77777777" w:rsidR="004A50DA" w:rsidRPr="00B53829" w:rsidRDefault="004A50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4A50DA" w:rsidRDefault="004A50DA" w:rsidP="00106079">
    <w:pPr>
      <w:pStyle w:val="Header"/>
      <w:jc w:val="center"/>
      <w:rPr>
        <w:b/>
        <w:sz w:val="28"/>
        <w:szCs w:val="28"/>
      </w:rPr>
    </w:pPr>
    <w:r>
      <w:rPr>
        <w:b/>
        <w:sz w:val="28"/>
        <w:szCs w:val="28"/>
      </w:rPr>
      <w:t>ATTACHMENT CC</w:t>
    </w:r>
  </w:p>
  <w:p w14:paraId="4FA92E93" w14:textId="1E975FB3" w:rsidR="004A50DA" w:rsidRDefault="004A50DA" w:rsidP="00106079">
    <w:pPr>
      <w:pStyle w:val="Header"/>
      <w:jc w:val="center"/>
      <w:rPr>
        <w:b/>
        <w:sz w:val="28"/>
        <w:szCs w:val="28"/>
      </w:rPr>
    </w:pPr>
    <w:r>
      <w:rPr>
        <w:b/>
        <w:sz w:val="28"/>
        <w:szCs w:val="28"/>
      </w:rPr>
      <w:t>STATE OF ILLINOIS</w:t>
    </w:r>
  </w:p>
  <w:p w14:paraId="303F2381" w14:textId="0C3E9D12" w:rsidR="004A50DA" w:rsidRPr="00106079" w:rsidRDefault="004A50DA"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4A50DA" w:rsidRDefault="004A50DA" w:rsidP="00106079">
    <w:pPr>
      <w:pStyle w:val="Header"/>
      <w:jc w:val="center"/>
      <w:rPr>
        <w:b/>
        <w:sz w:val="28"/>
        <w:szCs w:val="28"/>
      </w:rPr>
    </w:pPr>
    <w:r>
      <w:rPr>
        <w:b/>
        <w:sz w:val="28"/>
        <w:szCs w:val="28"/>
      </w:rPr>
      <w:t>ATTACHMENT DD</w:t>
    </w:r>
  </w:p>
  <w:p w14:paraId="6BB2F41F" w14:textId="77777777" w:rsidR="004A50DA" w:rsidRDefault="004A50DA" w:rsidP="00106079">
    <w:pPr>
      <w:pStyle w:val="Header"/>
      <w:jc w:val="center"/>
      <w:rPr>
        <w:b/>
        <w:sz w:val="28"/>
        <w:szCs w:val="28"/>
      </w:rPr>
    </w:pPr>
    <w:r>
      <w:rPr>
        <w:b/>
        <w:sz w:val="28"/>
        <w:szCs w:val="28"/>
      </w:rPr>
      <w:t>STATE OF ILLINOIS</w:t>
    </w:r>
  </w:p>
  <w:p w14:paraId="4B4C4365" w14:textId="41073016" w:rsidR="004A50DA" w:rsidRPr="00106079" w:rsidRDefault="004A50DA"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4A50DA" w:rsidRPr="00106079" w:rsidRDefault="004A50DA" w:rsidP="00106079">
    <w:pPr>
      <w:pStyle w:val="Header"/>
      <w:jc w:val="center"/>
      <w:rPr>
        <w:b/>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4A50DA" w:rsidRDefault="004A50DA" w:rsidP="00106079">
    <w:pPr>
      <w:pStyle w:val="Header"/>
      <w:jc w:val="center"/>
      <w:rPr>
        <w:b/>
        <w:sz w:val="28"/>
        <w:szCs w:val="28"/>
      </w:rPr>
    </w:pPr>
    <w:r>
      <w:rPr>
        <w:b/>
        <w:sz w:val="28"/>
        <w:szCs w:val="28"/>
      </w:rPr>
      <w:t>ATTACHMENT EE</w:t>
    </w:r>
  </w:p>
  <w:p w14:paraId="0F865021" w14:textId="3C560371" w:rsidR="004A50DA" w:rsidRDefault="004A50DA" w:rsidP="00106079">
    <w:pPr>
      <w:pStyle w:val="Header"/>
      <w:jc w:val="center"/>
      <w:rPr>
        <w:b/>
        <w:sz w:val="28"/>
        <w:szCs w:val="28"/>
      </w:rPr>
    </w:pPr>
    <w:r>
      <w:rPr>
        <w:b/>
        <w:sz w:val="28"/>
        <w:szCs w:val="28"/>
      </w:rPr>
      <w:t>STATE OF ILLINOIS</w:t>
    </w:r>
  </w:p>
  <w:p w14:paraId="4ACECF2E" w14:textId="0F95BC2D" w:rsidR="004A50DA" w:rsidRPr="00106079" w:rsidRDefault="004A50DA"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4A50DA" w:rsidRDefault="004A50DA" w:rsidP="000B5501">
    <w:pPr>
      <w:pStyle w:val="Header"/>
      <w:jc w:val="center"/>
      <w:rPr>
        <w:b/>
        <w:sz w:val="28"/>
        <w:szCs w:val="28"/>
      </w:rPr>
    </w:pPr>
    <w:r>
      <w:rPr>
        <w:b/>
        <w:sz w:val="28"/>
        <w:szCs w:val="28"/>
      </w:rPr>
      <w:t>STATE OF ILLINOIS</w:t>
    </w:r>
  </w:p>
  <w:p w14:paraId="1306698F" w14:textId="77777777" w:rsidR="004A50DA" w:rsidRPr="00106079" w:rsidRDefault="004A50D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4A50DA" w:rsidRDefault="004A50DA" w:rsidP="00A27B9F">
    <w:pPr>
      <w:pStyle w:val="Header"/>
      <w:jc w:val="center"/>
      <w:rPr>
        <w:b/>
        <w:sz w:val="28"/>
        <w:szCs w:val="28"/>
      </w:rPr>
    </w:pPr>
    <w:r>
      <w:rPr>
        <w:b/>
        <w:sz w:val="28"/>
        <w:szCs w:val="28"/>
      </w:rPr>
      <w:t>STATE OF ILLINOIS</w:t>
    </w:r>
  </w:p>
  <w:p w14:paraId="3AF55E77" w14:textId="77777777" w:rsidR="004A50DA" w:rsidRPr="00106079" w:rsidRDefault="004A50DA"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4A50DA" w:rsidRPr="00647E09" w:rsidRDefault="004A50DA" w:rsidP="00647E09">
    <w:pPr>
      <w:jc w:val="center"/>
      <w:rPr>
        <w:b/>
        <w:sz w:val="28"/>
        <w:szCs w:val="28"/>
      </w:rPr>
    </w:pPr>
    <w:r w:rsidRPr="00647E09">
      <w:rPr>
        <w:b/>
        <w:sz w:val="28"/>
        <w:szCs w:val="28"/>
      </w:rPr>
      <w:t>ATTACHMENT FF</w:t>
    </w:r>
  </w:p>
  <w:p w14:paraId="4096C6C5" w14:textId="7A64FB01" w:rsidR="004A50DA" w:rsidRPr="00647E09" w:rsidRDefault="004A50DA" w:rsidP="00647E09">
    <w:pPr>
      <w:jc w:val="center"/>
      <w:rPr>
        <w:b/>
        <w:sz w:val="28"/>
        <w:szCs w:val="28"/>
      </w:rPr>
    </w:pPr>
    <w:r w:rsidRPr="00647E09">
      <w:rPr>
        <w:b/>
        <w:sz w:val="28"/>
        <w:szCs w:val="28"/>
      </w:rPr>
      <w:t>STATE OF ILLINOIS</w:t>
    </w:r>
  </w:p>
  <w:p w14:paraId="0EFE4ED3" w14:textId="1D506D6A" w:rsidR="004A50DA" w:rsidRPr="00647E09" w:rsidRDefault="004A50DA"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4A50DA" w:rsidRDefault="004A50DA" w:rsidP="00647E09">
    <w:pPr>
      <w:jc w:val="center"/>
      <w:rPr>
        <w:b/>
        <w:sz w:val="28"/>
        <w:szCs w:val="28"/>
      </w:rPr>
    </w:pPr>
    <w:r>
      <w:rPr>
        <w:b/>
        <w:sz w:val="28"/>
        <w:szCs w:val="28"/>
      </w:rPr>
      <w:t>ATTACHMENT GG</w:t>
    </w:r>
  </w:p>
  <w:p w14:paraId="551F6746" w14:textId="240A074F" w:rsidR="004A50DA" w:rsidRDefault="004A50DA" w:rsidP="00647E09">
    <w:pPr>
      <w:jc w:val="center"/>
      <w:rPr>
        <w:b/>
        <w:sz w:val="28"/>
        <w:szCs w:val="28"/>
      </w:rPr>
    </w:pPr>
    <w:r>
      <w:rPr>
        <w:b/>
        <w:sz w:val="28"/>
        <w:szCs w:val="28"/>
      </w:rPr>
      <w:t>STATE OF ILLINOIS</w:t>
    </w:r>
  </w:p>
  <w:p w14:paraId="2FC72E81" w14:textId="37D88B03" w:rsidR="004A50DA" w:rsidRPr="00647E09" w:rsidRDefault="004A50DA"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4A50DA" w:rsidRPr="00647E09" w:rsidRDefault="004A50DA"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4A50DA" w:rsidRDefault="004A50DA" w:rsidP="00647E09">
    <w:pPr>
      <w:jc w:val="center"/>
      <w:rPr>
        <w:b/>
        <w:sz w:val="28"/>
        <w:szCs w:val="28"/>
      </w:rPr>
    </w:pPr>
    <w:r>
      <w:rPr>
        <w:b/>
        <w:sz w:val="28"/>
        <w:szCs w:val="28"/>
      </w:rPr>
      <w:t>ATTACHMENT HH</w:t>
    </w:r>
  </w:p>
  <w:p w14:paraId="64750B5E" w14:textId="549A4537" w:rsidR="004A50DA" w:rsidRDefault="004A50DA" w:rsidP="00647E09">
    <w:pPr>
      <w:jc w:val="center"/>
      <w:rPr>
        <w:b/>
        <w:sz w:val="28"/>
        <w:szCs w:val="28"/>
      </w:rPr>
    </w:pPr>
    <w:r>
      <w:rPr>
        <w:b/>
        <w:sz w:val="28"/>
        <w:szCs w:val="28"/>
      </w:rPr>
      <w:t>STATE OF ILLINOIS</w:t>
    </w:r>
  </w:p>
  <w:p w14:paraId="3D5E443E" w14:textId="3C4DC40C" w:rsidR="004A50DA" w:rsidRPr="00647E09" w:rsidRDefault="004A50DA"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4A50DA" w:rsidRDefault="004A50D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4A50DA" w:rsidRDefault="004A50D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4A50DA" w:rsidRPr="00E34AD9" w:rsidRDefault="004A50DA"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4A50DA" w:rsidRDefault="004A50DA"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A50DA" w:rsidRDefault="004A50DA"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A50DA" w:rsidRDefault="004A50DA"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4A50DA" w:rsidRPr="00F12FEB" w:rsidRDefault="004A50DA" w:rsidP="00F12FEB">
    <w:pPr>
      <w:pStyle w:val="Header"/>
      <w:jc w:val="center"/>
      <w:rPr>
        <w:b/>
        <w:sz w:val="28"/>
        <w:szCs w:val="28"/>
      </w:rPr>
    </w:pPr>
    <w:r w:rsidRPr="00F12FEB">
      <w:rPr>
        <w:b/>
        <w:sz w:val="28"/>
        <w:szCs w:val="28"/>
      </w:rPr>
      <w:t>ATTACHMENT JJ</w:t>
    </w:r>
  </w:p>
  <w:p w14:paraId="224D18E5" w14:textId="37DED49D" w:rsidR="004A50DA" w:rsidRPr="00F12FEB" w:rsidRDefault="004A50DA" w:rsidP="00F12FEB">
    <w:pPr>
      <w:pStyle w:val="Header"/>
      <w:jc w:val="center"/>
      <w:rPr>
        <w:b/>
        <w:sz w:val="28"/>
        <w:szCs w:val="28"/>
      </w:rPr>
    </w:pPr>
    <w:r w:rsidRPr="00F12FEB">
      <w:rPr>
        <w:b/>
        <w:sz w:val="28"/>
        <w:szCs w:val="28"/>
      </w:rPr>
      <w:t>STATE OF ILLINOIS</w:t>
    </w:r>
  </w:p>
  <w:p w14:paraId="02C0C1FE" w14:textId="7A8F4C5F" w:rsidR="004A50DA" w:rsidRPr="00F12FEB" w:rsidRDefault="004A50DA" w:rsidP="00F12FEB">
    <w:pPr>
      <w:pStyle w:val="Header"/>
      <w:jc w:val="center"/>
      <w:rPr>
        <w:b/>
        <w:sz w:val="28"/>
        <w:szCs w:val="28"/>
      </w:rPr>
    </w:pPr>
    <w:r w:rsidRPr="00F12FEB">
      <w:rPr>
        <w:b/>
        <w:sz w:val="28"/>
        <w:szCs w:val="28"/>
      </w:rPr>
      <w:t>TAXPAYER IDENTIFICATION NUMBER</w:t>
    </w:r>
  </w:p>
  <w:p w14:paraId="7F2ECF55" w14:textId="77777777" w:rsidR="004A50DA" w:rsidRPr="00F12FEB" w:rsidRDefault="004A50DA"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4A50DA" w:rsidRPr="00C61DD1" w:rsidRDefault="004A50DA" w:rsidP="00C61D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4A50DA" w:rsidRDefault="004A50DA"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4A50DA" w:rsidRDefault="004A50DA"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4A50DA" w:rsidRDefault="004A50DA"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4A50DA" w:rsidRDefault="004A50DA"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4A50DA" w:rsidRDefault="004A50D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4A50DA" w:rsidRDefault="004A50D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4A50DA" w:rsidRPr="00E34AD9" w:rsidRDefault="004A50DA"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4A50DA" w:rsidRDefault="004A50D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A50DA" w:rsidRDefault="004A50D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A50DA" w:rsidRPr="00E34AD9" w:rsidRDefault="004A50DA"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4A50DA" w:rsidRPr="00E34AD9" w:rsidRDefault="004A50DA"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4A50DA" w:rsidRDefault="004A50D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A50DA" w:rsidRPr="00B53829" w:rsidRDefault="004A50DA" w:rsidP="00533AF5">
    <w:pPr>
      <w:pStyle w:val="Header"/>
      <w:spacing w:after="120"/>
      <w:jc w:val="center"/>
      <w:rPr>
        <w:b/>
        <w:sz w:val="28"/>
        <w:szCs w:val="28"/>
      </w:rPr>
    </w:pPr>
    <w:r w:rsidRPr="00B53829">
      <w:rPr>
        <w:b/>
        <w:sz w:val="28"/>
        <w:szCs w:val="28"/>
      </w:rPr>
      <w:t>CONTRACT</w:t>
    </w:r>
  </w:p>
  <w:p w14:paraId="5EA2BE35" w14:textId="77777777" w:rsidR="004A50DA" w:rsidRPr="005E68FF" w:rsidRDefault="004A50DA" w:rsidP="00583A2A">
    <w:pPr>
      <w:pStyle w:val="Header"/>
      <w:spacing w:before="40"/>
      <w:jc w:val="center"/>
      <w:rPr>
        <w:rStyle w:val="Style10"/>
      </w:rPr>
    </w:pPr>
    <w:r w:rsidRPr="005E68FF">
      <w:t>Illinois Department of Transportation</w:t>
    </w:r>
  </w:p>
  <w:p w14:paraId="76B7E22B" w14:textId="19AF6374" w:rsidR="004A50DA" w:rsidRPr="005E68FF" w:rsidRDefault="004A50DA" w:rsidP="00604D96">
    <w:pPr>
      <w:pStyle w:val="Header"/>
      <w:spacing w:before="40"/>
      <w:jc w:val="center"/>
    </w:pPr>
    <w:r>
      <w:t>Trimble</w:t>
    </w:r>
    <w:r w:rsidRPr="005E68FF">
      <w:t xml:space="preserve"> Brand Global Positioning System (GPS) Equipment</w:t>
    </w:r>
  </w:p>
  <w:p w14:paraId="409BF70F" w14:textId="56C4A847" w:rsidR="004A50DA" w:rsidRPr="00B53829" w:rsidRDefault="004A50DA" w:rsidP="00B559D0">
    <w:pPr>
      <w:pStyle w:val="Header"/>
      <w:spacing w:before="40"/>
      <w:rPr>
        <w:rStyle w:val="Style10"/>
      </w:rPr>
    </w:pPr>
    <w:r>
      <w:tab/>
    </w:r>
    <w:r w:rsidRPr="005E68FF">
      <w:rPr>
        <w:rFonts w:asciiTheme="minorHAnsi" w:hAnsiTheme="minorHAnsi"/>
      </w:rPr>
      <w:t>2020-</w:t>
    </w:r>
    <w:r>
      <w:rPr>
        <w:rFonts w:asciiTheme="minorHAnsi" w:hAnsiTheme="minorHAnsi"/>
      </w:rPr>
      <w:t>32</w:t>
    </w:r>
    <w:r>
      <w:rPr>
        <w:rFonts w:asciiTheme="minorHAnsi" w:hAnsiTheme="minorHAnsi"/>
      </w:rPr>
      <w:tab/>
    </w:r>
  </w:p>
  <w:p w14:paraId="2BC5B020" w14:textId="77777777" w:rsidR="004A50DA" w:rsidRPr="00533AF5" w:rsidRDefault="004A50DA" w:rsidP="001671B2">
    <w:pPr>
      <w:pStyle w:val="Header"/>
      <w:pBdr>
        <w:bottom w:val="single" w:sz="4" w:space="1" w:color="auto"/>
      </w:pBdr>
      <w:spacing w:after="120"/>
      <w:jc w:val="center"/>
      <w:rPr>
        <w:rFonts w:asciiTheme="minorHAnsi" w:hAnsiTheme="minorHAnsi"/>
        <w:b/>
        <w:sz w:val="16"/>
        <w:szCs w:val="16"/>
      </w:rPr>
    </w:pPr>
  </w:p>
  <w:p w14:paraId="636AB53C" w14:textId="77777777" w:rsidR="004A50DA" w:rsidRPr="00533AF5" w:rsidRDefault="004A50DA"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4A50DA" w:rsidRPr="009742ED" w:rsidRDefault="004A50DA"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4A50DA" w:rsidRPr="00106079" w:rsidRDefault="004A50DA"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3CAB558" w:rsidR="004A50DA" w:rsidRPr="00106079" w:rsidRDefault="004A50D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A50DA" w:rsidRPr="00106079" w:rsidRDefault="004A50DA" w:rsidP="00106079">
    <w:pPr>
      <w:pStyle w:val="Header"/>
      <w:jc w:val="center"/>
      <w:rPr>
        <w:b/>
        <w:sz w:val="28"/>
        <w:szCs w:val="28"/>
      </w:rPr>
    </w:pPr>
    <w:r w:rsidRPr="00106079">
      <w:rPr>
        <w:b/>
        <w:sz w:val="28"/>
        <w:szCs w:val="28"/>
      </w:rPr>
      <w:t>STATE OF ILLINOIS</w:t>
    </w:r>
  </w:p>
  <w:p w14:paraId="6B109FCA" w14:textId="12A3FB7A" w:rsidR="004A50DA" w:rsidRPr="00106079" w:rsidRDefault="004A50DA"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DD31CD6"/>
    <w:multiLevelType w:val="multilevel"/>
    <w:tmpl w:val="9A0099D6"/>
    <w:lvl w:ilvl="0">
      <w:start w:val="1"/>
      <w:numFmt w:val="bullet"/>
      <w:lvlText w:val=""/>
      <w:lvlJc w:val="left"/>
      <w:pPr>
        <w:ind w:left="720" w:hanging="360"/>
      </w:pPr>
      <w:rPr>
        <w:rFonts w:ascii="Symbol" w:hAnsi="Symbol" w:hint="default"/>
      </w:rPr>
    </w:lvl>
    <w:lvl w:ilvl="1">
      <w:start w:val="5"/>
      <w:numFmt w:val="decimal"/>
      <w:isLgl/>
      <w:lvlText w:val="%1.%2"/>
      <w:lvlJc w:val="left"/>
      <w:pPr>
        <w:ind w:left="1170" w:hanging="72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530" w:hanging="72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070" w:hanging="1080"/>
      </w:pPr>
      <w:rPr>
        <w:rFonts w:hint="default"/>
      </w:rPr>
    </w:lvl>
    <w:lvl w:ilvl="8">
      <w:start w:val="1"/>
      <w:numFmt w:val="bullet"/>
      <w:lvlText w:val=""/>
      <w:lvlJc w:val="left"/>
      <w:pPr>
        <w:ind w:left="2520" w:hanging="1440"/>
      </w:pPr>
      <w:rPr>
        <w:rFonts w:ascii="Symbol" w:hAnsi="Symbol" w:hint="default"/>
      </w:rPr>
    </w:lvl>
  </w:abstractNum>
  <w:abstractNum w:abstractNumId="5" w15:restartNumberingAfterBreak="0">
    <w:nsid w:val="171A0470"/>
    <w:multiLevelType w:val="hybridMultilevel"/>
    <w:tmpl w:val="56F8F606"/>
    <w:lvl w:ilvl="0" w:tplc="C7D4A466">
      <w:start w:val="1"/>
      <w:numFmt w:val="upp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07EC26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31548E"/>
    <w:multiLevelType w:val="hybridMultilevel"/>
    <w:tmpl w:val="0F5A3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BCB"/>
    <w:multiLevelType w:val="hybridMultilevel"/>
    <w:tmpl w:val="685606F8"/>
    <w:lvl w:ilvl="0" w:tplc="46C2E440">
      <w:start w:val="3"/>
      <w:numFmt w:val="decimal"/>
      <w:lvlText w:val="1.%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35A6B"/>
    <w:multiLevelType w:val="hybridMultilevel"/>
    <w:tmpl w:val="23BAFD5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F3427F"/>
    <w:multiLevelType w:val="multilevel"/>
    <w:tmpl w:val="BFB40C2A"/>
    <w:lvl w:ilvl="0">
      <w:start w:val="2"/>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68E5EB0"/>
    <w:multiLevelType w:val="hybridMultilevel"/>
    <w:tmpl w:val="7BF03BB2"/>
    <w:lvl w:ilvl="0" w:tplc="D144C6D8">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D555F"/>
    <w:multiLevelType w:val="multilevel"/>
    <w:tmpl w:val="19A66590"/>
    <w:styleLink w:val="Style71"/>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721D7FD7"/>
    <w:multiLevelType w:val="hybridMultilevel"/>
    <w:tmpl w:val="3C4800EE"/>
    <w:lvl w:ilvl="0" w:tplc="FD623B28">
      <w:start w:val="8"/>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390474"/>
    <w:multiLevelType w:val="multilevel"/>
    <w:tmpl w:val="C18C90C6"/>
    <w:lvl w:ilvl="0">
      <w:start w:val="1"/>
      <w:numFmt w:val="upperLetter"/>
      <w:lvlText w:val="%1."/>
      <w:lvlJc w:val="left"/>
      <w:pPr>
        <w:ind w:left="360" w:hanging="360"/>
      </w:pPr>
      <w:rPr>
        <w:sz w:val="22"/>
      </w:rPr>
    </w:lvl>
    <w:lvl w:ilvl="1">
      <w:start w:val="1"/>
      <w:numFmt w:val="lowerLetter"/>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8"/>
  </w:num>
  <w:num w:numId="3">
    <w:abstractNumId w:val="36"/>
  </w:num>
  <w:num w:numId="4">
    <w:abstractNumId w:val="30"/>
  </w:num>
  <w:num w:numId="5">
    <w:abstractNumId w:val="10"/>
  </w:num>
  <w:num w:numId="6">
    <w:abstractNumId w:val="40"/>
  </w:num>
  <w:num w:numId="7">
    <w:abstractNumId w:val="14"/>
  </w:num>
  <w:num w:numId="8">
    <w:abstractNumId w:val="42"/>
  </w:num>
  <w:num w:numId="9">
    <w:abstractNumId w:val="32"/>
  </w:num>
  <w:num w:numId="10">
    <w:abstractNumId w:val="13"/>
  </w:num>
  <w:num w:numId="11">
    <w:abstractNumId w:val="22"/>
  </w:num>
  <w:num w:numId="12">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6"/>
  </w:num>
  <w:num w:numId="14">
    <w:abstractNumId w:val="20"/>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9"/>
  </w:num>
  <w:num w:numId="17">
    <w:abstractNumId w:val="23"/>
  </w:num>
  <w:num w:numId="18">
    <w:abstractNumId w:val="21"/>
  </w:num>
  <w:num w:numId="19">
    <w:abstractNumId w:val="43"/>
  </w:num>
  <w:num w:numId="20">
    <w:abstractNumId w:val="7"/>
  </w:num>
  <w:num w:numId="21">
    <w:abstractNumId w:val="17"/>
  </w:num>
  <w:num w:numId="22">
    <w:abstractNumId w:val="9"/>
  </w:num>
  <w:num w:numId="23">
    <w:abstractNumId w:val="6"/>
  </w:num>
  <w:num w:numId="24">
    <w:abstractNumId w:val="35"/>
  </w:num>
  <w:num w:numId="25">
    <w:abstractNumId w:val="24"/>
  </w:num>
  <w:num w:numId="26">
    <w:abstractNumId w:val="37"/>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6"/>
  </w:num>
  <w:num w:numId="35">
    <w:abstractNumId w:val="8"/>
  </w:num>
  <w:num w:numId="36">
    <w:abstractNumId w:val="29"/>
    <w:lvlOverride w:ilvl="0">
      <w:lvl w:ilvl="0">
        <w:start w:val="1"/>
        <w:numFmt w:val="decimal"/>
        <w:lvlText w:val="A.%1"/>
        <w:lvlJc w:val="left"/>
        <w:pPr>
          <w:ind w:left="28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7">
    <w:abstractNumId w:val="41"/>
  </w:num>
  <w:num w:numId="38">
    <w:abstractNumId w:val="27"/>
  </w:num>
  <w:num w:numId="39">
    <w:abstractNumId w:val="39"/>
  </w:num>
  <w:num w:numId="40">
    <w:abstractNumId w:val="15"/>
  </w:num>
  <w:num w:numId="41">
    <w:abstractNumId w:val="5"/>
  </w:num>
  <w:num w:numId="42">
    <w:abstractNumId w:val="3"/>
  </w:num>
  <w:num w:numId="43">
    <w:abstractNumId w:val="4"/>
  </w:num>
  <w:num w:numId="44">
    <w:abstractNumId w:val="11"/>
  </w:num>
  <w:num w:numId="45">
    <w:abstractNumId w:val="25"/>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06EA"/>
    <w:rsid w:val="00001934"/>
    <w:rsid w:val="00003FDC"/>
    <w:rsid w:val="00013E86"/>
    <w:rsid w:val="000143B8"/>
    <w:rsid w:val="00022679"/>
    <w:rsid w:val="000277EB"/>
    <w:rsid w:val="00033E23"/>
    <w:rsid w:val="00037270"/>
    <w:rsid w:val="00042A3A"/>
    <w:rsid w:val="0004351C"/>
    <w:rsid w:val="0004411D"/>
    <w:rsid w:val="00044D92"/>
    <w:rsid w:val="00045569"/>
    <w:rsid w:val="00046B8C"/>
    <w:rsid w:val="00046D35"/>
    <w:rsid w:val="000477FE"/>
    <w:rsid w:val="00050ED2"/>
    <w:rsid w:val="00052553"/>
    <w:rsid w:val="0005458A"/>
    <w:rsid w:val="00054961"/>
    <w:rsid w:val="00056578"/>
    <w:rsid w:val="0006689C"/>
    <w:rsid w:val="000707D0"/>
    <w:rsid w:val="000708D0"/>
    <w:rsid w:val="00072639"/>
    <w:rsid w:val="00073A7C"/>
    <w:rsid w:val="000773B7"/>
    <w:rsid w:val="00082423"/>
    <w:rsid w:val="00087B22"/>
    <w:rsid w:val="0009052E"/>
    <w:rsid w:val="00094564"/>
    <w:rsid w:val="00094C6B"/>
    <w:rsid w:val="000960A3"/>
    <w:rsid w:val="0009764D"/>
    <w:rsid w:val="000A1621"/>
    <w:rsid w:val="000A4FB1"/>
    <w:rsid w:val="000A5BA9"/>
    <w:rsid w:val="000A742C"/>
    <w:rsid w:val="000A79D2"/>
    <w:rsid w:val="000B147B"/>
    <w:rsid w:val="000B4448"/>
    <w:rsid w:val="000B5501"/>
    <w:rsid w:val="000B5621"/>
    <w:rsid w:val="000B64FD"/>
    <w:rsid w:val="000B734C"/>
    <w:rsid w:val="000B749A"/>
    <w:rsid w:val="000B7D96"/>
    <w:rsid w:val="000C3908"/>
    <w:rsid w:val="000D5703"/>
    <w:rsid w:val="000D7C0B"/>
    <w:rsid w:val="000E1CA6"/>
    <w:rsid w:val="000E23CC"/>
    <w:rsid w:val="000E42E8"/>
    <w:rsid w:val="000E481C"/>
    <w:rsid w:val="000E5234"/>
    <w:rsid w:val="000E5AF8"/>
    <w:rsid w:val="000E685E"/>
    <w:rsid w:val="000F21E8"/>
    <w:rsid w:val="0010284D"/>
    <w:rsid w:val="00103019"/>
    <w:rsid w:val="00103F22"/>
    <w:rsid w:val="001052AB"/>
    <w:rsid w:val="00106079"/>
    <w:rsid w:val="0010785C"/>
    <w:rsid w:val="00112ED2"/>
    <w:rsid w:val="00113487"/>
    <w:rsid w:val="00120678"/>
    <w:rsid w:val="00120F9B"/>
    <w:rsid w:val="001228DF"/>
    <w:rsid w:val="001277BD"/>
    <w:rsid w:val="00127CEC"/>
    <w:rsid w:val="00131CD4"/>
    <w:rsid w:val="00140EE6"/>
    <w:rsid w:val="001475A6"/>
    <w:rsid w:val="00150C75"/>
    <w:rsid w:val="00160772"/>
    <w:rsid w:val="00162201"/>
    <w:rsid w:val="00164732"/>
    <w:rsid w:val="0016497C"/>
    <w:rsid w:val="00165B65"/>
    <w:rsid w:val="001671B2"/>
    <w:rsid w:val="0016739B"/>
    <w:rsid w:val="0016755A"/>
    <w:rsid w:val="001700A8"/>
    <w:rsid w:val="00170AC6"/>
    <w:rsid w:val="00171F4C"/>
    <w:rsid w:val="00175B90"/>
    <w:rsid w:val="001777F4"/>
    <w:rsid w:val="0018133A"/>
    <w:rsid w:val="00182F9B"/>
    <w:rsid w:val="00183569"/>
    <w:rsid w:val="001838C0"/>
    <w:rsid w:val="00184BE9"/>
    <w:rsid w:val="0018628F"/>
    <w:rsid w:val="00193851"/>
    <w:rsid w:val="00194F4F"/>
    <w:rsid w:val="00195D3C"/>
    <w:rsid w:val="0019773C"/>
    <w:rsid w:val="001A0650"/>
    <w:rsid w:val="001A1D37"/>
    <w:rsid w:val="001A269C"/>
    <w:rsid w:val="001B1435"/>
    <w:rsid w:val="001B3C37"/>
    <w:rsid w:val="001B4331"/>
    <w:rsid w:val="001B71A1"/>
    <w:rsid w:val="001C1384"/>
    <w:rsid w:val="001D5DDB"/>
    <w:rsid w:val="001E27AF"/>
    <w:rsid w:val="001E50A2"/>
    <w:rsid w:val="001E5338"/>
    <w:rsid w:val="001E6538"/>
    <w:rsid w:val="001E7670"/>
    <w:rsid w:val="001F22A2"/>
    <w:rsid w:val="001F796A"/>
    <w:rsid w:val="002009D3"/>
    <w:rsid w:val="002021D3"/>
    <w:rsid w:val="00204302"/>
    <w:rsid w:val="0021110E"/>
    <w:rsid w:val="00213095"/>
    <w:rsid w:val="002138CF"/>
    <w:rsid w:val="00214B4F"/>
    <w:rsid w:val="00220DDC"/>
    <w:rsid w:val="002215A4"/>
    <w:rsid w:val="00221BF1"/>
    <w:rsid w:val="00221C2C"/>
    <w:rsid w:val="00237EC0"/>
    <w:rsid w:val="0024027C"/>
    <w:rsid w:val="002413EA"/>
    <w:rsid w:val="002417BE"/>
    <w:rsid w:val="00241B81"/>
    <w:rsid w:val="0024234B"/>
    <w:rsid w:val="002464C6"/>
    <w:rsid w:val="00253D47"/>
    <w:rsid w:val="002560A1"/>
    <w:rsid w:val="00262AEA"/>
    <w:rsid w:val="0026330E"/>
    <w:rsid w:val="002719A2"/>
    <w:rsid w:val="00275BCC"/>
    <w:rsid w:val="00280F96"/>
    <w:rsid w:val="002811FD"/>
    <w:rsid w:val="0029531C"/>
    <w:rsid w:val="002A194E"/>
    <w:rsid w:val="002A2DF9"/>
    <w:rsid w:val="002A34D9"/>
    <w:rsid w:val="002B0CC4"/>
    <w:rsid w:val="002B2992"/>
    <w:rsid w:val="002B5EC7"/>
    <w:rsid w:val="002B701E"/>
    <w:rsid w:val="002B70AF"/>
    <w:rsid w:val="002B7F72"/>
    <w:rsid w:val="002C535F"/>
    <w:rsid w:val="002C587D"/>
    <w:rsid w:val="002D7697"/>
    <w:rsid w:val="002E45E7"/>
    <w:rsid w:val="002E6B2C"/>
    <w:rsid w:val="002E79FA"/>
    <w:rsid w:val="002F0BCD"/>
    <w:rsid w:val="002F7223"/>
    <w:rsid w:val="002F7764"/>
    <w:rsid w:val="00302460"/>
    <w:rsid w:val="00304403"/>
    <w:rsid w:val="00305DFE"/>
    <w:rsid w:val="00305EF8"/>
    <w:rsid w:val="003062EC"/>
    <w:rsid w:val="003076EA"/>
    <w:rsid w:val="00312638"/>
    <w:rsid w:val="00312DD3"/>
    <w:rsid w:val="00315FC3"/>
    <w:rsid w:val="00320A0D"/>
    <w:rsid w:val="0032338F"/>
    <w:rsid w:val="0032664F"/>
    <w:rsid w:val="00327E6B"/>
    <w:rsid w:val="00327F0F"/>
    <w:rsid w:val="00332A0E"/>
    <w:rsid w:val="003341B1"/>
    <w:rsid w:val="00336321"/>
    <w:rsid w:val="0033716B"/>
    <w:rsid w:val="003376A4"/>
    <w:rsid w:val="00347F1B"/>
    <w:rsid w:val="003546F5"/>
    <w:rsid w:val="00366646"/>
    <w:rsid w:val="003716DE"/>
    <w:rsid w:val="00373BA9"/>
    <w:rsid w:val="00385D6F"/>
    <w:rsid w:val="00390153"/>
    <w:rsid w:val="003925BF"/>
    <w:rsid w:val="003A2904"/>
    <w:rsid w:val="003A34EA"/>
    <w:rsid w:val="003A3EB0"/>
    <w:rsid w:val="003A4DFF"/>
    <w:rsid w:val="003B06A3"/>
    <w:rsid w:val="003B2665"/>
    <w:rsid w:val="003B2CE4"/>
    <w:rsid w:val="003B4BC4"/>
    <w:rsid w:val="003B7AB5"/>
    <w:rsid w:val="003C5FB2"/>
    <w:rsid w:val="003C7B4A"/>
    <w:rsid w:val="003D06D2"/>
    <w:rsid w:val="003E4BCC"/>
    <w:rsid w:val="003E767B"/>
    <w:rsid w:val="003F1E7C"/>
    <w:rsid w:val="003F2194"/>
    <w:rsid w:val="003F3864"/>
    <w:rsid w:val="003F511C"/>
    <w:rsid w:val="00405ECA"/>
    <w:rsid w:val="004144F0"/>
    <w:rsid w:val="004149C4"/>
    <w:rsid w:val="004155C2"/>
    <w:rsid w:val="0041787B"/>
    <w:rsid w:val="0042525D"/>
    <w:rsid w:val="004310D8"/>
    <w:rsid w:val="00436209"/>
    <w:rsid w:val="004477CF"/>
    <w:rsid w:val="00450162"/>
    <w:rsid w:val="00450889"/>
    <w:rsid w:val="00451C21"/>
    <w:rsid w:val="00454354"/>
    <w:rsid w:val="004578D8"/>
    <w:rsid w:val="004610B6"/>
    <w:rsid w:val="00463E7D"/>
    <w:rsid w:val="004667CB"/>
    <w:rsid w:val="00470A28"/>
    <w:rsid w:val="00472273"/>
    <w:rsid w:val="00472B7D"/>
    <w:rsid w:val="004732DE"/>
    <w:rsid w:val="004734C0"/>
    <w:rsid w:val="00474ACC"/>
    <w:rsid w:val="0048244F"/>
    <w:rsid w:val="00484670"/>
    <w:rsid w:val="00484967"/>
    <w:rsid w:val="004908C1"/>
    <w:rsid w:val="00492760"/>
    <w:rsid w:val="00492860"/>
    <w:rsid w:val="00494690"/>
    <w:rsid w:val="00495BF7"/>
    <w:rsid w:val="00497040"/>
    <w:rsid w:val="004975D6"/>
    <w:rsid w:val="004A20C0"/>
    <w:rsid w:val="004A2FE2"/>
    <w:rsid w:val="004A50DA"/>
    <w:rsid w:val="004A5CEC"/>
    <w:rsid w:val="004B4FDC"/>
    <w:rsid w:val="004C081C"/>
    <w:rsid w:val="004C23EA"/>
    <w:rsid w:val="004C318C"/>
    <w:rsid w:val="004C54EE"/>
    <w:rsid w:val="004F04AE"/>
    <w:rsid w:val="004F28B9"/>
    <w:rsid w:val="004F43C2"/>
    <w:rsid w:val="004F7E47"/>
    <w:rsid w:val="005071C9"/>
    <w:rsid w:val="005110F6"/>
    <w:rsid w:val="005172C4"/>
    <w:rsid w:val="00522B3D"/>
    <w:rsid w:val="00523A07"/>
    <w:rsid w:val="00533AF5"/>
    <w:rsid w:val="00541093"/>
    <w:rsid w:val="00542936"/>
    <w:rsid w:val="005457D6"/>
    <w:rsid w:val="005462F1"/>
    <w:rsid w:val="00547F86"/>
    <w:rsid w:val="005527C2"/>
    <w:rsid w:val="00554A31"/>
    <w:rsid w:val="00554C20"/>
    <w:rsid w:val="00557AE8"/>
    <w:rsid w:val="00563746"/>
    <w:rsid w:val="005666AE"/>
    <w:rsid w:val="00567CE2"/>
    <w:rsid w:val="0057216A"/>
    <w:rsid w:val="00580BE5"/>
    <w:rsid w:val="00583A2A"/>
    <w:rsid w:val="00585244"/>
    <w:rsid w:val="00586DFB"/>
    <w:rsid w:val="00593A3D"/>
    <w:rsid w:val="00596FCD"/>
    <w:rsid w:val="005978E5"/>
    <w:rsid w:val="005A01CF"/>
    <w:rsid w:val="005A7549"/>
    <w:rsid w:val="005B0FD0"/>
    <w:rsid w:val="005B1680"/>
    <w:rsid w:val="005C4842"/>
    <w:rsid w:val="005D4988"/>
    <w:rsid w:val="005E2C6F"/>
    <w:rsid w:val="005E393C"/>
    <w:rsid w:val="005E68FF"/>
    <w:rsid w:val="005F1E47"/>
    <w:rsid w:val="00604D96"/>
    <w:rsid w:val="00605149"/>
    <w:rsid w:val="00606FEC"/>
    <w:rsid w:val="00607E94"/>
    <w:rsid w:val="00611FE7"/>
    <w:rsid w:val="006157DA"/>
    <w:rsid w:val="00617BAF"/>
    <w:rsid w:val="006210AD"/>
    <w:rsid w:val="00622AA7"/>
    <w:rsid w:val="00627326"/>
    <w:rsid w:val="006311FF"/>
    <w:rsid w:val="00631513"/>
    <w:rsid w:val="006340AB"/>
    <w:rsid w:val="00634297"/>
    <w:rsid w:val="00636C29"/>
    <w:rsid w:val="00636F44"/>
    <w:rsid w:val="00642479"/>
    <w:rsid w:val="0064320C"/>
    <w:rsid w:val="00643BB5"/>
    <w:rsid w:val="00646EC3"/>
    <w:rsid w:val="00647E09"/>
    <w:rsid w:val="00654BC4"/>
    <w:rsid w:val="006576B7"/>
    <w:rsid w:val="00661DF3"/>
    <w:rsid w:val="00664598"/>
    <w:rsid w:val="00664EF6"/>
    <w:rsid w:val="0066538B"/>
    <w:rsid w:val="00665F13"/>
    <w:rsid w:val="006711F5"/>
    <w:rsid w:val="00671ABC"/>
    <w:rsid w:val="00673D3C"/>
    <w:rsid w:val="006755E6"/>
    <w:rsid w:val="00675A85"/>
    <w:rsid w:val="006773EA"/>
    <w:rsid w:val="00681830"/>
    <w:rsid w:val="00685B45"/>
    <w:rsid w:val="00685DE5"/>
    <w:rsid w:val="00687C38"/>
    <w:rsid w:val="006901DB"/>
    <w:rsid w:val="006A2FDD"/>
    <w:rsid w:val="006A4409"/>
    <w:rsid w:val="006A4E35"/>
    <w:rsid w:val="006A761A"/>
    <w:rsid w:val="006B6521"/>
    <w:rsid w:val="006C0EB0"/>
    <w:rsid w:val="006C1CA5"/>
    <w:rsid w:val="006C4056"/>
    <w:rsid w:val="006C6297"/>
    <w:rsid w:val="006D0497"/>
    <w:rsid w:val="006D194E"/>
    <w:rsid w:val="006D30B3"/>
    <w:rsid w:val="006D62F9"/>
    <w:rsid w:val="006E3515"/>
    <w:rsid w:val="006E4211"/>
    <w:rsid w:val="006F4324"/>
    <w:rsid w:val="00705D3E"/>
    <w:rsid w:val="00706585"/>
    <w:rsid w:val="00707D16"/>
    <w:rsid w:val="00714BDC"/>
    <w:rsid w:val="00714C45"/>
    <w:rsid w:val="00714CC5"/>
    <w:rsid w:val="007176FF"/>
    <w:rsid w:val="007230ED"/>
    <w:rsid w:val="00727076"/>
    <w:rsid w:val="0073047E"/>
    <w:rsid w:val="007326B6"/>
    <w:rsid w:val="0074031E"/>
    <w:rsid w:val="007544AB"/>
    <w:rsid w:val="00765CF9"/>
    <w:rsid w:val="0076690F"/>
    <w:rsid w:val="00771C6A"/>
    <w:rsid w:val="0077589F"/>
    <w:rsid w:val="0077658E"/>
    <w:rsid w:val="0077672F"/>
    <w:rsid w:val="00776C9D"/>
    <w:rsid w:val="0077716B"/>
    <w:rsid w:val="007831C0"/>
    <w:rsid w:val="00790500"/>
    <w:rsid w:val="007A0359"/>
    <w:rsid w:val="007A0ABF"/>
    <w:rsid w:val="007A0BE4"/>
    <w:rsid w:val="007A0FDB"/>
    <w:rsid w:val="007A3629"/>
    <w:rsid w:val="007A72B3"/>
    <w:rsid w:val="007B02EC"/>
    <w:rsid w:val="007B0505"/>
    <w:rsid w:val="007B0F5E"/>
    <w:rsid w:val="007B2E89"/>
    <w:rsid w:val="007C0842"/>
    <w:rsid w:val="007C12AF"/>
    <w:rsid w:val="007C7B48"/>
    <w:rsid w:val="007D346D"/>
    <w:rsid w:val="007E0560"/>
    <w:rsid w:val="007E4051"/>
    <w:rsid w:val="007E6CC6"/>
    <w:rsid w:val="007E72F2"/>
    <w:rsid w:val="007F329D"/>
    <w:rsid w:val="007F5BED"/>
    <w:rsid w:val="00802916"/>
    <w:rsid w:val="008046D7"/>
    <w:rsid w:val="00810171"/>
    <w:rsid w:val="00810675"/>
    <w:rsid w:val="00813813"/>
    <w:rsid w:val="008144C0"/>
    <w:rsid w:val="00817E21"/>
    <w:rsid w:val="00823431"/>
    <w:rsid w:val="0082426E"/>
    <w:rsid w:val="00835B3B"/>
    <w:rsid w:val="00836AA1"/>
    <w:rsid w:val="008406F6"/>
    <w:rsid w:val="00841778"/>
    <w:rsid w:val="00843656"/>
    <w:rsid w:val="00844E43"/>
    <w:rsid w:val="00844FF3"/>
    <w:rsid w:val="00846289"/>
    <w:rsid w:val="00846403"/>
    <w:rsid w:val="0086360D"/>
    <w:rsid w:val="0086721A"/>
    <w:rsid w:val="0087093E"/>
    <w:rsid w:val="00870E4F"/>
    <w:rsid w:val="00886D80"/>
    <w:rsid w:val="00896E97"/>
    <w:rsid w:val="00897822"/>
    <w:rsid w:val="008A0CD2"/>
    <w:rsid w:val="008A2CB3"/>
    <w:rsid w:val="008A2DDC"/>
    <w:rsid w:val="008A58AA"/>
    <w:rsid w:val="008B305D"/>
    <w:rsid w:val="008B43B1"/>
    <w:rsid w:val="008B5CB8"/>
    <w:rsid w:val="008B7BAC"/>
    <w:rsid w:val="008C1EC5"/>
    <w:rsid w:val="008C52E3"/>
    <w:rsid w:val="008C6C0B"/>
    <w:rsid w:val="008C7DA7"/>
    <w:rsid w:val="008C7E0A"/>
    <w:rsid w:val="008D0DBF"/>
    <w:rsid w:val="008D7DC9"/>
    <w:rsid w:val="008D7FC1"/>
    <w:rsid w:val="008E155C"/>
    <w:rsid w:val="008E2DB9"/>
    <w:rsid w:val="008E509A"/>
    <w:rsid w:val="008F0676"/>
    <w:rsid w:val="008F10C4"/>
    <w:rsid w:val="008F1E80"/>
    <w:rsid w:val="008F40B0"/>
    <w:rsid w:val="008F67E2"/>
    <w:rsid w:val="00900282"/>
    <w:rsid w:val="00901872"/>
    <w:rsid w:val="00906516"/>
    <w:rsid w:val="009128FB"/>
    <w:rsid w:val="00913962"/>
    <w:rsid w:val="009255A5"/>
    <w:rsid w:val="009413A9"/>
    <w:rsid w:val="00941A84"/>
    <w:rsid w:val="00945037"/>
    <w:rsid w:val="0095215C"/>
    <w:rsid w:val="00954242"/>
    <w:rsid w:val="00962D4D"/>
    <w:rsid w:val="0096566C"/>
    <w:rsid w:val="0096691E"/>
    <w:rsid w:val="00967808"/>
    <w:rsid w:val="0097149D"/>
    <w:rsid w:val="00971DC4"/>
    <w:rsid w:val="009729D6"/>
    <w:rsid w:val="00973E14"/>
    <w:rsid w:val="009742ED"/>
    <w:rsid w:val="0097762E"/>
    <w:rsid w:val="009826BA"/>
    <w:rsid w:val="0098287B"/>
    <w:rsid w:val="00983818"/>
    <w:rsid w:val="009842DF"/>
    <w:rsid w:val="00991A3C"/>
    <w:rsid w:val="00994BD9"/>
    <w:rsid w:val="0099562F"/>
    <w:rsid w:val="009A763E"/>
    <w:rsid w:val="009B545A"/>
    <w:rsid w:val="009C7BCD"/>
    <w:rsid w:val="009D3B39"/>
    <w:rsid w:val="009E3889"/>
    <w:rsid w:val="009F1D7E"/>
    <w:rsid w:val="009F2220"/>
    <w:rsid w:val="009F285D"/>
    <w:rsid w:val="009F5578"/>
    <w:rsid w:val="00A03147"/>
    <w:rsid w:val="00A06D73"/>
    <w:rsid w:val="00A07A2A"/>
    <w:rsid w:val="00A14368"/>
    <w:rsid w:val="00A2344E"/>
    <w:rsid w:val="00A27B9F"/>
    <w:rsid w:val="00A331F5"/>
    <w:rsid w:val="00A35DDE"/>
    <w:rsid w:val="00A37F93"/>
    <w:rsid w:val="00A400AF"/>
    <w:rsid w:val="00A42C2F"/>
    <w:rsid w:val="00A459FC"/>
    <w:rsid w:val="00A50D95"/>
    <w:rsid w:val="00A53117"/>
    <w:rsid w:val="00A564E9"/>
    <w:rsid w:val="00A56B16"/>
    <w:rsid w:val="00A57772"/>
    <w:rsid w:val="00A61684"/>
    <w:rsid w:val="00A63732"/>
    <w:rsid w:val="00A768C6"/>
    <w:rsid w:val="00A77486"/>
    <w:rsid w:val="00A90D32"/>
    <w:rsid w:val="00A917DA"/>
    <w:rsid w:val="00A9571F"/>
    <w:rsid w:val="00AA166D"/>
    <w:rsid w:val="00AA3DB5"/>
    <w:rsid w:val="00AA6103"/>
    <w:rsid w:val="00AB2C31"/>
    <w:rsid w:val="00AB6002"/>
    <w:rsid w:val="00AB780E"/>
    <w:rsid w:val="00AC61DB"/>
    <w:rsid w:val="00AD1020"/>
    <w:rsid w:val="00AD14E0"/>
    <w:rsid w:val="00AD3656"/>
    <w:rsid w:val="00AD3909"/>
    <w:rsid w:val="00AD4532"/>
    <w:rsid w:val="00AD78DD"/>
    <w:rsid w:val="00AF21D4"/>
    <w:rsid w:val="00AF3821"/>
    <w:rsid w:val="00AF58A2"/>
    <w:rsid w:val="00B006AA"/>
    <w:rsid w:val="00B04BF1"/>
    <w:rsid w:val="00B064A6"/>
    <w:rsid w:val="00B2129F"/>
    <w:rsid w:val="00B217E8"/>
    <w:rsid w:val="00B23199"/>
    <w:rsid w:val="00B25EBF"/>
    <w:rsid w:val="00B30C75"/>
    <w:rsid w:val="00B33777"/>
    <w:rsid w:val="00B33BB2"/>
    <w:rsid w:val="00B441C2"/>
    <w:rsid w:val="00B44C93"/>
    <w:rsid w:val="00B47BE1"/>
    <w:rsid w:val="00B5035B"/>
    <w:rsid w:val="00B50990"/>
    <w:rsid w:val="00B50D85"/>
    <w:rsid w:val="00B51197"/>
    <w:rsid w:val="00B53829"/>
    <w:rsid w:val="00B559D0"/>
    <w:rsid w:val="00B6151B"/>
    <w:rsid w:val="00B644EF"/>
    <w:rsid w:val="00B717A3"/>
    <w:rsid w:val="00B74906"/>
    <w:rsid w:val="00B75182"/>
    <w:rsid w:val="00B75CE3"/>
    <w:rsid w:val="00B7604A"/>
    <w:rsid w:val="00B832BE"/>
    <w:rsid w:val="00B872C7"/>
    <w:rsid w:val="00B8760E"/>
    <w:rsid w:val="00B87790"/>
    <w:rsid w:val="00B9056D"/>
    <w:rsid w:val="00B90602"/>
    <w:rsid w:val="00B91072"/>
    <w:rsid w:val="00B92986"/>
    <w:rsid w:val="00B92D86"/>
    <w:rsid w:val="00B94E5F"/>
    <w:rsid w:val="00B9702E"/>
    <w:rsid w:val="00BA1A1F"/>
    <w:rsid w:val="00BB54CE"/>
    <w:rsid w:val="00BB5E7C"/>
    <w:rsid w:val="00BB61B5"/>
    <w:rsid w:val="00BC02E2"/>
    <w:rsid w:val="00BC0B8B"/>
    <w:rsid w:val="00BD0D4E"/>
    <w:rsid w:val="00BD0F2F"/>
    <w:rsid w:val="00BD557F"/>
    <w:rsid w:val="00BD7CA6"/>
    <w:rsid w:val="00BE27EE"/>
    <w:rsid w:val="00BE4354"/>
    <w:rsid w:val="00BE481F"/>
    <w:rsid w:val="00BE5E03"/>
    <w:rsid w:val="00BF224A"/>
    <w:rsid w:val="00BF5A93"/>
    <w:rsid w:val="00BF72AA"/>
    <w:rsid w:val="00C02798"/>
    <w:rsid w:val="00C104C7"/>
    <w:rsid w:val="00C114D0"/>
    <w:rsid w:val="00C1427E"/>
    <w:rsid w:val="00C20C32"/>
    <w:rsid w:val="00C23DEE"/>
    <w:rsid w:val="00C26607"/>
    <w:rsid w:val="00C351C9"/>
    <w:rsid w:val="00C40AE7"/>
    <w:rsid w:val="00C41BF1"/>
    <w:rsid w:val="00C4332C"/>
    <w:rsid w:val="00C44B60"/>
    <w:rsid w:val="00C47F2F"/>
    <w:rsid w:val="00C504A1"/>
    <w:rsid w:val="00C566CC"/>
    <w:rsid w:val="00C56B33"/>
    <w:rsid w:val="00C570C4"/>
    <w:rsid w:val="00C61DD1"/>
    <w:rsid w:val="00C64357"/>
    <w:rsid w:val="00C6507B"/>
    <w:rsid w:val="00C6541C"/>
    <w:rsid w:val="00C66C44"/>
    <w:rsid w:val="00C70865"/>
    <w:rsid w:val="00C719A2"/>
    <w:rsid w:val="00C753D3"/>
    <w:rsid w:val="00C771A1"/>
    <w:rsid w:val="00C829C2"/>
    <w:rsid w:val="00C83AB5"/>
    <w:rsid w:val="00C91BC5"/>
    <w:rsid w:val="00C92106"/>
    <w:rsid w:val="00C92858"/>
    <w:rsid w:val="00C96CA9"/>
    <w:rsid w:val="00CA00F5"/>
    <w:rsid w:val="00CA27CA"/>
    <w:rsid w:val="00CB10BB"/>
    <w:rsid w:val="00CB7B67"/>
    <w:rsid w:val="00CC1989"/>
    <w:rsid w:val="00CC459C"/>
    <w:rsid w:val="00CC744B"/>
    <w:rsid w:val="00CD301C"/>
    <w:rsid w:val="00CD5465"/>
    <w:rsid w:val="00CE70D9"/>
    <w:rsid w:val="00CF0A96"/>
    <w:rsid w:val="00CF0E52"/>
    <w:rsid w:val="00CF1A65"/>
    <w:rsid w:val="00CF57E7"/>
    <w:rsid w:val="00CF7A35"/>
    <w:rsid w:val="00D013D7"/>
    <w:rsid w:val="00D02F0C"/>
    <w:rsid w:val="00D04B08"/>
    <w:rsid w:val="00D11AD7"/>
    <w:rsid w:val="00D161C0"/>
    <w:rsid w:val="00D1799E"/>
    <w:rsid w:val="00D17B2C"/>
    <w:rsid w:val="00D23B9E"/>
    <w:rsid w:val="00D31EFF"/>
    <w:rsid w:val="00D356CD"/>
    <w:rsid w:val="00D47D32"/>
    <w:rsid w:val="00D50171"/>
    <w:rsid w:val="00D56578"/>
    <w:rsid w:val="00D613EA"/>
    <w:rsid w:val="00D620E2"/>
    <w:rsid w:val="00D64D62"/>
    <w:rsid w:val="00D72E1E"/>
    <w:rsid w:val="00D74055"/>
    <w:rsid w:val="00D74109"/>
    <w:rsid w:val="00D741C1"/>
    <w:rsid w:val="00D83814"/>
    <w:rsid w:val="00D87FDC"/>
    <w:rsid w:val="00D90D52"/>
    <w:rsid w:val="00D9542E"/>
    <w:rsid w:val="00DA677F"/>
    <w:rsid w:val="00DB31E4"/>
    <w:rsid w:val="00DB3849"/>
    <w:rsid w:val="00DB5603"/>
    <w:rsid w:val="00DB7F92"/>
    <w:rsid w:val="00DC2EC4"/>
    <w:rsid w:val="00DC7883"/>
    <w:rsid w:val="00DD1B4B"/>
    <w:rsid w:val="00DD2A2F"/>
    <w:rsid w:val="00DD6657"/>
    <w:rsid w:val="00DE2CBC"/>
    <w:rsid w:val="00DF1BE4"/>
    <w:rsid w:val="00DF60EE"/>
    <w:rsid w:val="00E04A42"/>
    <w:rsid w:val="00E11A11"/>
    <w:rsid w:val="00E124ED"/>
    <w:rsid w:val="00E20F4A"/>
    <w:rsid w:val="00E23784"/>
    <w:rsid w:val="00E33700"/>
    <w:rsid w:val="00E42DE2"/>
    <w:rsid w:val="00E473D2"/>
    <w:rsid w:val="00E5031D"/>
    <w:rsid w:val="00E524CE"/>
    <w:rsid w:val="00E55FB9"/>
    <w:rsid w:val="00E56707"/>
    <w:rsid w:val="00E63992"/>
    <w:rsid w:val="00E7033B"/>
    <w:rsid w:val="00E703BD"/>
    <w:rsid w:val="00E72351"/>
    <w:rsid w:val="00E730C3"/>
    <w:rsid w:val="00E74F04"/>
    <w:rsid w:val="00E86EFD"/>
    <w:rsid w:val="00E91A24"/>
    <w:rsid w:val="00E94265"/>
    <w:rsid w:val="00E94F01"/>
    <w:rsid w:val="00E96801"/>
    <w:rsid w:val="00EA177A"/>
    <w:rsid w:val="00EB36E0"/>
    <w:rsid w:val="00EB51EC"/>
    <w:rsid w:val="00EB62FB"/>
    <w:rsid w:val="00EC2CCC"/>
    <w:rsid w:val="00EC5801"/>
    <w:rsid w:val="00EC7BAB"/>
    <w:rsid w:val="00EE4DE2"/>
    <w:rsid w:val="00EE4E5E"/>
    <w:rsid w:val="00EE5665"/>
    <w:rsid w:val="00EF3ACC"/>
    <w:rsid w:val="00EF49B4"/>
    <w:rsid w:val="00EF5313"/>
    <w:rsid w:val="00EF6495"/>
    <w:rsid w:val="00EF7207"/>
    <w:rsid w:val="00F037CB"/>
    <w:rsid w:val="00F12F2C"/>
    <w:rsid w:val="00F12FEB"/>
    <w:rsid w:val="00F15566"/>
    <w:rsid w:val="00F157A0"/>
    <w:rsid w:val="00F35894"/>
    <w:rsid w:val="00F4158E"/>
    <w:rsid w:val="00F42E8B"/>
    <w:rsid w:val="00F44D18"/>
    <w:rsid w:val="00F51E11"/>
    <w:rsid w:val="00F52466"/>
    <w:rsid w:val="00F53935"/>
    <w:rsid w:val="00F54315"/>
    <w:rsid w:val="00F6031D"/>
    <w:rsid w:val="00F6671C"/>
    <w:rsid w:val="00F71108"/>
    <w:rsid w:val="00F760E3"/>
    <w:rsid w:val="00F83959"/>
    <w:rsid w:val="00F84151"/>
    <w:rsid w:val="00F8419D"/>
    <w:rsid w:val="00F84D97"/>
    <w:rsid w:val="00F903C4"/>
    <w:rsid w:val="00FA3286"/>
    <w:rsid w:val="00FA56EE"/>
    <w:rsid w:val="00FA77A1"/>
    <w:rsid w:val="00FB1554"/>
    <w:rsid w:val="00FB2DC9"/>
    <w:rsid w:val="00FB2ED8"/>
    <w:rsid w:val="00FB7C90"/>
    <w:rsid w:val="00FC3838"/>
    <w:rsid w:val="00FC49D2"/>
    <w:rsid w:val="00FC747E"/>
    <w:rsid w:val="00FD26F0"/>
    <w:rsid w:val="00FE02D0"/>
    <w:rsid w:val="00FE0A03"/>
    <w:rsid w:val="00FE11AD"/>
    <w:rsid w:val="00FE5521"/>
    <w:rsid w:val="00FF0D5F"/>
    <w:rsid w:val="00FF15E6"/>
    <w:rsid w:val="00FF1663"/>
    <w:rsid w:val="00FF356C"/>
    <w:rsid w:val="00FF49C9"/>
    <w:rsid w:val="00FF4D2D"/>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B2143"/>
  <w15:docId w15:val="{A84717B8-F4FE-4EF1-B335-C0B686E8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8E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3B4BC4"/>
    <w:rPr>
      <w:rFonts w:ascii="Calibri" w:eastAsia="Times New Roman" w:hAnsi="Calibri" w:cs="Times New Roman"/>
    </w:rPr>
  </w:style>
  <w:style w:type="numbering" w:customStyle="1" w:styleId="Style71">
    <w:name w:val="Style71"/>
    <w:uiPriority w:val="99"/>
    <w:rsid w:val="003B4BC4"/>
    <w:pPr>
      <w:numPr>
        <w:numId w:val="9"/>
      </w:numPr>
    </w:pPr>
  </w:style>
  <w:style w:type="character" w:styleId="UnresolvedMention">
    <w:name w:val="Unresolved Mention"/>
    <w:basedOn w:val="DefaultParagraphFont"/>
    <w:uiPriority w:val="99"/>
    <w:semiHidden/>
    <w:unhideWhenUsed/>
    <w:rsid w:val="0024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909">
      <w:bodyDiv w:val="1"/>
      <w:marLeft w:val="0"/>
      <w:marRight w:val="0"/>
      <w:marTop w:val="0"/>
      <w:marBottom w:val="0"/>
      <w:divBdr>
        <w:top w:val="none" w:sz="0" w:space="0" w:color="auto"/>
        <w:left w:val="none" w:sz="0" w:space="0" w:color="auto"/>
        <w:bottom w:val="none" w:sz="0" w:space="0" w:color="auto"/>
        <w:right w:val="none" w:sz="0" w:space="0" w:color="auto"/>
      </w:divBdr>
    </w:div>
    <w:div w:id="13337560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20433714">
      <w:bodyDiv w:val="1"/>
      <w:marLeft w:val="0"/>
      <w:marRight w:val="0"/>
      <w:marTop w:val="0"/>
      <w:marBottom w:val="0"/>
      <w:divBdr>
        <w:top w:val="none" w:sz="0" w:space="0" w:color="auto"/>
        <w:left w:val="none" w:sz="0" w:space="0" w:color="auto"/>
        <w:bottom w:val="none" w:sz="0" w:space="0" w:color="auto"/>
        <w:right w:val="none" w:sz="0" w:space="0" w:color="auto"/>
      </w:divBdr>
    </w:div>
    <w:div w:id="683558425">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365933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479347813">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46885460">
      <w:bodyDiv w:val="1"/>
      <w:marLeft w:val="0"/>
      <w:marRight w:val="0"/>
      <w:marTop w:val="0"/>
      <w:marBottom w:val="0"/>
      <w:divBdr>
        <w:top w:val="none" w:sz="0" w:space="0" w:color="auto"/>
        <w:left w:val="none" w:sz="0" w:space="0" w:color="auto"/>
        <w:bottom w:val="none" w:sz="0" w:space="0" w:color="auto"/>
        <w:right w:val="none" w:sz="0" w:space="0" w:color="auto"/>
      </w:divBdr>
    </w:div>
    <w:div w:id="1650667370">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footer" Target="footer6.xml"/><Relationship Id="rId39" Type="http://schemas.openxmlformats.org/officeDocument/2006/relationships/hyperlink" Target="mailto:Michael.Fox@illinois.gov" TargetMode="External"/><Relationship Id="rId21" Type="http://schemas.openxmlformats.org/officeDocument/2006/relationships/hyperlink" Target="https://www2.illinois.gov/cms/business/sell2/Pages/VeteranownedBusinesses.aspx" TargetMode="External"/><Relationship Id="rId34" Type="http://schemas.openxmlformats.org/officeDocument/2006/relationships/hyperlink" Target="mailto:Brian.Stirrett@illinois.gov" TargetMode="External"/><Relationship Id="rId42" Type="http://schemas.openxmlformats.org/officeDocument/2006/relationships/hyperlink" Target="mailto:Sal.madonia2@illinois.gov" TargetMode="External"/><Relationship Id="rId47" Type="http://schemas.openxmlformats.org/officeDocument/2006/relationships/hyperlink" Target="http://www.ilga.gov/legislation/ilcs/ilcs.asp" TargetMode="External"/><Relationship Id="rId50" Type="http://schemas.openxmlformats.org/officeDocument/2006/relationships/footer" Target="footer13.xml"/><Relationship Id="rId55" Type="http://schemas.openxmlformats.org/officeDocument/2006/relationships/image" Target="media/image1.jpeg"/><Relationship Id="rId63" Type="http://schemas.openxmlformats.org/officeDocument/2006/relationships/header" Target="header13.xml"/><Relationship Id="rId68" Type="http://schemas.openxmlformats.org/officeDocument/2006/relationships/footer" Target="footer19.xml"/><Relationship Id="rId76"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mailto:Peter.Burbulys@illinois.gov" TargetMode="External"/><Relationship Id="rId37" Type="http://schemas.openxmlformats.org/officeDocument/2006/relationships/hyperlink" Target="mailto:Kenneth.Crawford@illinois.gov" TargetMode="External"/><Relationship Id="rId40" Type="http://schemas.openxmlformats.org/officeDocument/2006/relationships/hyperlink" Target="mailto:Joel.Cumby@illinois.go" TargetMode="External"/><Relationship Id="rId45" Type="http://schemas.openxmlformats.org/officeDocument/2006/relationships/hyperlink" Target="http://www.state.il.us/agency/idol/index.htm" TargetMode="External"/><Relationship Id="rId53" Type="http://schemas.openxmlformats.org/officeDocument/2006/relationships/header" Target="header9.xml"/><Relationship Id="rId58" Type="http://schemas.openxmlformats.org/officeDocument/2006/relationships/footer" Target="footer16.xml"/><Relationship Id="rId66" Type="http://schemas.openxmlformats.org/officeDocument/2006/relationships/header" Target="header15.xml"/><Relationship Id="rId74" Type="http://schemas.openxmlformats.org/officeDocument/2006/relationships/header" Target="header20.xml"/><Relationship Id="rId79"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hyperlink" Target="http://www.dhs.state.il.us/iitaa" TargetMode="External"/><Relationship Id="rId82"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hyperlink" Target="http://cyberdriveillinois.com/departments/business_services/home.html" TargetMode="External"/><Relationship Id="rId60" Type="http://schemas.openxmlformats.org/officeDocument/2006/relationships/footer" Target="footer17.xml"/><Relationship Id="rId65" Type="http://schemas.openxmlformats.org/officeDocument/2006/relationships/header" Target="header14.xml"/><Relationship Id="rId73" Type="http://schemas.openxmlformats.org/officeDocument/2006/relationships/footer" Target="footer21.xml"/><Relationship Id="rId78" Type="http://schemas.openxmlformats.org/officeDocument/2006/relationships/header" Target="header2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l.madonia2@illinois.gov"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mailto:Dan.Mlacnik@illinois.gov" TargetMode="External"/><Relationship Id="rId43" Type="http://schemas.openxmlformats.org/officeDocument/2006/relationships/footer" Target="footer11.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hyperlink" Target="https://www2.illinois.gov/dhr/PublicContracts/Pages/IDHR_Number.aspx" TargetMode="External"/><Relationship Id="rId64" Type="http://schemas.openxmlformats.org/officeDocument/2006/relationships/footer" Target="footer18.xml"/><Relationship Id="rId69" Type="http://schemas.openxmlformats.org/officeDocument/2006/relationships/header" Target="header17.xml"/><Relationship Id="rId77"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14.xml"/><Relationship Id="rId72" Type="http://schemas.openxmlformats.org/officeDocument/2006/relationships/header" Target="header19.xml"/><Relationship Id="rId80"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header" Target="header5.xml"/><Relationship Id="rId33" Type="http://schemas.openxmlformats.org/officeDocument/2006/relationships/hyperlink" Target="mailto:Brad.Duzan@illinois.gov" TargetMode="External"/><Relationship Id="rId38" Type="http://schemas.openxmlformats.org/officeDocument/2006/relationships/hyperlink" Target="mailto:Kiley.Gwaltney@illinois.gov" TargetMode="External"/><Relationship Id="rId46" Type="http://schemas.openxmlformats.org/officeDocument/2006/relationships/hyperlink" Target="mailto:Tamara.Wright@illinois.gov" TargetMode="External"/><Relationship Id="rId59" Type="http://schemas.openxmlformats.org/officeDocument/2006/relationships/header" Target="header11.xml"/><Relationship Id="rId67" Type="http://schemas.openxmlformats.org/officeDocument/2006/relationships/header" Target="header16.xml"/><Relationship Id="rId20" Type="http://schemas.openxmlformats.org/officeDocument/2006/relationships/hyperlink" Target="mailto:Tamara.Wright@illinois.gov" TargetMode="Externa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eader" Target="header12.xml"/><Relationship Id="rId70" Type="http://schemas.openxmlformats.org/officeDocument/2006/relationships/footer" Target="footer20.xml"/><Relationship Id="rId75" Type="http://schemas.openxmlformats.org/officeDocument/2006/relationships/footer" Target="footer2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mailto:Kyle.Videgar@illinois.gov" TargetMode="External"/><Relationship Id="rId49" Type="http://schemas.openxmlformats.org/officeDocument/2006/relationships/header" Target="header8.xml"/><Relationship Id="rId57"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54964"/>
    <w:rsid w:val="00190D30"/>
    <w:rsid w:val="001B6CA2"/>
    <w:rsid w:val="00282BBD"/>
    <w:rsid w:val="00284F6A"/>
    <w:rsid w:val="002C4932"/>
    <w:rsid w:val="002C4F1B"/>
    <w:rsid w:val="002D6454"/>
    <w:rsid w:val="002D7DD0"/>
    <w:rsid w:val="003174B4"/>
    <w:rsid w:val="004305EE"/>
    <w:rsid w:val="00436E50"/>
    <w:rsid w:val="004829FF"/>
    <w:rsid w:val="004B4AAD"/>
    <w:rsid w:val="004C31DE"/>
    <w:rsid w:val="00524D95"/>
    <w:rsid w:val="00707312"/>
    <w:rsid w:val="007112F9"/>
    <w:rsid w:val="0075413F"/>
    <w:rsid w:val="007D4255"/>
    <w:rsid w:val="008052F9"/>
    <w:rsid w:val="00867768"/>
    <w:rsid w:val="00883054"/>
    <w:rsid w:val="00891187"/>
    <w:rsid w:val="008B791B"/>
    <w:rsid w:val="00900585"/>
    <w:rsid w:val="00930204"/>
    <w:rsid w:val="009852C3"/>
    <w:rsid w:val="00990171"/>
    <w:rsid w:val="009974B4"/>
    <w:rsid w:val="009A50AB"/>
    <w:rsid w:val="00A21544"/>
    <w:rsid w:val="00A406BF"/>
    <w:rsid w:val="00AB4336"/>
    <w:rsid w:val="00AC487B"/>
    <w:rsid w:val="00B05DDF"/>
    <w:rsid w:val="00B50B9C"/>
    <w:rsid w:val="00B753D4"/>
    <w:rsid w:val="00BA7D82"/>
    <w:rsid w:val="00C06D44"/>
    <w:rsid w:val="00C21662"/>
    <w:rsid w:val="00C37D6D"/>
    <w:rsid w:val="00D02921"/>
    <w:rsid w:val="00D339C5"/>
    <w:rsid w:val="00D41144"/>
    <w:rsid w:val="00D41368"/>
    <w:rsid w:val="00D43053"/>
    <w:rsid w:val="00D47995"/>
    <w:rsid w:val="00D7291C"/>
    <w:rsid w:val="00D94F8D"/>
    <w:rsid w:val="00D96798"/>
    <w:rsid w:val="00DD4C3E"/>
    <w:rsid w:val="00DF39C3"/>
    <w:rsid w:val="00DF49C1"/>
    <w:rsid w:val="00E2323F"/>
    <w:rsid w:val="00E37EF2"/>
    <w:rsid w:val="00EE24F5"/>
    <w:rsid w:val="00F345B9"/>
    <w:rsid w:val="00F9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4305EE"/>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B68F0A94B1604238B129BEF5F3A5312E">
    <w:name w:val="B68F0A94B1604238B129BEF5F3A5312E"/>
    <w:rsid w:val="004305EE"/>
  </w:style>
  <w:style w:type="paragraph" w:customStyle="1" w:styleId="D627293630A2469F8625DC91E82EDCE9">
    <w:name w:val="D627293630A2469F8625DC91E82EDCE9"/>
    <w:rsid w:val="004305EE"/>
  </w:style>
  <w:style w:type="paragraph" w:customStyle="1" w:styleId="AF77B908D2CB4A7AAD2215640CB59370">
    <w:name w:val="AF77B908D2CB4A7AAD2215640CB59370"/>
    <w:rsid w:val="004305EE"/>
  </w:style>
  <w:style w:type="paragraph" w:customStyle="1" w:styleId="7E0D952C9B9849CFBE676306A185452D">
    <w:name w:val="7E0D952C9B9849CFBE676306A185452D"/>
    <w:rsid w:val="004305EE"/>
  </w:style>
  <w:style w:type="paragraph" w:customStyle="1" w:styleId="72B98E918BF4437BB21593C03F7B8BF7">
    <w:name w:val="72B98E918BF4437BB21593C03F7B8BF7"/>
    <w:rsid w:val="004305EE"/>
  </w:style>
  <w:style w:type="paragraph" w:customStyle="1" w:styleId="9F18613DEAA04783AF120294E0568AC9">
    <w:name w:val="9F18613DEAA04783AF120294E0568AC9"/>
    <w:rsid w:val="004305EE"/>
  </w:style>
  <w:style w:type="paragraph" w:customStyle="1" w:styleId="929D6CB1882440B699B1A39CE2F028D0">
    <w:name w:val="929D6CB1882440B699B1A39CE2F028D0"/>
    <w:rsid w:val="004305EE"/>
  </w:style>
  <w:style w:type="paragraph" w:customStyle="1" w:styleId="1845FD3B0FD04941A2FC41ECB04D7CA7">
    <w:name w:val="1845FD3B0FD04941A2FC41ECB04D7CA7"/>
    <w:rsid w:val="004305EE"/>
  </w:style>
  <w:style w:type="paragraph" w:customStyle="1" w:styleId="A825AE4C15764360B94530265A4250D6">
    <w:name w:val="A825AE4C15764360B94530265A4250D6"/>
    <w:rsid w:val="004305EE"/>
  </w:style>
  <w:style w:type="paragraph" w:customStyle="1" w:styleId="DBA42BDD63DC402788C04F7D9DFFEB72">
    <w:name w:val="DBA42BDD63DC402788C04F7D9DFFEB72"/>
    <w:rsid w:val="004305EE"/>
  </w:style>
  <w:style w:type="paragraph" w:customStyle="1" w:styleId="A4AC2105BAE2428C85C4CA565BE8F9E6">
    <w:name w:val="A4AC2105BAE2428C85C4CA565BE8F9E6"/>
    <w:rsid w:val="004305EE"/>
  </w:style>
  <w:style w:type="paragraph" w:customStyle="1" w:styleId="12A2206C29F74AD4A93ED7B56F8D9E65">
    <w:name w:val="12A2206C29F74AD4A93ED7B56F8D9E65"/>
    <w:rsid w:val="004305EE"/>
  </w:style>
  <w:style w:type="paragraph" w:customStyle="1" w:styleId="95B367B95C444A6BA61B72CB7F6B97AB">
    <w:name w:val="95B367B95C444A6BA61B72CB7F6B97AB"/>
    <w:rsid w:val="004305EE"/>
  </w:style>
  <w:style w:type="paragraph" w:customStyle="1" w:styleId="D7B775B023F14038AA84D09A0C7D0E00">
    <w:name w:val="D7B775B023F14038AA84D09A0C7D0E00"/>
    <w:rsid w:val="004305EE"/>
  </w:style>
  <w:style w:type="paragraph" w:customStyle="1" w:styleId="DC581016A79048A58FD24A1ED3142663">
    <w:name w:val="DC581016A79048A58FD24A1ED3142663"/>
    <w:rsid w:val="004305EE"/>
  </w:style>
  <w:style w:type="paragraph" w:customStyle="1" w:styleId="BD48D849D5954220B36ACCCF18743EDD">
    <w:name w:val="BD48D849D5954220B36ACCCF18743EDD"/>
    <w:rsid w:val="004305EE"/>
  </w:style>
  <w:style w:type="paragraph" w:customStyle="1" w:styleId="3C0676FD3E5B4672A4EFCB3D24CA7A92">
    <w:name w:val="3C0676FD3E5B4672A4EFCB3D24CA7A92"/>
    <w:rsid w:val="004305EE"/>
  </w:style>
  <w:style w:type="paragraph" w:customStyle="1" w:styleId="6745985BF43E43CF9B502A445B56C78E">
    <w:name w:val="6745985BF43E43CF9B502A445B56C78E"/>
    <w:rsid w:val="004305EE"/>
  </w:style>
  <w:style w:type="paragraph" w:customStyle="1" w:styleId="7AB0838B909D48758A9FCF47A554512C">
    <w:name w:val="7AB0838B909D48758A9FCF47A554512C"/>
    <w:rsid w:val="004305EE"/>
  </w:style>
  <w:style w:type="paragraph" w:customStyle="1" w:styleId="4C964E74851448A1AF944E1F67D156BE">
    <w:name w:val="4C964E74851448A1AF944E1F67D156BE"/>
    <w:rsid w:val="004305EE"/>
  </w:style>
  <w:style w:type="paragraph" w:customStyle="1" w:styleId="BF2D07B530A440FC994B7795E4BCAC61">
    <w:name w:val="BF2D07B530A440FC994B7795E4BCAC61"/>
    <w:rsid w:val="00430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7640-BFEC-4CD0-9A55-5DF2B031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4D12B119.dotm</Template>
  <TotalTime>9</TotalTime>
  <Pages>71</Pages>
  <Words>21047</Words>
  <Characters>119973</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dc:description/>
  <cp:lastModifiedBy>Caton, Colleen L</cp:lastModifiedBy>
  <cp:revision>5</cp:revision>
  <cp:lastPrinted>2019-11-26T13:35:00Z</cp:lastPrinted>
  <dcterms:created xsi:type="dcterms:W3CDTF">2020-01-17T17:54:00Z</dcterms:created>
  <dcterms:modified xsi:type="dcterms:W3CDTF">2020-01-17T18:16:00Z</dcterms:modified>
</cp:coreProperties>
</file>