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A6" w:rsidRPr="00DC4AA6" w:rsidRDefault="00DC4AA6" w:rsidP="00DC4AA6">
      <w:pPr>
        <w:pStyle w:val="NoSpacing"/>
        <w:jc w:val="center"/>
        <w:rPr>
          <w:sz w:val="52"/>
          <w:szCs w:val="52"/>
        </w:rPr>
      </w:pPr>
      <w:r w:rsidRPr="00DC4AA6">
        <w:rPr>
          <w:sz w:val="52"/>
          <w:szCs w:val="52"/>
        </w:rPr>
        <w:t>Questions and Answers</w:t>
      </w:r>
    </w:p>
    <w:p w:rsidR="0037666F" w:rsidRPr="00DC4AA6" w:rsidRDefault="00DC4AA6" w:rsidP="00DC4AA6">
      <w:pPr>
        <w:pStyle w:val="NoSpacing"/>
        <w:jc w:val="center"/>
        <w:rPr>
          <w:sz w:val="52"/>
          <w:szCs w:val="52"/>
        </w:rPr>
      </w:pPr>
      <w:r w:rsidRPr="00DC4AA6">
        <w:rPr>
          <w:sz w:val="52"/>
          <w:szCs w:val="52"/>
        </w:rPr>
        <w:t>Condition Rating Survey</w:t>
      </w:r>
    </w:p>
    <w:p w:rsidR="00DC4AA6" w:rsidRDefault="00DC4AA6" w:rsidP="00DC4AA6">
      <w:pPr>
        <w:pStyle w:val="NoSpacing"/>
        <w:jc w:val="center"/>
        <w:rPr>
          <w:sz w:val="52"/>
          <w:szCs w:val="52"/>
        </w:rPr>
      </w:pPr>
      <w:r w:rsidRPr="00DC4AA6">
        <w:rPr>
          <w:sz w:val="52"/>
          <w:szCs w:val="52"/>
        </w:rPr>
        <w:t>CRSFY17</w:t>
      </w:r>
    </w:p>
    <w:p w:rsidR="00374D1F" w:rsidRPr="00DC4AA6" w:rsidRDefault="00374D1F" w:rsidP="00DC4AA6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>Addendum #</w:t>
      </w:r>
      <w:r w:rsidR="00321FFF">
        <w:rPr>
          <w:sz w:val="52"/>
          <w:szCs w:val="52"/>
        </w:rPr>
        <w:t>4</w:t>
      </w:r>
    </w:p>
    <w:p w:rsidR="00DC4AA6" w:rsidRDefault="00DC4AA6" w:rsidP="00DC4AA6">
      <w:pPr>
        <w:jc w:val="center"/>
      </w:pPr>
    </w:p>
    <w:p w:rsidR="00ED1475" w:rsidRPr="003720D7" w:rsidRDefault="00ED1475" w:rsidP="00ED1475">
      <w:pPr>
        <w:pStyle w:val="ListParagraph"/>
        <w:numPr>
          <w:ilvl w:val="0"/>
          <w:numId w:val="3"/>
        </w:numPr>
        <w:rPr>
          <w:b/>
          <w:sz w:val="28"/>
          <w:szCs w:val="28"/>
          <w:lang w:val="en-AU"/>
        </w:rPr>
      </w:pPr>
      <w:r w:rsidRPr="0009628C">
        <w:rPr>
          <w:b/>
          <w:sz w:val="28"/>
          <w:szCs w:val="28"/>
          <w:lang w:val="en-AU"/>
        </w:rPr>
        <w:t>Section A.6.1. states the response deadline is December 29th. The</w:t>
      </w:r>
      <w:r w:rsidR="0009628C">
        <w:rPr>
          <w:b/>
          <w:sz w:val="28"/>
          <w:szCs w:val="28"/>
          <w:lang w:val="en-AU"/>
        </w:rPr>
        <w:t xml:space="preserve"> </w:t>
      </w:r>
      <w:r w:rsidRPr="0009628C">
        <w:rPr>
          <w:b/>
          <w:sz w:val="28"/>
          <w:szCs w:val="28"/>
          <w:lang w:val="en-AU"/>
        </w:rPr>
        <w:t>is a very tight timeline considering that it runs through the holidays. Is it possible to ob</w:t>
      </w:r>
      <w:bookmarkStart w:id="0" w:name="_GoBack"/>
      <w:bookmarkEnd w:id="0"/>
      <w:r w:rsidRPr="0009628C">
        <w:rPr>
          <w:b/>
          <w:sz w:val="28"/>
          <w:szCs w:val="28"/>
          <w:lang w:val="en-AU"/>
        </w:rPr>
        <w:t>tain a timeline extension?</w:t>
      </w:r>
      <w:r w:rsidR="0009628C">
        <w:rPr>
          <w:b/>
          <w:sz w:val="28"/>
          <w:szCs w:val="28"/>
          <w:lang w:val="en-AU"/>
        </w:rPr>
        <w:t xml:space="preserve">  </w:t>
      </w:r>
      <w:r w:rsidR="0009628C">
        <w:rPr>
          <w:color w:val="FF0000"/>
          <w:sz w:val="28"/>
          <w:szCs w:val="28"/>
          <w:lang w:val="en-AU"/>
        </w:rPr>
        <w:t>No</w:t>
      </w:r>
    </w:p>
    <w:p w:rsidR="003720D7" w:rsidRPr="0009628C" w:rsidRDefault="003720D7" w:rsidP="003720D7">
      <w:pPr>
        <w:pStyle w:val="ListParagraph"/>
        <w:ind w:left="1440"/>
        <w:rPr>
          <w:b/>
          <w:sz w:val="28"/>
          <w:szCs w:val="28"/>
          <w:lang w:val="en-AU"/>
        </w:rPr>
      </w:pPr>
    </w:p>
    <w:p w:rsidR="003720D7" w:rsidRPr="003720D7" w:rsidRDefault="00ED1475" w:rsidP="003720D7">
      <w:pPr>
        <w:pStyle w:val="ListParagraph"/>
        <w:numPr>
          <w:ilvl w:val="0"/>
          <w:numId w:val="3"/>
        </w:numPr>
        <w:rPr>
          <w:b/>
          <w:sz w:val="28"/>
          <w:szCs w:val="28"/>
          <w:lang w:val="en-AU"/>
        </w:rPr>
      </w:pPr>
      <w:r w:rsidRPr="0009628C">
        <w:rPr>
          <w:b/>
          <w:sz w:val="28"/>
          <w:szCs w:val="28"/>
          <w:lang w:val="en-AU"/>
        </w:rPr>
        <w:t>Section B.</w:t>
      </w:r>
      <w:r w:rsidRPr="0009628C">
        <w:rPr>
          <w:b/>
          <w:spacing w:val="1"/>
          <w:sz w:val="28"/>
          <w:szCs w:val="28"/>
          <w:lang w:val="en-AU"/>
        </w:rPr>
        <w:t>4</w:t>
      </w:r>
      <w:r w:rsidRPr="0009628C">
        <w:rPr>
          <w:b/>
          <w:sz w:val="28"/>
          <w:szCs w:val="28"/>
          <w:lang w:val="en-AU"/>
        </w:rPr>
        <w:t>.</w:t>
      </w:r>
      <w:r w:rsidRPr="0009628C">
        <w:rPr>
          <w:b/>
          <w:spacing w:val="1"/>
          <w:sz w:val="28"/>
          <w:szCs w:val="28"/>
          <w:lang w:val="en-AU"/>
        </w:rPr>
        <w:t>3</w:t>
      </w:r>
      <w:r w:rsidRPr="0009628C">
        <w:rPr>
          <w:b/>
          <w:sz w:val="28"/>
          <w:szCs w:val="28"/>
          <w:lang w:val="en-AU"/>
        </w:rPr>
        <w:t xml:space="preserve"> states that “The Vendor must demonstrate their capability to provide a point cloud or similar data set for highway asset inventory” but does not go into specifics or accuracy requirements.</w:t>
      </w:r>
      <w:r w:rsidR="003C176B">
        <w:rPr>
          <w:b/>
          <w:sz w:val="28"/>
          <w:szCs w:val="28"/>
          <w:lang w:val="en-AU"/>
        </w:rPr>
        <w:t xml:space="preserve">  </w:t>
      </w:r>
    </w:p>
    <w:p w:rsidR="00ED1475" w:rsidRPr="0009628C" w:rsidRDefault="00ED1475" w:rsidP="003720D7">
      <w:pPr>
        <w:pStyle w:val="ListParagraph"/>
        <w:numPr>
          <w:ilvl w:val="1"/>
          <w:numId w:val="3"/>
        </w:numPr>
        <w:rPr>
          <w:b/>
          <w:sz w:val="28"/>
          <w:szCs w:val="28"/>
          <w:lang w:val="en-AU"/>
        </w:rPr>
      </w:pPr>
      <w:r w:rsidRPr="0009628C">
        <w:rPr>
          <w:b/>
          <w:sz w:val="28"/>
          <w:szCs w:val="28"/>
          <w:lang w:val="en-AU"/>
        </w:rPr>
        <w:t>Does IDOT require a LiDAR based point cloud?</w:t>
      </w:r>
      <w:r w:rsidR="00DF58C4">
        <w:rPr>
          <w:b/>
          <w:color w:val="FF0000"/>
          <w:sz w:val="28"/>
          <w:szCs w:val="28"/>
          <w:lang w:val="en-AU"/>
        </w:rPr>
        <w:t xml:space="preserve">  </w:t>
      </w:r>
      <w:r w:rsidR="00DF58C4">
        <w:rPr>
          <w:color w:val="FF0000"/>
          <w:sz w:val="28"/>
          <w:szCs w:val="28"/>
          <w:lang w:val="en-AU"/>
        </w:rPr>
        <w:t xml:space="preserve">The Department is not requiring a LiDAR based point cloud.  If another </w:t>
      </w:r>
      <w:r w:rsidR="00E43948">
        <w:rPr>
          <w:color w:val="FF0000"/>
          <w:sz w:val="28"/>
          <w:szCs w:val="28"/>
          <w:lang w:val="en-AU"/>
        </w:rPr>
        <w:t xml:space="preserve">independently proven </w:t>
      </w:r>
      <w:r w:rsidR="00DF58C4">
        <w:rPr>
          <w:color w:val="FF0000"/>
          <w:sz w:val="28"/>
          <w:szCs w:val="28"/>
          <w:lang w:val="en-AU"/>
        </w:rPr>
        <w:t>type of dataset can meet the Department’s</w:t>
      </w:r>
      <w:r w:rsidR="007B20D8">
        <w:rPr>
          <w:color w:val="FF0000"/>
          <w:sz w:val="28"/>
          <w:szCs w:val="28"/>
          <w:lang w:val="en-AU"/>
        </w:rPr>
        <w:t xml:space="preserve"> needs </w:t>
      </w:r>
      <w:r w:rsidR="00DF58C4">
        <w:rPr>
          <w:color w:val="FF0000"/>
          <w:sz w:val="28"/>
          <w:szCs w:val="28"/>
          <w:lang w:val="en-AU"/>
        </w:rPr>
        <w:t>it will be considered.</w:t>
      </w:r>
    </w:p>
    <w:p w:rsidR="00ED1475" w:rsidRDefault="00ED1475" w:rsidP="00C67D33">
      <w:pPr>
        <w:pStyle w:val="ListParagraph"/>
        <w:numPr>
          <w:ilvl w:val="0"/>
          <w:numId w:val="4"/>
        </w:numPr>
        <w:tabs>
          <w:tab w:val="left" w:pos="3240"/>
        </w:tabs>
        <w:ind w:firstLine="360"/>
        <w:rPr>
          <w:b/>
          <w:sz w:val="28"/>
          <w:szCs w:val="28"/>
          <w:lang w:val="en-AU"/>
        </w:rPr>
      </w:pPr>
      <w:r w:rsidRPr="0009628C">
        <w:rPr>
          <w:b/>
          <w:sz w:val="28"/>
          <w:szCs w:val="28"/>
          <w:lang w:val="en-AU"/>
        </w:rPr>
        <w:t>If so what density/specification/ accuracy</w:t>
      </w:r>
    </w:p>
    <w:p w:rsidR="00825643" w:rsidRPr="0009628C" w:rsidRDefault="00825643" w:rsidP="00825643">
      <w:pPr>
        <w:pStyle w:val="ListParagraph"/>
        <w:ind w:left="2520"/>
        <w:rPr>
          <w:b/>
          <w:sz w:val="28"/>
          <w:szCs w:val="28"/>
          <w:lang w:val="en-AU"/>
        </w:rPr>
      </w:pPr>
    </w:p>
    <w:p w:rsidR="00ED1475" w:rsidRPr="00740AF2" w:rsidRDefault="00ED1475" w:rsidP="003720D7">
      <w:pPr>
        <w:pStyle w:val="ListParagraph"/>
        <w:numPr>
          <w:ilvl w:val="1"/>
          <w:numId w:val="3"/>
        </w:numPr>
        <w:rPr>
          <w:b/>
          <w:sz w:val="28"/>
          <w:szCs w:val="28"/>
          <w:lang w:val="en-AU"/>
        </w:rPr>
      </w:pPr>
      <w:r w:rsidRPr="0009628C">
        <w:rPr>
          <w:b/>
          <w:sz w:val="28"/>
          <w:szCs w:val="28"/>
          <w:lang w:val="en-AU"/>
        </w:rPr>
        <w:t>Is a non-LiDAR calibrated 2D image acceptable as the “or similar”? Both methods can be used for length/height measurement and geo-referencing of assets and inventory.</w:t>
      </w:r>
      <w:r w:rsidR="002D0A57">
        <w:rPr>
          <w:b/>
          <w:sz w:val="28"/>
          <w:szCs w:val="28"/>
          <w:lang w:val="en-AU"/>
        </w:rPr>
        <w:t xml:space="preserve">  </w:t>
      </w:r>
      <w:r w:rsidR="001572E9">
        <w:rPr>
          <w:color w:val="FF0000"/>
          <w:sz w:val="28"/>
          <w:szCs w:val="28"/>
          <w:lang w:val="en-AU"/>
        </w:rPr>
        <w:t xml:space="preserve">Other means of highway asset inventory and measurement will be considered if it can be </w:t>
      </w:r>
      <w:r w:rsidR="000A661A">
        <w:rPr>
          <w:color w:val="FF0000"/>
          <w:sz w:val="28"/>
          <w:szCs w:val="28"/>
          <w:lang w:val="en-AU"/>
        </w:rPr>
        <w:t>proven</w:t>
      </w:r>
      <w:r w:rsidR="001572E9">
        <w:rPr>
          <w:color w:val="FF0000"/>
          <w:sz w:val="28"/>
          <w:szCs w:val="28"/>
          <w:lang w:val="en-AU"/>
        </w:rPr>
        <w:t xml:space="preserve"> that a high degree of accuracy </w:t>
      </w:r>
      <w:r w:rsidR="008805D5">
        <w:rPr>
          <w:color w:val="FF0000"/>
          <w:sz w:val="28"/>
          <w:szCs w:val="28"/>
          <w:lang w:val="en-AU"/>
        </w:rPr>
        <w:t>and precision</w:t>
      </w:r>
      <w:r w:rsidR="000A661A">
        <w:rPr>
          <w:color w:val="FF0000"/>
          <w:sz w:val="28"/>
          <w:szCs w:val="28"/>
          <w:lang w:val="en-AU"/>
        </w:rPr>
        <w:t xml:space="preserve"> with a low degree of error</w:t>
      </w:r>
      <w:r w:rsidR="008805D5">
        <w:rPr>
          <w:color w:val="FF0000"/>
          <w:sz w:val="28"/>
          <w:szCs w:val="28"/>
          <w:lang w:val="en-AU"/>
        </w:rPr>
        <w:t xml:space="preserve"> </w:t>
      </w:r>
      <w:r w:rsidR="000A661A">
        <w:rPr>
          <w:color w:val="FF0000"/>
          <w:sz w:val="28"/>
          <w:szCs w:val="28"/>
          <w:lang w:val="en-AU"/>
        </w:rPr>
        <w:t xml:space="preserve">in measurement </w:t>
      </w:r>
      <w:r w:rsidR="001572E9">
        <w:rPr>
          <w:color w:val="FF0000"/>
          <w:sz w:val="28"/>
          <w:szCs w:val="28"/>
          <w:lang w:val="en-AU"/>
        </w:rPr>
        <w:t>can be achieved</w:t>
      </w:r>
      <w:r w:rsidR="000A661A">
        <w:rPr>
          <w:color w:val="FF0000"/>
          <w:sz w:val="28"/>
          <w:szCs w:val="28"/>
          <w:lang w:val="en-AU"/>
        </w:rPr>
        <w:t xml:space="preserve">. </w:t>
      </w:r>
      <w:r w:rsidR="00CF1AB0">
        <w:rPr>
          <w:color w:val="FF0000"/>
          <w:sz w:val="28"/>
          <w:szCs w:val="28"/>
          <w:lang w:val="en-AU"/>
        </w:rPr>
        <w:t xml:space="preserve"> </w:t>
      </w:r>
      <w:r w:rsidR="000A661A">
        <w:rPr>
          <w:color w:val="FF0000"/>
          <w:sz w:val="28"/>
          <w:szCs w:val="28"/>
          <w:lang w:val="en-AU"/>
        </w:rPr>
        <w:t xml:space="preserve">The vendor must demonstrate that a low variance in measurement between LiDAR and other means can be achieved.  </w:t>
      </w:r>
      <w:r w:rsidR="001572E9">
        <w:rPr>
          <w:color w:val="FF0000"/>
          <w:sz w:val="28"/>
          <w:szCs w:val="28"/>
          <w:lang w:val="en-AU"/>
        </w:rPr>
        <w:t>Accuracy for Structure and Overhead clearance is +- 1 inch.</w:t>
      </w:r>
    </w:p>
    <w:sectPr w:rsidR="00ED1475" w:rsidRPr="0074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73DF"/>
    <w:multiLevelType w:val="hybridMultilevel"/>
    <w:tmpl w:val="24A2DDE4"/>
    <w:lvl w:ilvl="0" w:tplc="8D32275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FD3221F"/>
    <w:multiLevelType w:val="hybridMultilevel"/>
    <w:tmpl w:val="30B4C9C6"/>
    <w:lvl w:ilvl="0" w:tplc="6F20A85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BF4160"/>
    <w:multiLevelType w:val="hybridMultilevel"/>
    <w:tmpl w:val="AECC3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224EE"/>
    <w:multiLevelType w:val="hybridMultilevel"/>
    <w:tmpl w:val="BCB2B212"/>
    <w:lvl w:ilvl="0" w:tplc="F86C0774">
      <w:start w:val="1"/>
      <w:numFmt w:val="decimal"/>
      <w:lvlText w:val="%1"/>
      <w:lvlJc w:val="left"/>
      <w:pPr>
        <w:ind w:left="1440" w:hanging="360"/>
      </w:pPr>
      <w:rPr>
        <w:rFonts w:cstheme="minorBidi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5"/>
    <w:rsid w:val="00057C63"/>
    <w:rsid w:val="0009628C"/>
    <w:rsid w:val="000A661A"/>
    <w:rsid w:val="001572E9"/>
    <w:rsid w:val="00210E8A"/>
    <w:rsid w:val="00220303"/>
    <w:rsid w:val="002D0A57"/>
    <w:rsid w:val="00317A33"/>
    <w:rsid w:val="00321FFF"/>
    <w:rsid w:val="00323065"/>
    <w:rsid w:val="0033288F"/>
    <w:rsid w:val="003720D7"/>
    <w:rsid w:val="00374D1F"/>
    <w:rsid w:val="0037666F"/>
    <w:rsid w:val="00394C17"/>
    <w:rsid w:val="003C176B"/>
    <w:rsid w:val="00405921"/>
    <w:rsid w:val="0047248B"/>
    <w:rsid w:val="00476217"/>
    <w:rsid w:val="0049629F"/>
    <w:rsid w:val="004B4E7A"/>
    <w:rsid w:val="00734630"/>
    <w:rsid w:val="00740AF2"/>
    <w:rsid w:val="007B20D8"/>
    <w:rsid w:val="007B26AB"/>
    <w:rsid w:val="00813997"/>
    <w:rsid w:val="00825643"/>
    <w:rsid w:val="008805D5"/>
    <w:rsid w:val="00900E63"/>
    <w:rsid w:val="0099211E"/>
    <w:rsid w:val="00B37497"/>
    <w:rsid w:val="00C55AAF"/>
    <w:rsid w:val="00C67D33"/>
    <w:rsid w:val="00CF1AB0"/>
    <w:rsid w:val="00DC4AA6"/>
    <w:rsid w:val="00DF58C4"/>
    <w:rsid w:val="00E43948"/>
    <w:rsid w:val="00E61B7F"/>
    <w:rsid w:val="00E80393"/>
    <w:rsid w:val="00EC0591"/>
    <w:rsid w:val="00ED1475"/>
    <w:rsid w:val="00EF2BD2"/>
    <w:rsid w:val="00F20753"/>
    <w:rsid w:val="00F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A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4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AA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AA6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47248B"/>
  </w:style>
  <w:style w:type="paragraph" w:styleId="BalloonText">
    <w:name w:val="Balloon Text"/>
    <w:basedOn w:val="Normal"/>
    <w:link w:val="BalloonTextChar"/>
    <w:uiPriority w:val="99"/>
    <w:semiHidden/>
    <w:unhideWhenUsed/>
    <w:rsid w:val="0039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A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4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AA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AA6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47248B"/>
  </w:style>
  <w:style w:type="paragraph" w:styleId="BalloonText">
    <w:name w:val="Balloon Text"/>
    <w:basedOn w:val="Normal"/>
    <w:link w:val="BalloonTextChar"/>
    <w:uiPriority w:val="99"/>
    <w:semiHidden/>
    <w:unhideWhenUsed/>
    <w:rsid w:val="0039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630C-00D5-4D38-8887-292AD737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51A5A8C7.dotm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Melena G</dc:creator>
  <cp:lastModifiedBy>Warren, Melena G</cp:lastModifiedBy>
  <cp:revision>3</cp:revision>
  <cp:lastPrinted>2016-12-19T20:42:00Z</cp:lastPrinted>
  <dcterms:created xsi:type="dcterms:W3CDTF">2016-12-19T21:20:00Z</dcterms:created>
  <dcterms:modified xsi:type="dcterms:W3CDTF">2016-12-19T21:23:00Z</dcterms:modified>
</cp:coreProperties>
</file>