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16" w:rsidRPr="007B0270" w:rsidRDefault="00704F16" w:rsidP="00C32F3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704F16" w:rsidRPr="007B0270"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04F16"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 xml:space="preserve">Bureau of </w:t>
      </w:r>
      <w:r w:rsidR="001A7FAD" w:rsidRPr="007B0270">
        <w:rPr>
          <w:rFonts w:ascii="Arial" w:hAnsi="Arial" w:cs="Arial"/>
        </w:rPr>
        <w:t>Business Services</w:t>
      </w:r>
    </w:p>
    <w:p w:rsidR="009B46E0" w:rsidRPr="0031489B"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sidR="003E0F46">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w:t>
      </w:r>
      <w:r w:rsidR="007763BB" w:rsidRPr="0031489B">
        <w:rPr>
          <w:rFonts w:ascii="Arial" w:hAnsi="Arial" w:cs="Arial"/>
          <w:b/>
          <w:color w:val="000000" w:themeColor="text1"/>
          <w:sz w:val="24"/>
          <w:szCs w:val="24"/>
        </w:rPr>
        <w:t xml:space="preserve"> a</w:t>
      </w:r>
      <w:r w:rsidR="001D2A5C" w:rsidRPr="0031489B">
        <w:rPr>
          <w:rFonts w:ascii="Arial" w:hAnsi="Arial" w:cs="Arial"/>
          <w:b/>
          <w:color w:val="000000" w:themeColor="text1"/>
          <w:sz w:val="24"/>
          <w:szCs w:val="24"/>
        </w:rPr>
        <w:t xml:space="preserve"> </w:t>
      </w:r>
      <w:r w:rsidR="009B46E0" w:rsidRPr="0031489B">
        <w:rPr>
          <w:rFonts w:ascii="Arial" w:hAnsi="Arial" w:cs="Arial"/>
          <w:b/>
          <w:color w:val="000000" w:themeColor="text1"/>
          <w:sz w:val="24"/>
          <w:szCs w:val="24"/>
        </w:rPr>
        <w:t xml:space="preserve">Trailer </w:t>
      </w:r>
      <w:r w:rsidR="00B86EB6">
        <w:rPr>
          <w:rFonts w:ascii="Arial" w:hAnsi="Arial" w:cs="Arial"/>
          <w:b/>
          <w:color w:val="000000" w:themeColor="text1"/>
          <w:sz w:val="24"/>
          <w:szCs w:val="24"/>
        </w:rPr>
        <w:t xml:space="preserve">Mounted Anti-Ice </w:t>
      </w:r>
      <w:r w:rsidR="00805C93">
        <w:rPr>
          <w:rFonts w:ascii="Arial" w:hAnsi="Arial" w:cs="Arial"/>
          <w:b/>
          <w:color w:val="000000" w:themeColor="text1"/>
          <w:sz w:val="24"/>
          <w:szCs w:val="24"/>
        </w:rPr>
        <w:t>3</w:t>
      </w:r>
      <w:r w:rsidR="00B86EB6">
        <w:rPr>
          <w:rFonts w:ascii="Arial" w:hAnsi="Arial" w:cs="Arial"/>
          <w:b/>
          <w:color w:val="000000" w:themeColor="text1"/>
          <w:sz w:val="24"/>
          <w:szCs w:val="24"/>
        </w:rPr>
        <w:t>,</w:t>
      </w:r>
      <w:r w:rsidR="00805C93">
        <w:rPr>
          <w:rFonts w:ascii="Arial" w:hAnsi="Arial" w:cs="Arial"/>
          <w:b/>
          <w:color w:val="000000" w:themeColor="text1"/>
          <w:sz w:val="24"/>
          <w:szCs w:val="24"/>
        </w:rPr>
        <w:t>1</w:t>
      </w:r>
      <w:r w:rsidR="00B86EB6">
        <w:rPr>
          <w:rFonts w:ascii="Arial" w:hAnsi="Arial" w:cs="Arial"/>
          <w:b/>
          <w:color w:val="000000" w:themeColor="text1"/>
          <w:sz w:val="24"/>
          <w:szCs w:val="24"/>
        </w:rPr>
        <w:t>00 Gallon</w:t>
      </w:r>
      <w:r w:rsidR="00805C93">
        <w:rPr>
          <w:rFonts w:ascii="Arial" w:hAnsi="Arial" w:cs="Arial"/>
          <w:b/>
          <w:color w:val="000000" w:themeColor="text1"/>
          <w:sz w:val="24"/>
          <w:szCs w:val="24"/>
        </w:rPr>
        <w:t xml:space="preserve"> Capacity</w:t>
      </w:r>
    </w:p>
    <w:p w:rsidR="00A85FEA" w:rsidRPr="00381FDA" w:rsidRDefault="00A85FEA" w:rsidP="00A85FEA">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color w:val="000000" w:themeColor="text1"/>
        </w:rPr>
      </w:pPr>
      <w:r>
        <w:rPr>
          <w:rFonts w:ascii="Arial" w:hAnsi="Arial" w:cs="Arial"/>
          <w:color w:val="000000" w:themeColor="text1"/>
        </w:rPr>
        <w:t>November 2018</w:t>
      </w:r>
    </w:p>
    <w:p w:rsidR="00704F16" w:rsidRPr="00381FDA"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color w:val="000000" w:themeColor="text1"/>
        </w:rPr>
      </w:pPr>
      <w:r w:rsidRPr="00381FDA">
        <w:rPr>
          <w:rFonts w:ascii="Arial" w:hAnsi="Arial" w:cs="Arial"/>
          <w:color w:val="000000" w:themeColor="text1"/>
        </w:rPr>
        <w:t>This specification is designed to aid the Department of Transportation in the purchase of</w:t>
      </w:r>
      <w:r w:rsidR="00D174A7" w:rsidRPr="00381FDA">
        <w:rPr>
          <w:rFonts w:ascii="Arial" w:hAnsi="Arial" w:cs="Arial"/>
          <w:color w:val="000000" w:themeColor="text1"/>
        </w:rPr>
        <w:t xml:space="preserve"> an</w:t>
      </w:r>
      <w:r w:rsidRPr="00381FDA">
        <w:rPr>
          <w:rFonts w:ascii="Arial" w:hAnsi="Arial" w:cs="Arial"/>
          <w:color w:val="000000" w:themeColor="text1"/>
        </w:rPr>
        <w:t xml:space="preserve"> efficient and dependable</w:t>
      </w:r>
      <w:r w:rsidR="00B86EB6">
        <w:rPr>
          <w:rFonts w:ascii="Arial" w:hAnsi="Arial" w:cs="Arial"/>
          <w:color w:val="000000" w:themeColor="text1"/>
        </w:rPr>
        <w:t xml:space="preserve"> trailer mounted anti-ice applicator mounted on a </w:t>
      </w:r>
      <w:r w:rsidR="006E1C9E" w:rsidRPr="00381FDA">
        <w:rPr>
          <w:rFonts w:ascii="Arial" w:hAnsi="Arial" w:cs="Arial"/>
          <w:color w:val="000000" w:themeColor="text1"/>
        </w:rPr>
        <w:t>tandem axle,</w:t>
      </w:r>
      <w:r w:rsidRPr="00381FDA">
        <w:rPr>
          <w:rFonts w:ascii="Arial" w:hAnsi="Arial" w:cs="Arial"/>
          <w:color w:val="000000" w:themeColor="text1"/>
        </w:rPr>
        <w:t xml:space="preserve"> single point suspended trailer for</w:t>
      </w:r>
      <w:r w:rsidR="00B86EB6">
        <w:rPr>
          <w:rFonts w:ascii="Arial" w:hAnsi="Arial" w:cs="Arial"/>
          <w:color w:val="000000" w:themeColor="text1"/>
        </w:rPr>
        <w:t xml:space="preserve"> winter</w:t>
      </w:r>
      <w:r w:rsidRPr="00381FDA">
        <w:rPr>
          <w:rFonts w:ascii="Arial" w:hAnsi="Arial" w:cs="Arial"/>
          <w:color w:val="000000" w:themeColor="text1"/>
        </w:rPr>
        <w:t xml:space="preserve"> maintenance operations.</w:t>
      </w:r>
    </w:p>
    <w:p w:rsidR="00704F16" w:rsidRPr="007B0270" w:rsidRDefault="00704F16" w:rsidP="00E106D6">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7B0270">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D22525" w:rsidRPr="0032134F" w:rsidRDefault="00D22525" w:rsidP="00E106D6">
      <w:pPr>
        <w:spacing w:before="120" w:line="240" w:lineRule="exact"/>
        <w:rPr>
          <w:rFonts w:ascii="Arial" w:hAnsi="Arial" w:cs="Arial"/>
        </w:rPr>
      </w:pPr>
      <w:r w:rsidRPr="0032134F">
        <w:rPr>
          <w:rFonts w:ascii="Arial" w:hAnsi="Arial" w:cs="Arial"/>
        </w:rPr>
        <w:t xml:space="preserve">Each bidder shall submit with his bid </w:t>
      </w:r>
      <w:r w:rsidRPr="006E1C9E">
        <w:rPr>
          <w:rFonts w:ascii="Arial" w:hAnsi="Arial" w:cs="Arial"/>
          <w:b/>
        </w:rPr>
        <w:t>two sets</w:t>
      </w:r>
      <w:r w:rsidRPr="0032134F">
        <w:rPr>
          <w:rFonts w:ascii="Arial" w:hAnsi="Arial" w:cs="Arial"/>
        </w:rPr>
        <w:t xml:space="preserve"> of descriptive literature and specifications describing </w:t>
      </w:r>
      <w:r w:rsidRPr="006E1C9E">
        <w:rPr>
          <w:rFonts w:ascii="Arial" w:hAnsi="Arial" w:cs="Arial"/>
          <w:b/>
        </w:rPr>
        <w:t>all</w:t>
      </w:r>
      <w:r w:rsidRPr="006E1C9E">
        <w:rPr>
          <w:rFonts w:ascii="Arial" w:hAnsi="Arial" w:cs="Arial"/>
        </w:rPr>
        <w:t xml:space="preserve"> </w:t>
      </w:r>
      <w:r w:rsidRPr="0032134F">
        <w:rPr>
          <w:rFonts w:ascii="Arial" w:hAnsi="Arial" w:cs="Arial"/>
        </w:rPr>
        <w:t xml:space="preserve">the </w:t>
      </w:r>
      <w:r w:rsidRPr="006E1C9E">
        <w:rPr>
          <w:rFonts w:ascii="Arial" w:hAnsi="Arial" w:cs="Arial"/>
        </w:rPr>
        <w:t>equipment and options</w:t>
      </w:r>
      <w:r w:rsidRPr="0032134F">
        <w:rPr>
          <w:rFonts w:ascii="Arial" w:hAnsi="Arial" w:cs="Arial"/>
        </w:rPr>
        <w:t xml:space="preserve"> proposed. This information shall be clearly marked to indicate the make, model, and accessories proposed to be furnished. </w:t>
      </w:r>
    </w:p>
    <w:p w:rsidR="00D22525" w:rsidRPr="0032134F" w:rsidRDefault="00D22525" w:rsidP="00E106D6">
      <w:pPr>
        <w:spacing w:before="120" w:line="240" w:lineRule="exact"/>
        <w:rPr>
          <w:rFonts w:ascii="Arial" w:hAnsi="Arial" w:cs="Arial"/>
        </w:rPr>
      </w:pPr>
      <w:r w:rsidRPr="0032134F">
        <w:rPr>
          <w:rFonts w:ascii="Arial" w:hAnsi="Arial" w:cs="Arial"/>
        </w:rPr>
        <w:t>Bidders quoting on specified equipment must submit with their bid</w:t>
      </w:r>
      <w:r w:rsidR="006E1C9E">
        <w:rPr>
          <w:rFonts w:ascii="Arial" w:hAnsi="Arial" w:cs="Arial"/>
        </w:rPr>
        <w:t>.</w:t>
      </w:r>
    </w:p>
    <w:p w:rsidR="00D22525" w:rsidRPr="00B86EB6" w:rsidRDefault="00D22525" w:rsidP="00B86EB6">
      <w:pPr>
        <w:pStyle w:val="ListParagraph"/>
        <w:numPr>
          <w:ilvl w:val="0"/>
          <w:numId w:val="17"/>
        </w:numPr>
        <w:spacing w:before="120" w:line="240" w:lineRule="exact"/>
        <w:ind w:left="720" w:hanging="450"/>
        <w:rPr>
          <w:rFonts w:ascii="Arial" w:hAnsi="Arial" w:cs="Arial"/>
        </w:rPr>
      </w:pPr>
      <w:r w:rsidRPr="00B86EB6">
        <w:rPr>
          <w:rFonts w:ascii="Arial" w:hAnsi="Arial" w:cs="Arial"/>
        </w:rPr>
        <w:t xml:space="preserve">The manufacturer of the equipment proposed has been actively involved in the manufacture of the equipment called for in the </w:t>
      </w:r>
      <w:r w:rsidR="004009DB" w:rsidRPr="00B86EB6">
        <w:rPr>
          <w:rFonts w:ascii="Arial" w:hAnsi="Arial" w:cs="Arial"/>
        </w:rPr>
        <w:t>Bid</w:t>
      </w:r>
      <w:r w:rsidRPr="00B86EB6">
        <w:rPr>
          <w:rFonts w:ascii="Arial" w:hAnsi="Arial" w:cs="Arial"/>
        </w:rPr>
        <w:t xml:space="preserve"> for a period of not less than 5 years.</w:t>
      </w:r>
    </w:p>
    <w:p w:rsidR="00D22525" w:rsidRPr="00E106D6" w:rsidRDefault="00D22525" w:rsidP="00D22525">
      <w:pPr>
        <w:numPr>
          <w:ilvl w:val="12"/>
          <w:numId w:val="0"/>
        </w:numPr>
        <w:ind w:left="360" w:hanging="360"/>
        <w:rPr>
          <w:rFonts w:ascii="Arial" w:hAnsi="Arial" w:cs="Arial"/>
          <w:sz w:val="6"/>
          <w:szCs w:val="6"/>
        </w:rPr>
      </w:pPr>
    </w:p>
    <w:p w:rsidR="00D22525" w:rsidRPr="00B86EB6" w:rsidRDefault="00D22525" w:rsidP="00B86EB6">
      <w:pPr>
        <w:pStyle w:val="ListParagraph"/>
        <w:numPr>
          <w:ilvl w:val="0"/>
          <w:numId w:val="17"/>
        </w:numPr>
        <w:spacing w:line="240" w:lineRule="exact"/>
        <w:ind w:left="720" w:hanging="450"/>
        <w:rPr>
          <w:rFonts w:ascii="Arial" w:hAnsi="Arial" w:cs="Arial"/>
        </w:rPr>
      </w:pPr>
      <w:r w:rsidRPr="00B86EB6">
        <w:rPr>
          <w:rFonts w:ascii="Arial" w:hAnsi="Arial" w:cs="Arial"/>
        </w:rPr>
        <w:t>Parts and service for the equipment proposed are readily available within the State of Illinois.</w:t>
      </w:r>
    </w:p>
    <w:p w:rsidR="00D22525" w:rsidRPr="0032134F" w:rsidRDefault="00D22525" w:rsidP="00E106D6">
      <w:pPr>
        <w:spacing w:before="120" w:line="240" w:lineRule="exact"/>
        <w:rPr>
          <w:rFonts w:ascii="Arial" w:hAnsi="Arial" w:cs="Arial"/>
        </w:rPr>
      </w:pPr>
      <w:r w:rsidRPr="0032134F">
        <w:rPr>
          <w:rFonts w:ascii="Arial" w:hAnsi="Arial" w:cs="Arial"/>
        </w:rPr>
        <w:t xml:space="preserve">It is the responsibility of each bidder to complete and return this questionnaire with the bid. </w:t>
      </w:r>
    </w:p>
    <w:p w:rsidR="00D22525" w:rsidRPr="00F066C1" w:rsidRDefault="00D22525" w:rsidP="00E106D6">
      <w:pPr>
        <w:tabs>
          <w:tab w:val="left" w:pos="2160"/>
        </w:tabs>
        <w:spacing w:before="120" w:line="240" w:lineRule="exact"/>
        <w:rPr>
          <w:rFonts w:ascii="Arial" w:hAnsi="Arial" w:cs="Arial"/>
          <w:b/>
        </w:rPr>
      </w:pPr>
      <w:r w:rsidRPr="00F066C1">
        <w:rPr>
          <w:rFonts w:ascii="Arial" w:hAnsi="Arial" w:cs="Arial"/>
          <w:b/>
        </w:rPr>
        <w:t>Unless otherwise specified, the proposed equipment shall be complete in all parts and ready for immediate use upon delivery.</w:t>
      </w:r>
    </w:p>
    <w:p w:rsidR="00E3544E" w:rsidRPr="00381FDA" w:rsidRDefault="00E3544E" w:rsidP="00E3544E">
      <w:pPr>
        <w:spacing w:before="120"/>
        <w:rPr>
          <w:rFonts w:ascii="Arial" w:hAnsi="Arial" w:cs="Arial"/>
          <w:b/>
          <w:color w:val="000000" w:themeColor="text1"/>
        </w:rPr>
      </w:pPr>
      <w:r w:rsidRPr="00381FDA">
        <w:rPr>
          <w:rFonts w:ascii="Arial" w:hAnsi="Arial" w:cs="Arial"/>
          <w:b/>
          <w:color w:val="000000" w:themeColor="text1"/>
        </w:rPr>
        <w:t>Bidders are advised to carefully read these specifications as changes have been made since the last solicitation issue.</w:t>
      </w:r>
    </w:p>
    <w:p w:rsidR="00E3544E" w:rsidRPr="00E3544E" w:rsidRDefault="00E3544E" w:rsidP="00E3544E">
      <w:pPr>
        <w:spacing w:before="120"/>
        <w:rPr>
          <w:rFonts w:ascii="Arial" w:hAnsi="Arial" w:cs="Arial"/>
        </w:rPr>
      </w:pPr>
      <w:r w:rsidRPr="00E3544E">
        <w:rPr>
          <w:rFonts w:ascii="Arial" w:hAnsi="Arial" w:cs="Arial"/>
          <w:b/>
        </w:rPr>
        <w:t xml:space="preserve">Proposed </w:t>
      </w:r>
      <w:r w:rsidR="00E106D6">
        <w:rPr>
          <w:rFonts w:ascii="Arial" w:hAnsi="Arial" w:cs="Arial"/>
          <w:b/>
        </w:rPr>
        <w:t>w</w:t>
      </w:r>
      <w:r w:rsidRPr="00E3544E">
        <w:rPr>
          <w:rFonts w:ascii="Arial" w:hAnsi="Arial" w:cs="Arial"/>
          <w:b/>
        </w:rPr>
        <w:t xml:space="preserve">ith </w:t>
      </w:r>
      <w:r w:rsidR="00E106D6">
        <w:rPr>
          <w:rFonts w:ascii="Arial" w:hAnsi="Arial" w:cs="Arial"/>
          <w:b/>
        </w:rPr>
        <w:t>t</w:t>
      </w:r>
      <w:r w:rsidRPr="00E3544E">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gridCol w:w="1350"/>
      </w:tblGrid>
      <w:tr w:rsidR="00D22525" w:rsidRPr="00D641CA" w:rsidTr="001B3A67">
        <w:trPr>
          <w:gridAfter w:val="1"/>
          <w:wAfter w:w="1350" w:type="dxa"/>
          <w:trHeight w:val="369"/>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Make:</w:t>
            </w:r>
          </w:p>
        </w:tc>
        <w:bookmarkStart w:id="1" w:name="Text9"/>
        <w:tc>
          <w:tcPr>
            <w:tcW w:w="7381" w:type="dxa"/>
            <w:gridSpan w:val="7"/>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Pr>
                <w:rFonts w:ascii="Arial" w:hAnsi="Arial" w:cs="Arial"/>
                <w:color w:val="000000" w:themeColor="text1"/>
              </w:rPr>
              <w:fldChar w:fldCharType="begin">
                <w:ffData>
                  <w:name w:val="Text9"/>
                  <w:enabled/>
                  <w:calcOnExit w:val="0"/>
                  <w:textInput/>
                </w:ffData>
              </w:fldChar>
            </w:r>
            <w:r w:rsidR="00D22525">
              <w:rPr>
                <w:rFonts w:ascii="Arial" w:hAnsi="Arial" w:cs="Arial"/>
                <w:color w:val="000000" w:themeColor="text1"/>
                <w:sz w:val="20"/>
                <w:szCs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Pr>
                <w:rFonts w:ascii="Arial" w:hAnsi="Arial" w:cs="Arial"/>
                <w:color w:val="000000" w:themeColor="text1"/>
              </w:rPr>
              <w:fldChar w:fldCharType="end"/>
            </w:r>
            <w:bookmarkEnd w:id="1"/>
          </w:p>
        </w:tc>
      </w:tr>
      <w:tr w:rsidR="00D22525" w:rsidRPr="00D641CA" w:rsidTr="001B3A67">
        <w:trPr>
          <w:gridAfter w:val="1"/>
          <w:wAfter w:w="1350" w:type="dxa"/>
          <w:trHeight w:val="350"/>
        </w:trPr>
        <w:tc>
          <w:tcPr>
            <w:tcW w:w="817" w:type="dxa"/>
            <w:gridSpan w:val="2"/>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Model:</w:t>
            </w:r>
          </w:p>
        </w:tc>
        <w:tc>
          <w:tcPr>
            <w:tcW w:w="7373"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2"/>
                  <w:enabled/>
                  <w:calcOnExit w:val="0"/>
                  <w:textInput/>
                </w:ffData>
              </w:fldChar>
            </w:r>
            <w:bookmarkStart w:id="2" w:name="Text2"/>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2"/>
          </w:p>
        </w:tc>
      </w:tr>
      <w:tr w:rsidR="00D22525" w:rsidRPr="00D641CA" w:rsidTr="00CE3966">
        <w:trPr>
          <w:trHeight w:val="350"/>
        </w:trPr>
        <w:tc>
          <w:tcPr>
            <w:tcW w:w="1793" w:type="dxa"/>
            <w:gridSpan w:val="6"/>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Manufactured by:</w:t>
            </w:r>
          </w:p>
        </w:tc>
        <w:tc>
          <w:tcPr>
            <w:tcW w:w="7747"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3"/>
                  <w:enabled/>
                  <w:calcOnExit w:val="0"/>
                  <w:textInput/>
                </w:ffData>
              </w:fldChar>
            </w:r>
            <w:bookmarkStart w:id="3" w:name="Text3"/>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3"/>
          </w:p>
        </w:tc>
      </w:tr>
      <w:tr w:rsidR="00381FDA" w:rsidRPr="00381FDA" w:rsidTr="00CE3966">
        <w:trPr>
          <w:trHeight w:val="350"/>
        </w:trPr>
        <w:tc>
          <w:tcPr>
            <w:tcW w:w="1170" w:type="dxa"/>
            <w:gridSpan w:val="3"/>
            <w:tcBorders>
              <w:top w:val="nil"/>
              <w:left w:val="nil"/>
              <w:bottom w:val="nil"/>
              <w:right w:val="nil"/>
            </w:tcBorders>
            <w:shd w:val="clear" w:color="auto" w:fill="auto"/>
            <w:vAlign w:val="bottom"/>
          </w:tcPr>
          <w:p w:rsidR="00D22525" w:rsidRPr="00381FDA" w:rsidRDefault="00E3544E" w:rsidP="00E106D6">
            <w:pPr>
              <w:spacing w:before="120"/>
              <w:rPr>
                <w:rFonts w:ascii="Arial" w:hAnsi="Arial" w:cs="Arial"/>
                <w:color w:val="000000" w:themeColor="text1"/>
                <w:sz w:val="20"/>
                <w:szCs w:val="20"/>
              </w:rPr>
            </w:pPr>
            <w:r w:rsidRPr="00381FDA">
              <w:rPr>
                <w:rFonts w:ascii="Arial" w:hAnsi="Arial" w:cs="Arial"/>
                <w:color w:val="000000" w:themeColor="text1"/>
                <w:sz w:val="20"/>
                <w:szCs w:val="20"/>
              </w:rPr>
              <w:t>Bidder</w:t>
            </w:r>
            <w:r w:rsidR="00D22525" w:rsidRPr="00381FDA">
              <w:rPr>
                <w:rFonts w:ascii="Arial" w:hAnsi="Arial" w:cs="Arial"/>
                <w:color w:val="000000" w:themeColor="text1"/>
                <w:sz w:val="20"/>
                <w:szCs w:val="20"/>
              </w:rPr>
              <w:t>:</w:t>
            </w:r>
          </w:p>
        </w:tc>
        <w:tc>
          <w:tcPr>
            <w:tcW w:w="8370" w:type="dxa"/>
            <w:gridSpan w:val="6"/>
            <w:tcBorders>
              <w:top w:val="nil"/>
              <w:left w:val="nil"/>
              <w:right w:val="nil"/>
            </w:tcBorders>
            <w:shd w:val="clear" w:color="auto" w:fill="auto"/>
            <w:vAlign w:val="bottom"/>
          </w:tcPr>
          <w:p w:rsidR="00D22525" w:rsidRPr="00381FDA" w:rsidRDefault="00825887" w:rsidP="00E106D6">
            <w:pPr>
              <w:spacing w:before="120"/>
              <w:rPr>
                <w:rFonts w:ascii="Arial" w:hAnsi="Arial" w:cs="Arial"/>
                <w:color w:val="000000" w:themeColor="text1"/>
                <w:sz w:val="20"/>
                <w:szCs w:val="20"/>
              </w:rPr>
            </w:pPr>
            <w:r w:rsidRPr="00381FDA">
              <w:rPr>
                <w:rFonts w:ascii="Arial" w:hAnsi="Arial" w:cs="Arial"/>
                <w:color w:val="000000" w:themeColor="text1"/>
              </w:rPr>
              <w:fldChar w:fldCharType="begin">
                <w:ffData>
                  <w:name w:val="Text4"/>
                  <w:enabled/>
                  <w:calcOnExit w:val="0"/>
                  <w:textInput/>
                </w:ffData>
              </w:fldChar>
            </w:r>
            <w:bookmarkStart w:id="4" w:name="Text4"/>
            <w:r w:rsidR="00D22525" w:rsidRPr="00381FDA">
              <w:rPr>
                <w:rFonts w:ascii="Arial" w:hAnsi="Arial" w:cs="Arial"/>
                <w:color w:val="000000" w:themeColor="text1"/>
                <w:sz w:val="20"/>
                <w:szCs w:val="20"/>
              </w:rPr>
              <w:instrText xml:space="preserve"> FORMTEXT </w:instrText>
            </w:r>
            <w:r w:rsidRPr="00381FDA">
              <w:rPr>
                <w:rFonts w:ascii="Arial" w:hAnsi="Arial" w:cs="Arial"/>
                <w:color w:val="000000" w:themeColor="text1"/>
              </w:rPr>
            </w:r>
            <w:r w:rsidRPr="00381FDA">
              <w:rPr>
                <w:rFonts w:ascii="Arial" w:hAnsi="Arial" w:cs="Arial"/>
                <w:color w:val="000000" w:themeColor="text1"/>
              </w:rPr>
              <w:fldChar w:fldCharType="separate"/>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Pr="00381FDA">
              <w:rPr>
                <w:rFonts w:ascii="Arial" w:hAnsi="Arial" w:cs="Arial"/>
                <w:color w:val="000000" w:themeColor="text1"/>
              </w:rPr>
              <w:fldChar w:fldCharType="end"/>
            </w:r>
            <w:bookmarkEnd w:id="4"/>
          </w:p>
        </w:tc>
      </w:tr>
      <w:tr w:rsidR="00D22525" w:rsidRPr="00D641CA" w:rsidTr="00CE3966">
        <w:trPr>
          <w:gridBefore w:val="3"/>
          <w:wBefore w:w="1170" w:type="dxa"/>
          <w:trHeight w:val="350"/>
        </w:trPr>
        <w:tc>
          <w:tcPr>
            <w:tcW w:w="8370"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5"/>
                  <w:enabled/>
                  <w:calcOnExit w:val="0"/>
                  <w:textInput/>
                </w:ffData>
              </w:fldChar>
            </w:r>
            <w:bookmarkStart w:id="5" w:name="Text5"/>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5"/>
          </w:p>
        </w:tc>
      </w:tr>
      <w:tr w:rsidR="00D22525" w:rsidRPr="00D641CA" w:rsidTr="001B3A67">
        <w:trPr>
          <w:gridAfter w:val="1"/>
          <w:wAfter w:w="1350" w:type="dxa"/>
          <w:trHeight w:val="350"/>
        </w:trPr>
        <w:tc>
          <w:tcPr>
            <w:tcW w:w="1519" w:type="dxa"/>
            <w:gridSpan w:val="5"/>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Contact name:</w:t>
            </w:r>
          </w:p>
        </w:tc>
        <w:tc>
          <w:tcPr>
            <w:tcW w:w="667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6"/>
                  <w:enabled/>
                  <w:calcOnExit w:val="0"/>
                  <w:textInput/>
                </w:ffData>
              </w:fldChar>
            </w:r>
            <w:bookmarkStart w:id="6" w:name="Text6"/>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6"/>
          </w:p>
        </w:tc>
      </w:tr>
      <w:tr w:rsidR="00D22525" w:rsidRPr="00D641CA" w:rsidTr="00E106D6">
        <w:trPr>
          <w:gridAfter w:val="2"/>
          <w:wAfter w:w="3600" w:type="dxa"/>
          <w:trHeight w:val="350"/>
        </w:trPr>
        <w:tc>
          <w:tcPr>
            <w:tcW w:w="1259" w:type="dxa"/>
            <w:gridSpan w:val="4"/>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Telephone:</w:t>
            </w:r>
          </w:p>
        </w:tc>
        <w:tc>
          <w:tcPr>
            <w:tcW w:w="468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7"/>
                  <w:enabled/>
                  <w:calcOnExit w:val="0"/>
                  <w:textInput/>
                </w:ffData>
              </w:fldChar>
            </w:r>
            <w:bookmarkStart w:id="7" w:name="Text7"/>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7"/>
          </w:p>
        </w:tc>
      </w:tr>
      <w:tr w:rsidR="00D22525" w:rsidRPr="00D641CA" w:rsidTr="00E106D6">
        <w:trPr>
          <w:gridAfter w:val="2"/>
          <w:wAfter w:w="3600" w:type="dxa"/>
          <w:trHeight w:val="350"/>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Email:</w:t>
            </w:r>
          </w:p>
        </w:tc>
        <w:tc>
          <w:tcPr>
            <w:tcW w:w="5131"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8"/>
                  <w:enabled/>
                  <w:calcOnExit w:val="0"/>
                  <w:textInput/>
                </w:ffData>
              </w:fldChar>
            </w:r>
            <w:bookmarkStart w:id="8" w:name="Text8"/>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8"/>
          </w:p>
        </w:tc>
      </w:tr>
    </w:tbl>
    <w:p w:rsidR="00D22525" w:rsidRDefault="00D22525" w:rsidP="00932374">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D22525" w:rsidRDefault="00D22525">
      <w:pPr>
        <w:rPr>
          <w:rFonts w:ascii="Arial" w:hAnsi="Arial" w:cs="Arial"/>
        </w:rPr>
      </w:pPr>
      <w:r>
        <w:rPr>
          <w:rFonts w:ascii="Arial" w:hAnsi="Arial" w:cs="Arial"/>
        </w:rPr>
        <w:br w:type="page"/>
      </w:r>
    </w:p>
    <w:p w:rsidR="00704F16" w:rsidRPr="003E0F46" w:rsidRDefault="00B86EB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lastRenderedPageBreak/>
        <w:t>Trailer:</w:t>
      </w:r>
    </w:p>
    <w:p w:rsidR="00704F16" w:rsidRDefault="00E04131"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Tag trailer,</w:t>
      </w:r>
      <w:r w:rsidR="00D4101F" w:rsidRPr="00E8605B">
        <w:rPr>
          <w:rFonts w:ascii="Arial" w:hAnsi="Arial" w:cs="Arial"/>
          <w:color w:val="000000" w:themeColor="text1"/>
        </w:rPr>
        <w:t xml:space="preserve"> </w:t>
      </w:r>
      <w:r w:rsidR="00704F16" w:rsidRPr="00E8605B">
        <w:rPr>
          <w:rFonts w:ascii="Arial" w:hAnsi="Arial" w:cs="Arial"/>
          <w:color w:val="000000" w:themeColor="text1"/>
        </w:rPr>
        <w:t xml:space="preserve">Tandem axle, </w:t>
      </w:r>
      <w:r w:rsidR="00494027" w:rsidRPr="00E8605B">
        <w:rPr>
          <w:rFonts w:ascii="Arial" w:hAnsi="Arial" w:cs="Arial"/>
          <w:color w:val="000000" w:themeColor="text1"/>
        </w:rPr>
        <w:t>dual</w:t>
      </w:r>
      <w:r w:rsidR="00704F16" w:rsidRPr="00E8605B">
        <w:rPr>
          <w:rFonts w:ascii="Arial" w:hAnsi="Arial" w:cs="Arial"/>
          <w:color w:val="000000" w:themeColor="text1"/>
        </w:rPr>
        <w:t xml:space="preserve"> wheel,</w:t>
      </w:r>
      <w:r w:rsidR="006D7AE9" w:rsidRPr="00E8605B">
        <w:rPr>
          <w:rFonts w:ascii="Arial" w:hAnsi="Arial" w:cs="Arial"/>
          <w:color w:val="000000" w:themeColor="text1"/>
        </w:rPr>
        <w:t xml:space="preserve"> eight (8) pneumatic tires,</w:t>
      </w:r>
      <w:r w:rsidR="00704F16" w:rsidRPr="00E8605B">
        <w:rPr>
          <w:rFonts w:ascii="Arial" w:hAnsi="Arial" w:cs="Arial"/>
          <w:color w:val="000000" w:themeColor="text1"/>
        </w:rPr>
        <w:t xml:space="preserve"> </w:t>
      </w:r>
      <w:r w:rsidR="00B86EB6">
        <w:rPr>
          <w:rFonts w:ascii="Arial" w:hAnsi="Arial" w:cs="Arial"/>
          <w:color w:val="000000" w:themeColor="text1"/>
        </w:rPr>
        <w:t>for the supported mounting of a single or joined poly tank</w:t>
      </w:r>
      <w:r w:rsidR="00D664BB">
        <w:rPr>
          <w:rFonts w:ascii="Arial" w:hAnsi="Arial" w:cs="Arial"/>
          <w:color w:val="000000" w:themeColor="text1"/>
        </w:rPr>
        <w:t>(s)</w:t>
      </w:r>
      <w:r w:rsidR="00B86EB6">
        <w:rPr>
          <w:rFonts w:ascii="Arial" w:hAnsi="Arial" w:cs="Arial"/>
          <w:color w:val="000000" w:themeColor="text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1A2372">
        <w:trPr>
          <w:trHeight w:val="324"/>
        </w:trPr>
        <w:tc>
          <w:tcPr>
            <w:tcW w:w="1940" w:type="dxa"/>
            <w:tcBorders>
              <w:top w:val="nil"/>
              <w:left w:val="nil"/>
              <w:bottom w:val="nil"/>
              <w:right w:val="nil"/>
            </w:tcBorders>
          </w:tcPr>
          <w:p w:rsidR="006D7AE9" w:rsidRPr="00E8605B" w:rsidRDefault="006D7AE9" w:rsidP="00E106D6">
            <w:pPr>
              <w:spacing w:before="120" w:after="100" w:afterAutospacing="1"/>
              <w:rPr>
                <w:rFonts w:ascii="Arial" w:hAnsi="Arial" w:cs="Arial"/>
                <w:color w:val="000000" w:themeColor="text1"/>
              </w:rPr>
            </w:pPr>
            <w:r w:rsidRPr="00E8605B">
              <w:rPr>
                <w:rFonts w:ascii="Arial" w:hAnsi="Arial" w:cs="Arial"/>
                <w:color w:val="000000" w:themeColor="text1"/>
              </w:rPr>
              <w:t xml:space="preserve">Number of tires: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1A2372">
        <w:trPr>
          <w:trHeight w:val="323"/>
        </w:trPr>
        <w:tc>
          <w:tcPr>
            <w:tcW w:w="1940" w:type="dxa"/>
            <w:tcBorders>
              <w:top w:val="nil"/>
              <w:left w:val="nil"/>
              <w:bottom w:val="nil"/>
              <w:right w:val="nil"/>
            </w:tcBorders>
          </w:tcPr>
          <w:p w:rsidR="006D7AE9" w:rsidRPr="00E8605B" w:rsidRDefault="006D7AE9" w:rsidP="00E106D6">
            <w:pPr>
              <w:spacing w:before="120"/>
              <w:rPr>
                <w:rFonts w:ascii="Arial" w:hAnsi="Arial" w:cs="Arial"/>
                <w:color w:val="000000" w:themeColor="text1"/>
              </w:rPr>
            </w:pPr>
            <w:r w:rsidRPr="00E8605B">
              <w:rPr>
                <w:rFonts w:ascii="Arial" w:hAnsi="Arial" w:cs="Arial"/>
                <w:color w:val="000000" w:themeColor="text1"/>
              </w:rPr>
              <w:t xml:space="preserve">Number of axles: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6D7AE9" w:rsidRPr="006D7AE9" w:rsidRDefault="006D7AE9" w:rsidP="006D7AE9">
      <w:pPr>
        <w:spacing w:before="120" w:after="120" w:line="240" w:lineRule="exact"/>
        <w:ind w:left="720"/>
        <w:rPr>
          <w:rFonts w:ascii="Arial" w:hAnsi="Arial" w:cs="Arial"/>
        </w:rPr>
      </w:pPr>
      <w:r w:rsidRPr="006D7AE9">
        <w:rPr>
          <w:rFonts w:ascii="Arial" w:hAnsi="Arial" w:cs="Arial"/>
        </w:rPr>
        <w:t xml:space="preserve">Complies:  Yes </w:t>
      </w:r>
      <w:r w:rsidRPr="006D7AE9">
        <w:rPr>
          <w:rFonts w:ascii="Arial" w:hAnsi="Arial" w:cs="Arial"/>
        </w:rPr>
        <w:fldChar w:fldCharType="begin">
          <w:ffData>
            <w:name w:val="Check3"/>
            <w:enabled/>
            <w:calcOnExit w:val="0"/>
            <w:checkBox>
              <w:sizeAuto/>
              <w:default w:val="0"/>
            </w:checkBox>
          </w:ffData>
        </w:fldChar>
      </w:r>
      <w:r w:rsidRPr="006D7AE9">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6D7AE9">
        <w:rPr>
          <w:rFonts w:ascii="Arial" w:hAnsi="Arial" w:cs="Arial"/>
        </w:rPr>
        <w:fldChar w:fldCharType="end"/>
      </w:r>
      <w:r w:rsidRPr="006D7AE9">
        <w:rPr>
          <w:rFonts w:ascii="Arial" w:hAnsi="Arial" w:cs="Arial"/>
        </w:rPr>
        <w:t xml:space="preserve">  No </w:t>
      </w:r>
      <w:r w:rsidRPr="006D7AE9">
        <w:rPr>
          <w:rFonts w:ascii="Arial" w:hAnsi="Arial" w:cs="Arial"/>
        </w:rPr>
        <w:fldChar w:fldCharType="begin">
          <w:ffData>
            <w:name w:val="Check4"/>
            <w:enabled/>
            <w:calcOnExit w:val="0"/>
            <w:checkBox>
              <w:sizeAuto/>
              <w:default w:val="0"/>
            </w:checkBox>
          </w:ffData>
        </w:fldChar>
      </w:r>
      <w:r w:rsidRPr="006D7AE9">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6D7AE9">
        <w:rPr>
          <w:rFonts w:ascii="Arial" w:hAnsi="Arial" w:cs="Arial"/>
        </w:rPr>
        <w:fldChar w:fldCharType="end"/>
      </w:r>
    </w:p>
    <w:p w:rsidR="00704F16" w:rsidRPr="00074DF8" w:rsidRDefault="001A2372" w:rsidP="00C126E3">
      <w:pPr>
        <w:tabs>
          <w:tab w:val="left" w:pos="360"/>
          <w:tab w:val="left" w:pos="2040"/>
          <w:tab w:val="left" w:pos="2280"/>
          <w:tab w:val="left" w:pos="2880"/>
          <w:tab w:val="left" w:pos="3480"/>
          <w:tab w:val="left" w:pos="4080"/>
        </w:tabs>
        <w:spacing w:before="120" w:after="120"/>
        <w:rPr>
          <w:rFonts w:ascii="Arial" w:hAnsi="Arial" w:cs="Arial"/>
          <w:b/>
        </w:rPr>
      </w:pPr>
      <w:r>
        <w:rPr>
          <w:rFonts w:ascii="Arial" w:hAnsi="Arial" w:cs="Arial"/>
          <w:b/>
        </w:rPr>
        <w:t>The trailer’s capacity shall be calculated as</w:t>
      </w:r>
      <w:r w:rsidR="00704F16" w:rsidRPr="00074DF8">
        <w:rPr>
          <w:rFonts w:ascii="Arial" w:hAnsi="Arial" w:cs="Arial"/>
          <w:b/>
        </w:rPr>
        <w:t>:</w:t>
      </w:r>
    </w:p>
    <w:p w:rsidR="00704F16" w:rsidRPr="00E8605B" w:rsidRDefault="001A2372"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 xml:space="preserve">The ability to transport </w:t>
      </w:r>
      <w:r w:rsidR="000105E0" w:rsidRPr="00E8605B">
        <w:rPr>
          <w:rFonts w:ascii="Arial" w:hAnsi="Arial" w:cs="Arial"/>
          <w:color w:val="000000" w:themeColor="text1"/>
        </w:rPr>
        <w:t xml:space="preserve">40,000 </w:t>
      </w:r>
      <w:r w:rsidR="001A7B65" w:rsidRPr="00E8605B">
        <w:rPr>
          <w:rFonts w:ascii="Arial" w:hAnsi="Arial" w:cs="Arial"/>
          <w:color w:val="000000" w:themeColor="text1"/>
        </w:rPr>
        <w:t>lbs.</w:t>
      </w:r>
      <w:r w:rsidR="007A4D91" w:rsidRPr="00E8605B">
        <w:rPr>
          <w:rFonts w:ascii="Arial" w:hAnsi="Arial" w:cs="Arial"/>
          <w:color w:val="000000" w:themeColor="text1"/>
        </w:rPr>
        <w:t xml:space="preserve"> </w:t>
      </w:r>
      <w:r w:rsidR="00704F16" w:rsidRPr="00E8605B">
        <w:rPr>
          <w:rFonts w:ascii="Arial" w:hAnsi="Arial" w:cs="Arial"/>
          <w:color w:val="000000" w:themeColor="text1"/>
        </w:rPr>
        <w:t>minimum</w:t>
      </w:r>
      <w:r w:rsidR="001A7B65" w:rsidRPr="00E8605B">
        <w:rPr>
          <w:rFonts w:ascii="Arial" w:hAnsi="Arial" w:cs="Arial"/>
          <w:color w:val="000000" w:themeColor="text1"/>
        </w:rPr>
        <w:t xml:space="preserve"> load</w:t>
      </w:r>
      <w:r w:rsidR="00704F16" w:rsidRPr="00E8605B">
        <w:rPr>
          <w:rFonts w:ascii="Arial" w:hAnsi="Arial" w:cs="Arial"/>
          <w:color w:val="000000" w:themeColor="text1"/>
        </w:rPr>
        <w:t xml:space="preserve"> c</w:t>
      </w:r>
      <w:r w:rsidR="00627203" w:rsidRPr="00E8605B">
        <w:rPr>
          <w:rFonts w:ascii="Arial" w:hAnsi="Arial" w:cs="Arial"/>
          <w:color w:val="000000" w:themeColor="text1"/>
        </w:rPr>
        <w:t>apacity at a highway speed of 55</w:t>
      </w:r>
      <w:r w:rsidR="00B86EB6">
        <w:rPr>
          <w:rFonts w:ascii="Arial" w:hAnsi="Arial" w:cs="Arial"/>
          <w:color w:val="000000" w:themeColor="text1"/>
        </w:rPr>
        <w:t xml:space="preserve"> M.P.H.</w:t>
      </w:r>
    </w:p>
    <w:p w:rsidR="00530C66" w:rsidRPr="00530C66" w:rsidRDefault="00530C66" w:rsidP="00530C6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E106D6" w:rsidRPr="00530C66" w:rsidTr="00E106D6">
        <w:tc>
          <w:tcPr>
            <w:tcW w:w="2610" w:type="dxa"/>
            <w:tcBorders>
              <w:top w:val="nil"/>
              <w:left w:val="nil"/>
              <w:bottom w:val="nil"/>
              <w:right w:val="nil"/>
            </w:tcBorders>
            <w:vAlign w:val="bottom"/>
          </w:tcPr>
          <w:p w:rsidR="00E106D6" w:rsidRPr="00530C66" w:rsidRDefault="00E106D6" w:rsidP="00E106D6">
            <w:pPr>
              <w:tabs>
                <w:tab w:val="left" w:pos="2900"/>
              </w:tabs>
              <w:spacing w:before="120"/>
              <w:rPr>
                <w:rFonts w:ascii="Arial" w:hAnsi="Arial" w:cs="Arial"/>
              </w:rPr>
            </w:pPr>
            <w:r>
              <w:rPr>
                <w:rFonts w:ascii="Arial" w:hAnsi="Arial" w:cs="Arial"/>
              </w:rPr>
              <w:t>Load capacity at 55 mph</w:t>
            </w:r>
            <w:r w:rsidRPr="00530C66">
              <w:rPr>
                <w:rFonts w:ascii="Arial" w:hAnsi="Arial" w:cs="Arial"/>
              </w:rPr>
              <w:t xml:space="preserve">: </w:t>
            </w:r>
          </w:p>
        </w:tc>
        <w:tc>
          <w:tcPr>
            <w:tcW w:w="2970" w:type="dxa"/>
            <w:tcBorders>
              <w:top w:val="nil"/>
              <w:left w:val="nil"/>
              <w:bottom w:val="single" w:sz="4" w:space="0" w:color="000000"/>
              <w:right w:val="nil"/>
            </w:tcBorders>
            <w:vAlign w:val="bottom"/>
          </w:tcPr>
          <w:p w:rsidR="00E106D6" w:rsidRPr="00530C66" w:rsidRDefault="00E106D6" w:rsidP="00E106D6">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990" w:type="dxa"/>
            <w:tcBorders>
              <w:top w:val="nil"/>
              <w:left w:val="nil"/>
              <w:bottom w:val="nil"/>
              <w:right w:val="nil"/>
            </w:tcBorders>
            <w:vAlign w:val="bottom"/>
          </w:tcPr>
          <w:p w:rsidR="00E106D6" w:rsidRPr="00A70D71" w:rsidRDefault="00E106D6" w:rsidP="00E106D6">
            <w:pPr>
              <w:tabs>
                <w:tab w:val="left" w:pos="2900"/>
              </w:tabs>
              <w:spacing w:before="120"/>
              <w:rPr>
                <w:rFonts w:ascii="Arial" w:hAnsi="Arial" w:cs="Arial"/>
              </w:rPr>
            </w:pPr>
            <w:r>
              <w:rPr>
                <w:rFonts w:ascii="Arial" w:hAnsi="Arial" w:cs="Arial"/>
              </w:rPr>
              <w:t>Pounds</w:t>
            </w:r>
          </w:p>
        </w:tc>
      </w:tr>
    </w:tbl>
    <w:p w:rsidR="007D795C" w:rsidRDefault="007D795C" w:rsidP="007D795C">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 xml:space="preserve">The trailer frame, </w:t>
      </w:r>
      <w:r w:rsidR="006F2BFC">
        <w:rPr>
          <w:rFonts w:ascii="Arial" w:hAnsi="Arial" w:cs="Arial"/>
        </w:rPr>
        <w:t xml:space="preserve">tongue, </w:t>
      </w:r>
      <w:r>
        <w:rPr>
          <w:rFonts w:ascii="Arial" w:hAnsi="Arial" w:cs="Arial"/>
        </w:rPr>
        <w:t xml:space="preserve">crossmembers, tank supports, etc. shall be fabricated then </w:t>
      </w:r>
      <w:r w:rsidR="006F2BFC">
        <w:rPr>
          <w:rFonts w:ascii="Arial" w:hAnsi="Arial" w:cs="Arial"/>
        </w:rPr>
        <w:t>coated with hot dipped galvanizing material, to provide extended life while exposed to corrosive chemicals in winter maintenance operations.</w:t>
      </w:r>
      <w:r w:rsidR="00654F8D">
        <w:rPr>
          <w:rFonts w:ascii="Arial" w:hAnsi="Arial" w:cs="Arial"/>
        </w:rPr>
        <w:t xml:space="preserve">  The axles, tires, wheels are exempt from this requirement.</w:t>
      </w:r>
    </w:p>
    <w:p w:rsidR="006F2BFC" w:rsidRPr="00530C66" w:rsidRDefault="006F2BFC" w:rsidP="006F2BFC">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Frame:</w:t>
      </w:r>
    </w:p>
    <w:p w:rsidR="00704F16" w:rsidRPr="007B0270"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Main beams shall be wide flange beams pierced to allow full through crossmember installation.</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p w:rsidR="00704F16"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 xml:space="preserve">All frame members shall be </w:t>
      </w:r>
      <w:r w:rsidR="001A7FAD" w:rsidRPr="007B0270">
        <w:rPr>
          <w:rFonts w:ascii="Arial" w:hAnsi="Arial" w:cs="Arial"/>
        </w:rPr>
        <w:t>50,000 psi.</w:t>
      </w:r>
      <w:r w:rsidR="00F6775B" w:rsidRPr="007B0270">
        <w:rPr>
          <w:rFonts w:ascii="Arial" w:hAnsi="Arial" w:cs="Arial"/>
        </w:rPr>
        <w:t xml:space="preserve"> </w:t>
      </w:r>
      <w:r w:rsidR="004F2884" w:rsidRPr="007B0270">
        <w:rPr>
          <w:rFonts w:ascii="Arial" w:hAnsi="Arial" w:cs="Arial"/>
        </w:rPr>
        <w:t xml:space="preserve">minimum </w:t>
      </w:r>
      <w:r w:rsidR="00F6775B" w:rsidRPr="007B0270">
        <w:rPr>
          <w:rFonts w:ascii="Arial" w:hAnsi="Arial" w:cs="Arial"/>
        </w:rPr>
        <w:t>steel mainrails from front to drawbar to rear of trailer.</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E106D6" w:rsidRPr="00530C66" w:rsidTr="00E106D6">
        <w:tc>
          <w:tcPr>
            <w:tcW w:w="1530" w:type="dxa"/>
            <w:tcBorders>
              <w:top w:val="nil"/>
              <w:left w:val="nil"/>
              <w:bottom w:val="nil"/>
              <w:right w:val="nil"/>
            </w:tcBorders>
            <w:vAlign w:val="bottom"/>
          </w:tcPr>
          <w:p w:rsidR="00E106D6" w:rsidRPr="00530C66" w:rsidRDefault="00E106D6" w:rsidP="008864E0">
            <w:pPr>
              <w:tabs>
                <w:tab w:val="left" w:pos="2900"/>
              </w:tabs>
              <w:spacing w:before="120"/>
              <w:rPr>
                <w:rFonts w:ascii="Arial" w:hAnsi="Arial" w:cs="Arial"/>
              </w:rPr>
            </w:pPr>
            <w:r>
              <w:rPr>
                <w:rFonts w:ascii="Arial" w:hAnsi="Arial" w:cs="Arial"/>
              </w:rPr>
              <w:t>Steel rating</w:t>
            </w:r>
            <w:r w:rsidRPr="00530C66">
              <w:rPr>
                <w:rFonts w:ascii="Arial" w:hAnsi="Arial" w:cs="Arial"/>
              </w:rPr>
              <w:t xml:space="preserve">: </w:t>
            </w:r>
          </w:p>
        </w:tc>
        <w:tc>
          <w:tcPr>
            <w:tcW w:w="3060" w:type="dxa"/>
            <w:tcBorders>
              <w:top w:val="nil"/>
              <w:left w:val="nil"/>
              <w:bottom w:val="single" w:sz="4" w:space="0" w:color="000000"/>
              <w:right w:val="nil"/>
            </w:tcBorders>
            <w:vAlign w:val="bottom"/>
          </w:tcPr>
          <w:p w:rsidR="00E106D6" w:rsidRPr="00530C66" w:rsidRDefault="00E106D6" w:rsidP="008864E0">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720" w:type="dxa"/>
            <w:tcBorders>
              <w:top w:val="nil"/>
              <w:left w:val="nil"/>
              <w:bottom w:val="nil"/>
              <w:right w:val="nil"/>
            </w:tcBorders>
            <w:vAlign w:val="bottom"/>
          </w:tcPr>
          <w:p w:rsidR="00E106D6" w:rsidRPr="00A70D71" w:rsidRDefault="00E106D6" w:rsidP="008864E0">
            <w:pPr>
              <w:tabs>
                <w:tab w:val="left" w:pos="2900"/>
              </w:tabs>
              <w:spacing w:before="120"/>
              <w:rPr>
                <w:rFonts w:ascii="Arial" w:hAnsi="Arial" w:cs="Arial"/>
              </w:rPr>
            </w:pPr>
            <w:r>
              <w:rPr>
                <w:rFonts w:ascii="Arial" w:hAnsi="Arial" w:cs="Arial"/>
              </w:rPr>
              <w:t>PSI</w:t>
            </w:r>
          </w:p>
        </w:tc>
      </w:tr>
    </w:tbl>
    <w:p w:rsidR="00704F16" w:rsidRPr="007B0270" w:rsidRDefault="001A7FAD"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 xml:space="preserve">Main beams shall be </w:t>
      </w:r>
      <w:r w:rsidR="00F6775B" w:rsidRPr="007B0270">
        <w:rPr>
          <w:rFonts w:ascii="Arial" w:hAnsi="Arial" w:cs="Arial"/>
        </w:rPr>
        <w:t>14</w:t>
      </w:r>
      <w:r w:rsidRPr="007B0270">
        <w:rPr>
          <w:rFonts w:ascii="Arial" w:hAnsi="Arial" w:cs="Arial"/>
        </w:rPr>
        <w:t xml:space="preserve">" X </w:t>
      </w:r>
      <w:r w:rsidR="00F6775B" w:rsidRPr="007B0270">
        <w:rPr>
          <w:rFonts w:ascii="Arial" w:hAnsi="Arial" w:cs="Arial"/>
        </w:rPr>
        <w:t xml:space="preserve">22 </w:t>
      </w:r>
      <w:r w:rsidR="00637021" w:rsidRPr="007B0270">
        <w:rPr>
          <w:rFonts w:ascii="Arial" w:hAnsi="Arial" w:cs="Arial"/>
        </w:rPr>
        <w:t>lbs. per foot wide flange beam minimum.</w:t>
      </w:r>
    </w:p>
    <w:p w:rsidR="000B744F" w:rsidRPr="00530C66" w:rsidRDefault="000B744F" w:rsidP="003B4011">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E8605B" w:rsidRPr="00E8605B" w:rsidTr="008864E0">
        <w:trPr>
          <w:trHeight w:val="432"/>
        </w:trPr>
        <w:tc>
          <w:tcPr>
            <w:tcW w:w="1800" w:type="dxa"/>
            <w:tcBorders>
              <w:top w:val="nil"/>
              <w:left w:val="nil"/>
              <w:bottom w:val="nil"/>
              <w:right w:val="nil"/>
            </w:tcBorders>
            <w:vAlign w:val="bottom"/>
          </w:tcPr>
          <w:p w:rsidR="005F7073" w:rsidRPr="00E8605B" w:rsidRDefault="005F7073" w:rsidP="008864E0">
            <w:pPr>
              <w:spacing w:before="120"/>
              <w:rPr>
                <w:rFonts w:ascii="Arial" w:hAnsi="Arial" w:cs="Arial"/>
                <w:color w:val="000000" w:themeColor="text1"/>
              </w:rPr>
            </w:pPr>
            <w:r w:rsidRPr="00E8605B">
              <w:rPr>
                <w:rFonts w:ascii="Arial" w:hAnsi="Arial" w:cs="Arial"/>
                <w:color w:val="000000" w:themeColor="text1"/>
              </w:rPr>
              <w:t xml:space="preserve">Main beam: </w:t>
            </w:r>
          </w:p>
        </w:tc>
        <w:tc>
          <w:tcPr>
            <w:tcW w:w="2160" w:type="dxa"/>
            <w:tcBorders>
              <w:top w:val="nil"/>
              <w:left w:val="nil"/>
              <w:bottom w:val="single" w:sz="4" w:space="0" w:color="auto"/>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r w:rsidRPr="00E8605B">
              <w:rPr>
                <w:rFonts w:ascii="Arial" w:hAnsi="Arial" w:cs="Arial"/>
                <w:color w:val="000000" w:themeColor="text1"/>
              </w:rPr>
              <w:t xml:space="preserve">      x</w:t>
            </w:r>
            <w:r w:rsidR="003B4011" w:rsidRPr="00E8605B">
              <w:rPr>
                <w:rFonts w:ascii="Arial" w:hAnsi="Arial" w:cs="Arial"/>
                <w:color w:val="000000" w:themeColor="text1"/>
              </w:rPr>
              <w:t xml:space="preserve">   </w:t>
            </w:r>
            <w:r w:rsidR="003B4011" w:rsidRPr="00E8605B">
              <w:rPr>
                <w:rFonts w:ascii="Arial" w:hAnsi="Arial" w:cs="Arial"/>
                <w:color w:val="000000" w:themeColor="text1"/>
              </w:rPr>
              <w:fldChar w:fldCharType="begin">
                <w:ffData>
                  <w:name w:val="Text55"/>
                  <w:enabled/>
                  <w:calcOnExit w:val="0"/>
                  <w:textInput/>
                </w:ffData>
              </w:fldChar>
            </w:r>
            <w:bookmarkStart w:id="9" w:name="Text55"/>
            <w:r w:rsidR="003B4011" w:rsidRPr="00E8605B">
              <w:rPr>
                <w:rFonts w:ascii="Arial" w:hAnsi="Arial" w:cs="Arial"/>
                <w:color w:val="000000" w:themeColor="text1"/>
              </w:rPr>
              <w:instrText xml:space="preserve"> FORMTEXT </w:instrText>
            </w:r>
            <w:r w:rsidR="003B4011" w:rsidRPr="00E8605B">
              <w:rPr>
                <w:rFonts w:ascii="Arial" w:hAnsi="Arial" w:cs="Arial"/>
                <w:color w:val="000000" w:themeColor="text1"/>
              </w:rPr>
            </w:r>
            <w:r w:rsidR="003B4011" w:rsidRPr="00E8605B">
              <w:rPr>
                <w:rFonts w:ascii="Arial" w:hAnsi="Arial" w:cs="Arial"/>
                <w:color w:val="000000" w:themeColor="text1"/>
              </w:rPr>
              <w:fldChar w:fldCharType="separate"/>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color w:val="000000" w:themeColor="text1"/>
              </w:rPr>
              <w:fldChar w:fldCharType="end"/>
            </w:r>
            <w:bookmarkEnd w:id="9"/>
          </w:p>
        </w:tc>
        <w:tc>
          <w:tcPr>
            <w:tcW w:w="2340" w:type="dxa"/>
            <w:tcBorders>
              <w:top w:val="nil"/>
              <w:left w:val="nil"/>
              <w:bottom w:val="nil"/>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t>Lbs.</w:t>
            </w:r>
          </w:p>
        </w:tc>
      </w:tr>
    </w:tbl>
    <w:p w:rsidR="00704F16" w:rsidRPr="004076AA" w:rsidRDefault="00BB0C6B"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t>Tank Platform</w:t>
      </w:r>
      <w:r w:rsidR="00704F16" w:rsidRPr="004076AA">
        <w:rPr>
          <w:rFonts w:ascii="Arial" w:hAnsi="Arial" w:cs="Arial"/>
          <w:b/>
          <w:sz w:val="24"/>
          <w:szCs w:val="24"/>
        </w:rPr>
        <w:t>:</w:t>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t>Platform</w:t>
      </w:r>
      <w:r w:rsidR="00704F16" w:rsidRPr="007B0270">
        <w:rPr>
          <w:rFonts w:ascii="Arial" w:hAnsi="Arial" w:cs="Arial"/>
        </w:rPr>
        <w:t xml:space="preserve"> height dimension is critical.  Trailers considered must have loaded </w:t>
      </w:r>
      <w:r>
        <w:rPr>
          <w:rFonts w:ascii="Arial" w:hAnsi="Arial" w:cs="Arial"/>
        </w:rPr>
        <w:t>platform</w:t>
      </w:r>
      <w:r w:rsidR="00704F16" w:rsidRPr="007B0270">
        <w:rPr>
          <w:rFonts w:ascii="Arial" w:hAnsi="Arial" w:cs="Arial"/>
        </w:rPr>
        <w:t xml:space="preserve"> height built to this</w:t>
      </w:r>
      <w:r w:rsidR="00637021" w:rsidRPr="007B0270">
        <w:rPr>
          <w:rFonts w:ascii="Arial" w:hAnsi="Arial" w:cs="Arial"/>
        </w:rPr>
        <w:t xml:space="preserve"> specification no greater than 36"</w:t>
      </w:r>
    </w:p>
    <w:p w:rsidR="00E75FEB" w:rsidRPr="00530C66" w:rsidRDefault="00E75FEB" w:rsidP="00E75FEB">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D49D8" w:rsidRPr="00E8605B" w:rsidTr="008864E0">
        <w:trPr>
          <w:trHeight w:val="324"/>
        </w:trPr>
        <w:tc>
          <w:tcPr>
            <w:tcW w:w="1940" w:type="dxa"/>
            <w:tcBorders>
              <w:top w:val="nil"/>
              <w:left w:val="nil"/>
              <w:bottom w:val="nil"/>
              <w:right w:val="nil"/>
            </w:tcBorders>
            <w:vAlign w:val="bottom"/>
          </w:tcPr>
          <w:p w:rsidR="002D49D8" w:rsidRPr="00E8605B" w:rsidRDefault="002D49D8" w:rsidP="008864E0">
            <w:pPr>
              <w:spacing w:before="120" w:after="100" w:afterAutospacing="1"/>
              <w:rPr>
                <w:rFonts w:ascii="Arial" w:hAnsi="Arial" w:cs="Arial"/>
                <w:color w:val="000000" w:themeColor="text1"/>
              </w:rPr>
            </w:pPr>
            <w:r w:rsidRPr="00E8605B">
              <w:rPr>
                <w:rFonts w:ascii="Arial" w:hAnsi="Arial" w:cs="Arial"/>
                <w:color w:val="000000" w:themeColor="text1"/>
              </w:rPr>
              <w:t xml:space="preserve">Loaded height: </w:t>
            </w:r>
          </w:p>
        </w:tc>
        <w:tc>
          <w:tcPr>
            <w:tcW w:w="2920" w:type="dxa"/>
            <w:tcBorders>
              <w:top w:val="nil"/>
              <w:left w:val="nil"/>
              <w:bottom w:val="single" w:sz="4" w:space="0" w:color="auto"/>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170" w:type="dxa"/>
            <w:tcBorders>
              <w:top w:val="nil"/>
              <w:left w:val="nil"/>
              <w:bottom w:val="nil"/>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B0C6B" w:rsidP="009F7994">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The tank platform shall be constructed of heavy formed or structural channel spaced to provide full support to the underside of the tank.</w:t>
      </w:r>
    </w:p>
    <w:p w:rsidR="00746441" w:rsidRPr="00530C66" w:rsidRDefault="00746441" w:rsidP="00BB0C6B">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BB0C6B" w:rsidRPr="00E545BB" w:rsidTr="00805C93">
        <w:tc>
          <w:tcPr>
            <w:tcW w:w="2250" w:type="dxa"/>
            <w:tcBorders>
              <w:top w:val="nil"/>
              <w:left w:val="nil"/>
              <w:bottom w:val="nil"/>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t>
            </w:r>
            <w:r>
              <w:rPr>
                <w:rFonts w:ascii="Arial" w:hAnsi="Arial" w:cs="Arial"/>
                <w:color w:val="000000" w:themeColor="text1"/>
              </w:rPr>
              <w:t>construction</w:t>
            </w:r>
            <w:r w:rsidRPr="00E545BB">
              <w:rPr>
                <w:rFonts w:ascii="Arial" w:hAnsi="Arial" w:cs="Arial"/>
                <w:color w:val="000000" w:themeColor="text1"/>
              </w:rPr>
              <w:t xml:space="preserve">: </w:t>
            </w:r>
          </w:p>
        </w:tc>
        <w:tc>
          <w:tcPr>
            <w:tcW w:w="8094" w:type="dxa"/>
            <w:tcBorders>
              <w:top w:val="nil"/>
              <w:left w:val="nil"/>
              <w:bottom w:val="single" w:sz="4" w:space="0" w:color="000000"/>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BB0C6B" w:rsidRPr="00E545BB" w:rsidTr="00805C93">
        <w:tc>
          <w:tcPr>
            <w:tcW w:w="10344" w:type="dxa"/>
            <w:gridSpan w:val="2"/>
            <w:tcBorders>
              <w:top w:val="nil"/>
              <w:left w:val="nil"/>
              <w:bottom w:val="single" w:sz="4" w:space="0" w:color="000000"/>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9F7994" w:rsidRDefault="009F7994"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p>
    <w:p w:rsidR="009F7994" w:rsidRDefault="009F7994">
      <w:pPr>
        <w:rPr>
          <w:rFonts w:ascii="Arial" w:hAnsi="Arial" w:cs="Arial"/>
          <w:color w:val="000000" w:themeColor="text1"/>
        </w:rPr>
      </w:pPr>
      <w:r>
        <w:rPr>
          <w:rFonts w:ascii="Arial" w:hAnsi="Arial" w:cs="Arial"/>
          <w:color w:val="000000" w:themeColor="text1"/>
        </w:rPr>
        <w:br w:type="page"/>
      </w:r>
    </w:p>
    <w:p w:rsidR="00704F16" w:rsidRPr="00E8605B" w:rsidRDefault="00911DB0"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E8605B">
        <w:rPr>
          <w:rFonts w:ascii="Arial" w:hAnsi="Arial" w:cs="Arial"/>
          <w:color w:val="000000" w:themeColor="text1"/>
        </w:rPr>
        <w:lastRenderedPageBreak/>
        <w:t xml:space="preserve">Trailer </w:t>
      </w:r>
      <w:r w:rsidR="00EC54A8" w:rsidRPr="00E8605B">
        <w:rPr>
          <w:rFonts w:ascii="Arial" w:hAnsi="Arial" w:cs="Arial"/>
          <w:color w:val="000000" w:themeColor="text1"/>
        </w:rPr>
        <w:t>Width - 96"</w:t>
      </w:r>
      <w:r w:rsidRPr="00E8605B">
        <w:rPr>
          <w:rFonts w:ascii="Arial" w:hAnsi="Arial" w:cs="Arial"/>
          <w:color w:val="000000" w:themeColor="text1"/>
        </w:rPr>
        <w:t xml:space="preserve">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E400CF" w:rsidRPr="00E8605B" w:rsidTr="00E400CF">
        <w:trPr>
          <w:trHeight w:val="323"/>
        </w:trPr>
        <w:tc>
          <w:tcPr>
            <w:tcW w:w="1170" w:type="dxa"/>
            <w:tcBorders>
              <w:top w:val="nil"/>
              <w:left w:val="nil"/>
              <w:bottom w:val="nil"/>
              <w:right w:val="nil"/>
            </w:tcBorders>
          </w:tcPr>
          <w:p w:rsidR="00E400CF" w:rsidRPr="00E8605B" w:rsidRDefault="00E400CF" w:rsidP="008864E0">
            <w:pPr>
              <w:spacing w:before="120"/>
              <w:rPr>
                <w:rFonts w:ascii="Arial" w:hAnsi="Arial" w:cs="Arial"/>
                <w:color w:val="000000" w:themeColor="text1"/>
              </w:rPr>
            </w:pPr>
            <w:r w:rsidRPr="00E8605B">
              <w:rPr>
                <w:rFonts w:ascii="Arial" w:hAnsi="Arial" w:cs="Arial"/>
                <w:color w:val="000000" w:themeColor="text1"/>
              </w:rPr>
              <w:t xml:space="preserve">Width: </w:t>
            </w:r>
          </w:p>
        </w:tc>
        <w:tc>
          <w:tcPr>
            <w:tcW w:w="2340" w:type="dxa"/>
            <w:tcBorders>
              <w:top w:val="nil"/>
              <w:left w:val="nil"/>
              <w:bottom w:val="single" w:sz="4" w:space="0" w:color="auto"/>
              <w:right w:val="nil"/>
            </w:tcBorders>
            <w:vAlign w:val="bottom"/>
          </w:tcPr>
          <w:p w:rsidR="00E400CF" w:rsidRPr="00E8605B" w:rsidRDefault="00E400CF"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080" w:type="dxa"/>
            <w:tcBorders>
              <w:top w:val="nil"/>
              <w:left w:val="nil"/>
              <w:bottom w:val="nil"/>
              <w:right w:val="nil"/>
            </w:tcBorders>
            <w:vAlign w:val="center"/>
          </w:tcPr>
          <w:p w:rsidR="00E400CF" w:rsidRPr="00E8605B" w:rsidRDefault="00E400CF"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B0C6B"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The trailer shall be approximately 25’ in overall length.</w:t>
      </w:r>
    </w:p>
    <w:p w:rsidR="0028788A" w:rsidRPr="00530C66" w:rsidRDefault="0028788A" w:rsidP="0028788A">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903997" w:rsidRPr="00E8605B" w:rsidTr="009B52AA">
        <w:trPr>
          <w:trHeight w:val="324"/>
        </w:trPr>
        <w:tc>
          <w:tcPr>
            <w:tcW w:w="1530" w:type="dxa"/>
            <w:tcBorders>
              <w:top w:val="nil"/>
              <w:left w:val="nil"/>
              <w:bottom w:val="nil"/>
              <w:right w:val="nil"/>
            </w:tcBorders>
          </w:tcPr>
          <w:p w:rsidR="00903997" w:rsidRPr="00E8605B" w:rsidRDefault="009B52AA" w:rsidP="008864E0">
            <w:pPr>
              <w:spacing w:before="120"/>
              <w:rPr>
                <w:rFonts w:ascii="Arial" w:hAnsi="Arial" w:cs="Arial"/>
                <w:color w:val="000000" w:themeColor="text1"/>
              </w:rPr>
            </w:pPr>
            <w:r>
              <w:rPr>
                <w:rFonts w:ascii="Arial" w:hAnsi="Arial" w:cs="Arial"/>
                <w:color w:val="000000" w:themeColor="text1"/>
              </w:rPr>
              <w:t>Overall length:</w:t>
            </w:r>
          </w:p>
        </w:tc>
        <w:tc>
          <w:tcPr>
            <w:tcW w:w="3330" w:type="dxa"/>
            <w:tcBorders>
              <w:top w:val="nil"/>
              <w:left w:val="nil"/>
              <w:bottom w:val="single" w:sz="4" w:space="0" w:color="auto"/>
              <w:right w:val="nil"/>
            </w:tcBorders>
            <w:vAlign w:val="bottom"/>
          </w:tcPr>
          <w:p w:rsidR="00903997" w:rsidRPr="00E8605B" w:rsidRDefault="0090399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2700" w:type="dxa"/>
            <w:tcBorders>
              <w:top w:val="nil"/>
              <w:left w:val="nil"/>
              <w:bottom w:val="nil"/>
              <w:right w:val="nil"/>
            </w:tcBorders>
            <w:vAlign w:val="center"/>
          </w:tcPr>
          <w:p w:rsidR="00903997" w:rsidRPr="00E8605B" w:rsidRDefault="00903997" w:rsidP="008864E0">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Tongue:</w:t>
      </w:r>
    </w:p>
    <w:p w:rsidR="00704F16" w:rsidRPr="00FF6BDF" w:rsidRDefault="00E8605B" w:rsidP="00932374">
      <w:pPr>
        <w:tabs>
          <w:tab w:val="left" w:pos="360"/>
          <w:tab w:val="left" w:pos="2040"/>
          <w:tab w:val="left" w:pos="2280"/>
          <w:tab w:val="left" w:pos="2880"/>
          <w:tab w:val="left" w:pos="3480"/>
          <w:tab w:val="left" w:pos="4080"/>
        </w:tabs>
        <w:rPr>
          <w:rFonts w:ascii="Arial" w:hAnsi="Arial" w:cs="Arial"/>
          <w:color w:val="000000" w:themeColor="text1"/>
        </w:rPr>
      </w:pPr>
      <w:bookmarkStart w:id="10" w:name="_Hlk524412705"/>
      <w:r w:rsidRPr="00FF6BDF">
        <w:rPr>
          <w:rFonts w:ascii="Arial" w:hAnsi="Arial" w:cs="Arial"/>
          <w:color w:val="000000" w:themeColor="text1"/>
        </w:rPr>
        <w:t>The tongue s</w:t>
      </w:r>
      <w:r w:rsidR="00704F16" w:rsidRPr="00FF6BDF">
        <w:rPr>
          <w:rFonts w:ascii="Arial" w:hAnsi="Arial" w:cs="Arial"/>
          <w:color w:val="000000" w:themeColor="text1"/>
        </w:rPr>
        <w:t>ha</w:t>
      </w:r>
      <w:r w:rsidR="00730E88" w:rsidRPr="00FF6BDF">
        <w:rPr>
          <w:rFonts w:ascii="Arial" w:hAnsi="Arial" w:cs="Arial"/>
          <w:color w:val="000000" w:themeColor="text1"/>
        </w:rPr>
        <w:t xml:space="preserve">ll </w:t>
      </w:r>
      <w:r w:rsidR="00BB42E3" w:rsidRPr="00FF6BDF">
        <w:rPr>
          <w:rFonts w:ascii="Arial" w:hAnsi="Arial" w:cs="Arial"/>
          <w:color w:val="000000" w:themeColor="text1"/>
        </w:rPr>
        <w:t xml:space="preserve">extend </w:t>
      </w:r>
      <w:r w:rsidR="00730E88" w:rsidRPr="00FF6BDF">
        <w:rPr>
          <w:rFonts w:ascii="Arial" w:hAnsi="Arial" w:cs="Arial"/>
          <w:color w:val="000000" w:themeColor="text1"/>
        </w:rPr>
        <w:t>approximately</w:t>
      </w:r>
      <w:r w:rsidR="00EC54A8" w:rsidRPr="00FF6BDF">
        <w:rPr>
          <w:rFonts w:ascii="Arial" w:hAnsi="Arial" w:cs="Arial"/>
          <w:color w:val="000000" w:themeColor="text1"/>
        </w:rPr>
        <w:t xml:space="preserve"> </w:t>
      </w:r>
      <w:r w:rsidR="009F7994">
        <w:rPr>
          <w:rFonts w:ascii="Arial" w:hAnsi="Arial" w:cs="Arial"/>
          <w:color w:val="000000" w:themeColor="text1"/>
        </w:rPr>
        <w:t>90</w:t>
      </w:r>
      <w:r w:rsidR="00666717">
        <w:rPr>
          <w:rFonts w:ascii="Arial" w:hAnsi="Arial" w:cs="Arial"/>
          <w:color w:val="000000" w:themeColor="text1"/>
        </w:rPr>
        <w:t>”</w:t>
      </w:r>
      <w:r w:rsidR="00704F16" w:rsidRPr="00FF6BDF">
        <w:rPr>
          <w:rFonts w:ascii="Arial" w:hAnsi="Arial" w:cs="Arial"/>
          <w:color w:val="000000" w:themeColor="text1"/>
        </w:rPr>
        <w:t xml:space="preserve"> ahead of the </w:t>
      </w:r>
      <w:r w:rsidR="00666717">
        <w:rPr>
          <w:rFonts w:ascii="Arial" w:hAnsi="Arial" w:cs="Arial"/>
          <w:color w:val="000000" w:themeColor="text1"/>
        </w:rPr>
        <w:t>tan</w:t>
      </w:r>
      <w:r w:rsidR="00704F16" w:rsidRPr="00FF6BDF">
        <w:rPr>
          <w:rFonts w:ascii="Arial" w:hAnsi="Arial" w:cs="Arial"/>
          <w:color w:val="000000" w:themeColor="text1"/>
        </w:rPr>
        <w:t>k.</w:t>
      </w:r>
      <w:r w:rsidR="00BB0C6B">
        <w:rPr>
          <w:rFonts w:ascii="Arial" w:hAnsi="Arial" w:cs="Arial"/>
          <w:color w:val="000000" w:themeColor="text1"/>
        </w:rPr>
        <w:t xml:space="preserve"> </w:t>
      </w:r>
      <w:r w:rsidR="00730E88" w:rsidRPr="00FF6BDF">
        <w:rPr>
          <w:rFonts w:ascii="Arial" w:hAnsi="Arial" w:cs="Arial"/>
          <w:color w:val="000000" w:themeColor="text1"/>
        </w:rPr>
        <w:t xml:space="preserve"> Length shall allow for swing clearance on </w:t>
      </w:r>
      <w:r w:rsidR="00C2206F" w:rsidRPr="00FF6BDF">
        <w:rPr>
          <w:rFonts w:ascii="Arial" w:hAnsi="Arial" w:cs="Arial"/>
          <w:color w:val="000000" w:themeColor="text1"/>
        </w:rPr>
        <w:t xml:space="preserve">IDOT </w:t>
      </w:r>
      <w:r w:rsidR="00730E88" w:rsidRPr="00FF6BDF">
        <w:rPr>
          <w:rFonts w:ascii="Arial" w:hAnsi="Arial" w:cs="Arial"/>
          <w:color w:val="000000" w:themeColor="text1"/>
        </w:rPr>
        <w:t>dump trucks</w:t>
      </w:r>
      <w:r w:rsidR="00BB42E3" w:rsidRPr="00FF6BDF">
        <w:rPr>
          <w:rFonts w:ascii="Arial" w:hAnsi="Arial" w:cs="Arial"/>
          <w:color w:val="000000" w:themeColor="text1"/>
        </w:rPr>
        <w:t xml:space="preserve"> equipped with an under the tailgate salt spreader</w:t>
      </w:r>
      <w:r w:rsidR="00BB0C6B">
        <w:rPr>
          <w:rFonts w:ascii="Arial" w:hAnsi="Arial" w:cs="Arial"/>
          <w:color w:val="000000" w:themeColor="text1"/>
        </w:rPr>
        <w:t xml:space="preserve"> or other winter attachments</w:t>
      </w:r>
      <w:r w:rsidR="00BB42E3" w:rsidRPr="00FF6BDF">
        <w:rPr>
          <w:rFonts w:ascii="Arial" w:hAnsi="Arial" w:cs="Arial"/>
          <w:color w:val="000000" w:themeColor="text1"/>
        </w:rPr>
        <w:t>.</w:t>
      </w:r>
    </w:p>
    <w:p w:rsidR="00C2206F" w:rsidRPr="00530C66" w:rsidRDefault="00C2206F" w:rsidP="00C2206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927479" w:rsidRPr="00FF6BDF" w:rsidTr="008864E0">
        <w:trPr>
          <w:trHeight w:val="323"/>
        </w:trPr>
        <w:tc>
          <w:tcPr>
            <w:tcW w:w="900" w:type="dxa"/>
            <w:tcBorders>
              <w:top w:val="nil"/>
              <w:left w:val="nil"/>
              <w:bottom w:val="nil"/>
              <w:right w:val="nil"/>
            </w:tcBorders>
          </w:tcPr>
          <w:p w:rsidR="00927479" w:rsidRPr="00FF6BDF" w:rsidRDefault="00927479" w:rsidP="008864E0">
            <w:pPr>
              <w:spacing w:before="120"/>
              <w:rPr>
                <w:rFonts w:ascii="Arial" w:hAnsi="Arial" w:cs="Arial"/>
                <w:color w:val="000000" w:themeColor="text1"/>
              </w:rPr>
            </w:pPr>
            <w:r w:rsidRPr="00FF6BDF">
              <w:rPr>
                <w:rFonts w:ascii="Arial" w:hAnsi="Arial" w:cs="Arial"/>
                <w:color w:val="000000" w:themeColor="text1"/>
              </w:rPr>
              <w:t xml:space="preserve">Length: </w:t>
            </w:r>
          </w:p>
        </w:tc>
        <w:tc>
          <w:tcPr>
            <w:tcW w:w="2970" w:type="dxa"/>
            <w:tcBorders>
              <w:top w:val="nil"/>
              <w:left w:val="nil"/>
              <w:bottom w:val="single" w:sz="4" w:space="0" w:color="auto"/>
              <w:right w:val="nil"/>
            </w:tcBorders>
            <w:vAlign w:val="bottom"/>
          </w:tcPr>
          <w:p w:rsidR="00927479" w:rsidRPr="00FF6BDF" w:rsidRDefault="00927479"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0" w:type="dxa"/>
            <w:tcBorders>
              <w:top w:val="nil"/>
              <w:left w:val="nil"/>
              <w:bottom w:val="nil"/>
              <w:right w:val="nil"/>
            </w:tcBorders>
            <w:vAlign w:val="center"/>
          </w:tcPr>
          <w:p w:rsidR="00927479" w:rsidRPr="00E8605B" w:rsidRDefault="00927479" w:rsidP="008864E0">
            <w:pPr>
              <w:tabs>
                <w:tab w:val="left" w:pos="2900"/>
              </w:tabs>
              <w:spacing w:before="120"/>
              <w:rPr>
                <w:rFonts w:ascii="Arial" w:hAnsi="Arial" w:cs="Arial"/>
                <w:color w:val="000000" w:themeColor="text1"/>
              </w:rPr>
            </w:pPr>
            <w:r>
              <w:rPr>
                <w:rFonts w:ascii="Arial" w:hAnsi="Arial" w:cs="Arial"/>
                <w:color w:val="000000" w:themeColor="text1"/>
              </w:rPr>
              <w:t>Feet</w:t>
            </w:r>
            <w:r w:rsidR="00666717">
              <w:rPr>
                <w:rFonts w:ascii="Arial" w:hAnsi="Arial" w:cs="Arial"/>
                <w:color w:val="000000" w:themeColor="text1"/>
              </w:rPr>
              <w:t>/Inches</w:t>
            </w:r>
          </w:p>
        </w:tc>
      </w:tr>
    </w:tbl>
    <w:bookmarkEnd w:id="10"/>
    <w:p w:rsidR="00704F16" w:rsidRPr="007B0270" w:rsidRDefault="00704F16" w:rsidP="00B86EB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tongue shall be an “A”-frame, designed with ample safety factor to withstand a minimum 20 percent of the rated gross vehicle weight of the trailer.</w:t>
      </w:r>
      <w:r w:rsidR="00D173F8">
        <w:rPr>
          <w:rFonts w:ascii="Arial" w:hAnsi="Arial" w:cs="Arial"/>
        </w:rPr>
        <w:t xml:space="preserve"> </w:t>
      </w:r>
    </w:p>
    <w:p w:rsidR="00D173F8" w:rsidRPr="00530C66" w:rsidRDefault="00D173F8" w:rsidP="00D173F8">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3457">
        <w:rPr>
          <w:rFonts w:ascii="Arial" w:hAnsi="Arial" w:cs="Arial"/>
        </w:rPr>
      </w:r>
      <w:r w:rsidR="00F83457">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8864E0" w:rsidRPr="00FF6BDF" w:rsidTr="008864E0">
        <w:trPr>
          <w:trHeight w:val="323"/>
        </w:trPr>
        <w:tc>
          <w:tcPr>
            <w:tcW w:w="2520" w:type="dxa"/>
            <w:tcBorders>
              <w:top w:val="nil"/>
              <w:left w:val="nil"/>
              <w:bottom w:val="nil"/>
              <w:right w:val="nil"/>
            </w:tcBorders>
          </w:tcPr>
          <w:p w:rsidR="008864E0" w:rsidRPr="00FF6BDF" w:rsidRDefault="008864E0" w:rsidP="008864E0">
            <w:pPr>
              <w:spacing w:before="120"/>
              <w:rPr>
                <w:rFonts w:ascii="Arial" w:hAnsi="Arial" w:cs="Arial"/>
                <w:color w:val="000000" w:themeColor="text1"/>
              </w:rPr>
            </w:pPr>
            <w:r w:rsidRPr="00FF6BDF">
              <w:rPr>
                <w:rFonts w:ascii="Arial" w:hAnsi="Arial" w:cs="Arial"/>
                <w:color w:val="000000" w:themeColor="text1"/>
              </w:rPr>
              <w:t xml:space="preserve">Load rating percentage: </w:t>
            </w:r>
          </w:p>
        </w:tc>
        <w:tc>
          <w:tcPr>
            <w:tcW w:w="1614" w:type="dxa"/>
            <w:tcBorders>
              <w:top w:val="nil"/>
              <w:left w:val="nil"/>
              <w:bottom w:val="single" w:sz="4" w:space="0" w:color="auto"/>
              <w:right w:val="nil"/>
            </w:tcBorders>
            <w:vAlign w:val="bottom"/>
          </w:tcPr>
          <w:p w:rsidR="008864E0" w:rsidRPr="00FF6BDF" w:rsidRDefault="008864E0"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6" w:type="dxa"/>
            <w:tcBorders>
              <w:top w:val="nil"/>
              <w:left w:val="nil"/>
              <w:bottom w:val="nil"/>
              <w:right w:val="nil"/>
            </w:tcBorders>
            <w:vAlign w:val="bottom"/>
          </w:tcPr>
          <w:p w:rsidR="008864E0" w:rsidRPr="00A70D71" w:rsidRDefault="008864E0" w:rsidP="008864E0">
            <w:pPr>
              <w:tabs>
                <w:tab w:val="left" w:pos="2900"/>
              </w:tabs>
              <w:spacing w:before="120"/>
              <w:rPr>
                <w:rFonts w:ascii="Arial" w:hAnsi="Arial" w:cs="Arial"/>
              </w:rPr>
            </w:pPr>
            <w:r>
              <w:rPr>
                <w:rFonts w:ascii="Arial" w:hAnsi="Arial" w:cs="Arial"/>
              </w:rPr>
              <w:t>Percent</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Load Transfer:</w:t>
      </w:r>
    </w:p>
    <w:p w:rsidR="00704F16" w:rsidRPr="00FF6BDF"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The trailer shall be capable of transferring a minimum of 15 percent and a maximum of 20 percent of its load to the towing vehicle.</w:t>
      </w:r>
    </w:p>
    <w:p w:rsidR="00BE6E89" w:rsidRPr="00FF6BDF" w:rsidRDefault="00BE6E89" w:rsidP="0065765D">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FF6BDF">
        <w:rPr>
          <w:rFonts w:ascii="Arial" w:hAnsi="Arial" w:cs="Arial"/>
          <w:color w:val="000000" w:themeColor="text1"/>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4E7F14" w:rsidRPr="00FF6BDF" w:rsidTr="008864E0">
        <w:trPr>
          <w:trHeight w:val="432"/>
        </w:trPr>
        <w:tc>
          <w:tcPr>
            <w:tcW w:w="1800" w:type="dxa"/>
            <w:tcBorders>
              <w:top w:val="nil"/>
              <w:left w:val="nil"/>
              <w:bottom w:val="nil"/>
              <w:right w:val="nil"/>
            </w:tcBorders>
            <w:vAlign w:val="bottom"/>
          </w:tcPr>
          <w:p w:rsidR="0065765D" w:rsidRPr="00FF6BDF" w:rsidRDefault="0065765D" w:rsidP="008864E0">
            <w:pPr>
              <w:spacing w:before="120"/>
              <w:rPr>
                <w:rFonts w:ascii="Arial" w:hAnsi="Arial" w:cs="Arial"/>
                <w:color w:val="000000" w:themeColor="text1"/>
              </w:rPr>
            </w:pPr>
            <w:r w:rsidRPr="00FF6BDF">
              <w:rPr>
                <w:rFonts w:ascii="Arial" w:hAnsi="Arial" w:cs="Arial"/>
                <w:color w:val="000000" w:themeColor="text1"/>
              </w:rPr>
              <w:t xml:space="preserve">Weight transfer: </w:t>
            </w:r>
          </w:p>
        </w:tc>
        <w:tc>
          <w:tcPr>
            <w:tcW w:w="2250" w:type="dxa"/>
            <w:tcBorders>
              <w:top w:val="nil"/>
              <w:left w:val="nil"/>
              <w:bottom w:val="single" w:sz="4" w:space="0" w:color="auto"/>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2340" w:type="dxa"/>
            <w:tcBorders>
              <w:top w:val="nil"/>
              <w:left w:val="nil"/>
              <w:bottom w:val="nil"/>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t>% with centered load.</w:t>
            </w:r>
          </w:p>
        </w:tc>
      </w:tr>
    </w:tbl>
    <w:p w:rsidR="00704F16" w:rsidRPr="00FF6BDF" w:rsidRDefault="00704F16"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FF6BDF">
        <w:rPr>
          <w:rFonts w:ascii="Arial" w:hAnsi="Arial" w:cs="Arial"/>
          <w:color w:val="000000" w:themeColor="text1"/>
        </w:rPr>
        <w:t>The trailer shall be clearly marked, visible on both sides, where 15 percent and 20 percent of the load transfer occurs.</w:t>
      </w:r>
    </w:p>
    <w:p w:rsidR="004E7F14" w:rsidRPr="00FF6BDF" w:rsidRDefault="004E7F14" w:rsidP="004E7F14">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FF6BDF">
        <w:rPr>
          <w:rFonts w:ascii="Arial" w:hAnsi="Arial" w:cs="Arial"/>
          <w:color w:val="000000" w:themeColor="text1"/>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4E7F14" w:rsidRPr="00FF6BDF" w:rsidTr="004E7F14">
        <w:tc>
          <w:tcPr>
            <w:tcW w:w="1980" w:type="dxa"/>
            <w:tcBorders>
              <w:top w:val="nil"/>
              <w:left w:val="nil"/>
              <w:bottom w:val="nil"/>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t xml:space="preserve">Describe marking: </w:t>
            </w:r>
          </w:p>
        </w:tc>
        <w:tc>
          <w:tcPr>
            <w:tcW w:w="7380" w:type="dxa"/>
            <w:tcBorders>
              <w:top w:val="nil"/>
              <w:left w:val="nil"/>
              <w:bottom w:val="single" w:sz="4" w:space="0" w:color="000000"/>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54"/>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Brakes: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All wheels full air</w:t>
      </w:r>
      <w:r w:rsidR="00D345D4" w:rsidRPr="00E545BB">
        <w:rPr>
          <w:rFonts w:ascii="Arial" w:hAnsi="Arial" w:cs="Arial"/>
          <w:color w:val="000000" w:themeColor="text1"/>
        </w:rPr>
        <w:t>,</w:t>
      </w:r>
      <w:r w:rsidR="00F6775B" w:rsidRPr="00E545BB">
        <w:rPr>
          <w:rFonts w:ascii="Arial" w:hAnsi="Arial" w:cs="Arial"/>
          <w:color w:val="000000" w:themeColor="text1"/>
        </w:rPr>
        <w:t xml:space="preserve"> anti-lock</w:t>
      </w:r>
      <w:r w:rsidR="00A90313" w:rsidRPr="00E545BB">
        <w:rPr>
          <w:rFonts w:ascii="Arial" w:hAnsi="Arial" w:cs="Arial"/>
          <w:color w:val="000000" w:themeColor="text1"/>
        </w:rPr>
        <w:t xml:space="preserve"> meeting Federal requirements 4S</w:t>
      </w:r>
      <w:r w:rsidR="00F6775B" w:rsidRPr="00E545BB">
        <w:rPr>
          <w:rFonts w:ascii="Arial" w:hAnsi="Arial" w:cs="Arial"/>
          <w:color w:val="000000" w:themeColor="text1"/>
        </w:rPr>
        <w:t>2M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Effective Lining Area - As req</w:t>
      </w:r>
      <w:r w:rsidR="00EC54A8" w:rsidRPr="00E545BB">
        <w:rPr>
          <w:rFonts w:ascii="Arial" w:hAnsi="Arial" w:cs="Arial"/>
          <w:color w:val="000000" w:themeColor="text1"/>
        </w:rPr>
        <w:t>uired for 40,000 lb.</w:t>
      </w:r>
      <w:r w:rsidRPr="00E545BB">
        <w:rPr>
          <w:rFonts w:ascii="Arial" w:hAnsi="Arial" w:cs="Arial"/>
          <w:color w:val="000000" w:themeColor="text1"/>
        </w:rPr>
        <w:t xml:space="preserve"> rating</w:t>
      </w:r>
    </w:p>
    <w:p w:rsidR="00480B89" w:rsidRPr="00E545BB" w:rsidRDefault="00480B89"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3E77CB" w:rsidRDefault="003E77CB" w:rsidP="003E77CB">
      <w:pPr>
        <w:tabs>
          <w:tab w:val="left" w:pos="360"/>
          <w:tab w:val="left" w:pos="2040"/>
          <w:tab w:val="left" w:pos="2280"/>
          <w:tab w:val="left" w:pos="2880"/>
          <w:tab w:val="left" w:pos="3480"/>
          <w:tab w:val="left" w:pos="4080"/>
        </w:tabs>
        <w:rPr>
          <w:rFonts w:ascii="Arial" w:hAnsi="Arial" w:cs="Arial"/>
        </w:rPr>
      </w:pPr>
      <w:r>
        <w:rPr>
          <w:rFonts w:ascii="Arial" w:hAnsi="Arial" w:cs="Arial"/>
        </w:rPr>
        <w:t>The trailer shall utilize a single air tank mounted so as not to interfere with the operation of the device.</w:t>
      </w:r>
    </w:p>
    <w:p w:rsidR="003E77CB" w:rsidRPr="00E545BB" w:rsidRDefault="003E77CB"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A50DB0" w:rsidRPr="00B00FB6" w:rsidRDefault="00A50DB0" w:rsidP="00876366">
      <w:pPr>
        <w:tabs>
          <w:tab w:val="left" w:pos="360"/>
          <w:tab w:val="left" w:pos="2040"/>
          <w:tab w:val="left" w:pos="2280"/>
          <w:tab w:val="left" w:pos="2880"/>
          <w:tab w:val="left" w:pos="3480"/>
          <w:tab w:val="left" w:pos="4080"/>
        </w:tabs>
        <w:spacing w:before="120" w:after="120"/>
        <w:rPr>
          <w:rFonts w:ascii="Arial" w:hAnsi="Arial" w:cs="Arial"/>
          <w:sz w:val="24"/>
          <w:szCs w:val="24"/>
        </w:rPr>
      </w:pPr>
      <w:r w:rsidRPr="00B00FB6">
        <w:rPr>
          <w:rFonts w:ascii="Arial" w:hAnsi="Arial" w:cs="Arial"/>
          <w:b/>
          <w:sz w:val="24"/>
          <w:szCs w:val="24"/>
        </w:rPr>
        <w:t>Brake Connections:</w:t>
      </w:r>
    </w:p>
    <w:p w:rsidR="00A50DB0" w:rsidRPr="007B0270" w:rsidRDefault="00A50DB0" w:rsidP="00A50DB0">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One standard air brake connector kit shall be provided with each trailer.</w:t>
      </w:r>
      <w:r w:rsidRPr="00F24A3E">
        <w:rPr>
          <w:rFonts w:ascii="Arial" w:hAnsi="Arial" w:cs="Arial"/>
        </w:rPr>
        <w:t xml:space="preserve"> </w:t>
      </w:r>
      <w:r>
        <w:rPr>
          <w:rFonts w:ascii="Arial" w:hAnsi="Arial" w:cs="Arial"/>
        </w:rPr>
        <w:t xml:space="preserve"> The glad hands shall be Meritor </w:t>
      </w:r>
      <w:proofErr w:type="spellStart"/>
      <w:r>
        <w:rPr>
          <w:rFonts w:ascii="Arial" w:hAnsi="Arial" w:cs="Arial"/>
        </w:rPr>
        <w:t>Wabco</w:t>
      </w:r>
      <w:proofErr w:type="spellEnd"/>
      <w:r>
        <w:rPr>
          <w:rFonts w:ascii="Arial" w:hAnsi="Arial" w:cs="Arial"/>
        </w:rPr>
        <w:t xml:space="preserve"> part number 952 201 018 0 filtered units or IDOT approved equal</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B00FB6">
        <w:rPr>
          <w:rFonts w:ascii="Arial" w:hAnsi="Arial" w:cs="Arial"/>
          <w:color w:val="000000" w:themeColor="text1"/>
        </w:rPr>
        <w:fldChar w:fldCharType="end"/>
      </w:r>
    </w:p>
    <w:p w:rsidR="00A50DB0" w:rsidRPr="007B0270" w:rsidRDefault="00A50DB0" w:rsidP="00A50DB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trailer shall be furnished with bright colored, coiled air lines at the "A" frame</w:t>
      </w:r>
      <w:r>
        <w:rPr>
          <w:rFonts w:ascii="Arial" w:hAnsi="Arial" w:cs="Arial"/>
        </w:rPr>
        <w:t>.</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B00FB6">
        <w:rPr>
          <w:rFonts w:ascii="Arial" w:hAnsi="Arial" w:cs="Arial"/>
          <w:color w:val="000000" w:themeColor="text1"/>
        </w:rPr>
        <w:fldChar w:fldCharType="end"/>
      </w:r>
    </w:p>
    <w:p w:rsidR="009F7994" w:rsidRDefault="009F7994">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lastRenderedPageBreak/>
        <w:t>Axles: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Type </w:t>
      </w:r>
      <w:r w:rsidR="00F6775B" w:rsidRPr="00E545BB">
        <w:rPr>
          <w:rFonts w:ascii="Arial" w:hAnsi="Arial" w:cs="Arial"/>
          <w:color w:val="000000" w:themeColor="text1"/>
        </w:rPr>
        <w:t>–</w:t>
      </w:r>
      <w:r w:rsidRPr="00E545BB">
        <w:rPr>
          <w:rFonts w:ascii="Arial" w:hAnsi="Arial" w:cs="Arial"/>
          <w:color w:val="000000" w:themeColor="text1"/>
        </w:rPr>
        <w:t xml:space="preserve"> </w:t>
      </w:r>
      <w:r w:rsidR="005206BC" w:rsidRPr="00E545BB">
        <w:rPr>
          <w:rFonts w:ascii="Arial" w:hAnsi="Arial" w:cs="Arial"/>
          <w:color w:val="000000" w:themeColor="text1"/>
        </w:rPr>
        <w:t xml:space="preserve">Two each </w:t>
      </w:r>
      <w:r w:rsidR="00F6775B" w:rsidRPr="00E545BB">
        <w:rPr>
          <w:rFonts w:ascii="Arial" w:hAnsi="Arial" w:cs="Arial"/>
          <w:color w:val="000000" w:themeColor="text1"/>
        </w:rPr>
        <w:t>22,500 lbs. axle capac</w:t>
      </w:r>
      <w:r w:rsidR="00FD3313" w:rsidRPr="00E545BB">
        <w:rPr>
          <w:rFonts w:ascii="Arial" w:hAnsi="Arial" w:cs="Arial"/>
          <w:color w:val="000000" w:themeColor="text1"/>
        </w:rPr>
        <w:t>ity minimum with oil bath hubs.</w:t>
      </w:r>
      <w:r w:rsidR="00F6775B" w:rsidRPr="00E545BB">
        <w:rPr>
          <w:rFonts w:ascii="Arial" w:hAnsi="Arial" w:cs="Arial"/>
          <w:color w:val="000000" w:themeColor="text1"/>
        </w:rPr>
        <w:t xml:space="preserve"> </w:t>
      </w:r>
      <w:r w:rsidRPr="00E545BB">
        <w:rPr>
          <w:rFonts w:ascii="Arial" w:hAnsi="Arial" w:cs="Arial"/>
          <w:color w:val="000000" w:themeColor="text1"/>
        </w:rPr>
        <w:t>Capacity at G</w:t>
      </w:r>
      <w:r w:rsidR="00EC54A8" w:rsidRPr="00E545BB">
        <w:rPr>
          <w:rFonts w:ascii="Arial" w:hAnsi="Arial" w:cs="Arial"/>
          <w:color w:val="000000" w:themeColor="text1"/>
        </w:rPr>
        <w:t>round - 40,000 lbs.</w:t>
      </w:r>
      <w:r w:rsidRPr="00E545BB">
        <w:rPr>
          <w:rFonts w:ascii="Arial" w:hAnsi="Arial" w:cs="Arial"/>
          <w:color w:val="000000" w:themeColor="text1"/>
        </w:rPr>
        <w:t xml:space="preserve"> minimum.</w:t>
      </w:r>
      <w:r w:rsidR="003E77CB">
        <w:rPr>
          <w:rFonts w:ascii="Arial" w:hAnsi="Arial" w:cs="Arial"/>
          <w:color w:val="000000" w:themeColor="text1"/>
        </w:rPr>
        <w:t xml:space="preserve">  Axle spacing shall be approximately 49” center to center.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290DDA" w:rsidRPr="00E545BB" w:rsidRDefault="00290DDA" w:rsidP="00290DDA">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2"/>
            <w:tcBorders>
              <w:top w:val="nil"/>
              <w:left w:val="nil"/>
              <w:bottom w:val="single" w:sz="4" w:space="0" w:color="auto"/>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2"/>
            <w:tcBorders>
              <w:top w:val="nil"/>
              <w:left w:val="nil"/>
              <w:bottom w:val="single" w:sz="4" w:space="0" w:color="auto"/>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6120" w:type="dxa"/>
            <w:gridSpan w:val="2"/>
            <w:tcBorders>
              <w:top w:val="nil"/>
              <w:left w:val="nil"/>
              <w:bottom w:val="single" w:sz="4" w:space="0" w:color="auto"/>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E77CB" w:rsidRPr="00E545BB" w:rsidTr="003E77CB">
        <w:tc>
          <w:tcPr>
            <w:tcW w:w="2970" w:type="dxa"/>
            <w:gridSpan w:val="2"/>
            <w:tcBorders>
              <w:top w:val="nil"/>
              <w:left w:val="nil"/>
              <w:bottom w:val="nil"/>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Pr>
                <w:rFonts w:ascii="Arial" w:hAnsi="Arial" w:cs="Arial"/>
                <w:color w:val="000000" w:themeColor="text1"/>
              </w:rPr>
              <w:t>Axle spacing center to center:</w:t>
            </w:r>
          </w:p>
        </w:tc>
        <w:tc>
          <w:tcPr>
            <w:tcW w:w="4410" w:type="dxa"/>
            <w:tcBorders>
              <w:top w:val="nil"/>
              <w:left w:val="nil"/>
              <w:bottom w:val="single" w:sz="4" w:space="0" w:color="auto"/>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06" w:type="dxa"/>
            <w:tcBorders>
              <w:top w:val="nil"/>
              <w:left w:val="nil"/>
              <w:bottom w:val="nil"/>
              <w:right w:val="nil"/>
            </w:tcBorders>
            <w:vAlign w:val="bottom"/>
          </w:tcPr>
          <w:p w:rsidR="003E77CB" w:rsidRPr="00A70D71" w:rsidRDefault="003E77CB" w:rsidP="003E77CB">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Suspension: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005206BC" w:rsidRPr="00E545BB">
        <w:rPr>
          <w:rFonts w:ascii="Arial" w:hAnsi="Arial" w:cs="Arial"/>
          <w:color w:val="000000" w:themeColor="text1"/>
        </w:rPr>
        <w:t>– Hutchens</w:t>
      </w:r>
      <w:r w:rsidR="00147A17" w:rsidRPr="00E545BB">
        <w:rPr>
          <w:rFonts w:ascii="Arial" w:hAnsi="Arial" w:cs="Arial"/>
          <w:color w:val="000000" w:themeColor="text1"/>
        </w:rPr>
        <w:t xml:space="preserve">, Holland </w:t>
      </w:r>
      <w:proofErr w:type="spellStart"/>
      <w:r w:rsidR="00147A17" w:rsidRPr="00E545BB">
        <w:rPr>
          <w:rFonts w:ascii="Arial" w:hAnsi="Arial" w:cs="Arial"/>
          <w:color w:val="000000" w:themeColor="text1"/>
        </w:rPr>
        <w:t>Duralite</w:t>
      </w:r>
      <w:proofErr w:type="spellEnd"/>
      <w:r w:rsidR="00147A17" w:rsidRPr="00E545BB">
        <w:rPr>
          <w:rFonts w:ascii="Arial" w:hAnsi="Arial" w:cs="Arial"/>
          <w:color w:val="000000" w:themeColor="text1"/>
        </w:rPr>
        <w:t xml:space="preserve"> or equal</w:t>
      </w:r>
      <w:r w:rsidR="005206BC" w:rsidRPr="00E545BB">
        <w:rPr>
          <w:rFonts w:ascii="Arial" w:hAnsi="Arial" w:cs="Arial"/>
          <w:color w:val="000000" w:themeColor="text1"/>
        </w:rPr>
        <w:t xml:space="preserve"> adjustable suspension as required and recommended for tandem axle configuration.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Total Capacity at Ground</w:t>
      </w:r>
      <w:r w:rsidR="00EC54A8" w:rsidRPr="00E545BB">
        <w:rPr>
          <w:rFonts w:ascii="Arial" w:hAnsi="Arial" w:cs="Arial"/>
          <w:color w:val="000000" w:themeColor="text1"/>
        </w:rPr>
        <w:t xml:space="preserve"> - 40,000 lbs.</w:t>
      </w:r>
      <w:r w:rsidRPr="00E545BB">
        <w:rPr>
          <w:rFonts w:ascii="Arial" w:hAnsi="Arial" w:cs="Arial"/>
          <w:color w:val="000000" w:themeColor="text1"/>
        </w:rPr>
        <w:t xml:space="preserve">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E25E96" w:rsidRPr="00E545BB" w:rsidTr="00E25E96">
        <w:tc>
          <w:tcPr>
            <w:tcW w:w="1800" w:type="dxa"/>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Suspension type: </w:t>
            </w:r>
          </w:p>
        </w:tc>
        <w:tc>
          <w:tcPr>
            <w:tcW w:w="6750" w:type="dxa"/>
            <w:tcBorders>
              <w:top w:val="nil"/>
              <w:left w:val="nil"/>
              <w:bottom w:val="single" w:sz="4" w:space="0" w:color="000000"/>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E25E96" w:rsidRPr="00E545BB" w:rsidRDefault="00E25E96" w:rsidP="00E25E9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E25E96" w:rsidRPr="00E545BB" w:rsidRDefault="00E25E96" w:rsidP="00E25E96">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E25E96" w:rsidRPr="00E545BB" w:rsidTr="002659A7">
        <w:tc>
          <w:tcPr>
            <w:tcW w:w="1080" w:type="dxa"/>
            <w:tcBorders>
              <w:top w:val="nil"/>
              <w:left w:val="nil"/>
              <w:bottom w:val="nil"/>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4"/>
            <w:tcBorders>
              <w:top w:val="nil"/>
              <w:left w:val="nil"/>
              <w:bottom w:val="single" w:sz="4" w:space="0" w:color="auto"/>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25E96" w:rsidRPr="00E545BB" w:rsidTr="002659A7">
        <w:tc>
          <w:tcPr>
            <w:tcW w:w="1260" w:type="dxa"/>
            <w:gridSpan w:val="2"/>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1260" w:type="dxa"/>
        </w:trPr>
        <w:tc>
          <w:tcPr>
            <w:tcW w:w="1260" w:type="dxa"/>
            <w:gridSpan w:val="2"/>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42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440" w:type="dxa"/>
            <w:tcBorders>
              <w:top w:val="nil"/>
              <w:left w:val="nil"/>
              <w:bottom w:val="nil"/>
              <w:right w:val="nil"/>
            </w:tcBorders>
            <w:vAlign w:val="bottom"/>
          </w:tcPr>
          <w:p w:rsidR="002659A7" w:rsidRPr="00A70D71" w:rsidRDefault="002659A7" w:rsidP="002659A7">
            <w:pPr>
              <w:tabs>
                <w:tab w:val="left" w:pos="2900"/>
              </w:tabs>
              <w:spacing w:before="120"/>
              <w:rPr>
                <w:rFonts w:ascii="Arial" w:hAnsi="Arial" w:cs="Arial"/>
              </w:rPr>
            </w:pPr>
            <w:r>
              <w:rPr>
                <w:rFonts w:ascii="Arial" w:hAnsi="Arial" w:cs="Arial"/>
              </w:rPr>
              <w:t>Pounds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Wheels: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Dual, cast spoke or steel disc</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Rim Size - 17.5 X 6.75 HC minimum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Wheel Seals - Oil type</w:t>
      </w:r>
    </w:p>
    <w:p w:rsidR="0015229A" w:rsidRPr="00E545BB" w:rsidRDefault="0015229A" w:rsidP="0015229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354FC2" w:rsidRPr="00E545BB" w:rsidRDefault="00354FC2" w:rsidP="00354FC2">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354FC2" w:rsidRPr="00E545BB" w:rsidTr="00354FC2">
        <w:tc>
          <w:tcPr>
            <w:tcW w:w="1080" w:type="dxa"/>
            <w:tcBorders>
              <w:top w:val="nil"/>
              <w:left w:val="nil"/>
              <w:bottom w:val="nil"/>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06F40" w:rsidRPr="00E545BB" w:rsidRDefault="00306F40" w:rsidP="00306F40">
      <w:pPr>
        <w:tabs>
          <w:tab w:val="left" w:pos="360"/>
          <w:tab w:val="left" w:pos="840"/>
          <w:tab w:val="left" w:pos="960"/>
          <w:tab w:val="left" w:pos="1320"/>
        </w:tabs>
        <w:spacing w:before="120"/>
        <w:rPr>
          <w:rFonts w:ascii="Arial" w:hAnsi="Arial" w:cs="Arial"/>
          <w:color w:val="000000" w:themeColor="text1"/>
        </w:rPr>
      </w:pPr>
      <w:r w:rsidRPr="00E545BB">
        <w:rPr>
          <w:rFonts w:ascii="Arial" w:hAnsi="Arial" w:cs="Arial"/>
          <w:color w:val="000000" w:themeColor="text1"/>
        </w:rPr>
        <w:t xml:space="preserve">One spare tire and wheel provided and mounted </w:t>
      </w:r>
      <w:r w:rsidR="00C508B8">
        <w:rPr>
          <w:rFonts w:ascii="Arial" w:hAnsi="Arial" w:cs="Arial"/>
          <w:color w:val="000000" w:themeColor="text1"/>
        </w:rPr>
        <w:t>in a location where it does not interfere with the operation of the anti-icing or the turning movement of the trailer</w:t>
      </w:r>
      <w:r w:rsidRPr="00E545BB">
        <w:rPr>
          <w:rFonts w:ascii="Arial" w:hAnsi="Arial" w:cs="Arial"/>
          <w:color w:val="000000" w:themeColor="text1"/>
        </w:rPr>
        <w:t>.</w:t>
      </w:r>
    </w:p>
    <w:p w:rsidR="00306F40" w:rsidRPr="00E545BB" w:rsidRDefault="00306F40" w:rsidP="00306F4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F7994" w:rsidRDefault="009F7994">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Tires: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Tubeless, radial, trailer, designed primarily for on highway use.</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Size - 2</w:t>
      </w:r>
      <w:r w:rsidR="009F7994">
        <w:rPr>
          <w:rFonts w:ascii="Arial" w:hAnsi="Arial" w:cs="Arial"/>
          <w:color w:val="000000" w:themeColor="text1"/>
        </w:rPr>
        <w:t>3</w:t>
      </w:r>
      <w:r w:rsidRPr="00E545BB">
        <w:rPr>
          <w:rFonts w:ascii="Arial" w:hAnsi="Arial" w:cs="Arial"/>
          <w:color w:val="000000" w:themeColor="text1"/>
        </w:rPr>
        <w:t>5/75R X 17.5</w:t>
      </w:r>
      <w:r w:rsidR="00681A41" w:rsidRPr="00E545BB">
        <w:rPr>
          <w:rFonts w:ascii="Arial" w:hAnsi="Arial" w:cs="Arial"/>
          <w:color w:val="000000" w:themeColor="text1"/>
        </w:rPr>
        <w:t>, Load Range H or as needed to meet load capacity.</w:t>
      </w:r>
    </w:p>
    <w:p w:rsidR="00E53BFF" w:rsidRPr="00E545BB" w:rsidRDefault="00E53BFF" w:rsidP="00E53BFF">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E53BFF" w:rsidRPr="00E545BB" w:rsidTr="00A07EEC">
        <w:tc>
          <w:tcPr>
            <w:tcW w:w="1080" w:type="dxa"/>
            <w:tcBorders>
              <w:top w:val="nil"/>
              <w:left w:val="nil"/>
              <w:bottom w:val="nil"/>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Hitch:</w:t>
      </w:r>
    </w:p>
    <w:p w:rsidR="00EC54A8" w:rsidRPr="00E545BB" w:rsidRDefault="00704F16" w:rsidP="00EC54A8">
      <w:pPr>
        <w:tabs>
          <w:tab w:val="left" w:pos="576"/>
        </w:tabs>
        <w:spacing w:line="240" w:lineRule="exact"/>
        <w:rPr>
          <w:rFonts w:ascii="Arial" w:hAnsi="Arial" w:cs="Arial"/>
          <w:color w:val="000000" w:themeColor="text1"/>
        </w:rPr>
      </w:pPr>
      <w:r w:rsidRPr="00E545BB">
        <w:rPr>
          <w:rFonts w:ascii="Arial" w:hAnsi="Arial" w:cs="Arial"/>
          <w:color w:val="000000" w:themeColor="text1"/>
        </w:rPr>
        <w:t xml:space="preserve">Type - Pintle eye for use with </w:t>
      </w:r>
      <w:r w:rsidR="00EC54A8" w:rsidRPr="00E545BB">
        <w:rPr>
          <w:rFonts w:ascii="Arial" w:hAnsi="Arial" w:cs="Arial"/>
          <w:color w:val="000000" w:themeColor="text1"/>
        </w:rPr>
        <w:t xml:space="preserve">Premier Model 2200 </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Capacity </w:t>
      </w:r>
      <w:r w:rsidR="00F24724" w:rsidRPr="00E545BB">
        <w:rPr>
          <w:rFonts w:ascii="Arial" w:hAnsi="Arial" w:cs="Arial"/>
          <w:color w:val="000000" w:themeColor="text1"/>
        </w:rPr>
        <w:t>–</w:t>
      </w:r>
      <w:r w:rsidRPr="00E545BB">
        <w:rPr>
          <w:rFonts w:ascii="Arial" w:hAnsi="Arial" w:cs="Arial"/>
          <w:color w:val="000000" w:themeColor="text1"/>
        </w:rPr>
        <w:t xml:space="preserve"> </w:t>
      </w:r>
      <w:r w:rsidR="007468F8">
        <w:rPr>
          <w:rFonts w:ascii="Arial" w:hAnsi="Arial" w:cs="Arial"/>
          <w:color w:val="000000" w:themeColor="text1"/>
        </w:rPr>
        <w:t>9</w:t>
      </w:r>
      <w:r w:rsidR="00F24724" w:rsidRPr="00E545BB">
        <w:rPr>
          <w:rFonts w:ascii="Arial" w:hAnsi="Arial" w:cs="Arial"/>
          <w:color w:val="000000" w:themeColor="text1"/>
        </w:rPr>
        <w:t>0,000 lbs. Gross trailer weight. Mi</w:t>
      </w:r>
      <w:r w:rsidR="00456AB0" w:rsidRPr="00E545BB">
        <w:rPr>
          <w:rFonts w:ascii="Arial" w:hAnsi="Arial" w:cs="Arial"/>
          <w:color w:val="000000" w:themeColor="text1"/>
        </w:rPr>
        <w:t>nimum 15,000 lbs. Tongue weight, Inside diameter 3 in.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Height </w:t>
      </w:r>
      <w:r w:rsidR="007F6FF6">
        <w:rPr>
          <w:rFonts w:ascii="Arial" w:hAnsi="Arial" w:cs="Arial"/>
          <w:color w:val="000000" w:themeColor="text1"/>
        </w:rPr>
        <w:t>–</w:t>
      </w:r>
      <w:r w:rsidR="00326C1E" w:rsidRPr="00E545BB">
        <w:rPr>
          <w:rFonts w:ascii="Arial" w:hAnsi="Arial" w:cs="Arial"/>
          <w:color w:val="000000" w:themeColor="text1"/>
        </w:rPr>
        <w:t xml:space="preserve"> </w:t>
      </w:r>
      <w:r w:rsidR="007468F8">
        <w:rPr>
          <w:rFonts w:ascii="Arial" w:hAnsi="Arial" w:cs="Arial"/>
          <w:color w:val="000000" w:themeColor="text1"/>
        </w:rPr>
        <w:t>Set to mount at an adjustable height, to ensure level operation.</w:t>
      </w:r>
    </w:p>
    <w:p w:rsidR="008D7B0D" w:rsidRPr="00E545BB" w:rsidRDefault="008D7B0D" w:rsidP="008D7B0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8D7B0D" w:rsidRPr="00E545BB" w:rsidRDefault="008D7B0D" w:rsidP="008D7B0D">
      <w:pPr>
        <w:tabs>
          <w:tab w:val="left" w:pos="360"/>
          <w:tab w:val="left" w:pos="840"/>
          <w:tab w:val="left" w:pos="960"/>
          <w:tab w:val="left" w:pos="1320"/>
        </w:tabs>
        <w:spacing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8D7B0D" w:rsidRPr="00E545BB" w:rsidTr="002659A7">
        <w:tc>
          <w:tcPr>
            <w:tcW w:w="1080" w:type="dxa"/>
            <w:tcBorders>
              <w:top w:val="nil"/>
              <w:left w:val="nil"/>
              <w:bottom w:val="nil"/>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6"/>
            <w:tcBorders>
              <w:top w:val="nil"/>
              <w:left w:val="nil"/>
              <w:bottom w:val="single" w:sz="4" w:space="0" w:color="auto"/>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96DE7" w:rsidRPr="00E545BB" w:rsidTr="002659A7">
        <w:tc>
          <w:tcPr>
            <w:tcW w:w="1080" w:type="dxa"/>
            <w:tcBorders>
              <w:top w:val="nil"/>
              <w:left w:val="nil"/>
              <w:bottom w:val="nil"/>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300" w:type="dxa"/>
            <w:gridSpan w:val="6"/>
            <w:tcBorders>
              <w:top w:val="nil"/>
              <w:left w:val="nil"/>
              <w:bottom w:val="single" w:sz="4" w:space="0" w:color="auto"/>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F6FF6" w:rsidRPr="00E545BB" w:rsidTr="007F6FF6">
        <w:trPr>
          <w:gridAfter w:val="1"/>
          <w:wAfter w:w="540" w:type="dxa"/>
        </w:trPr>
        <w:tc>
          <w:tcPr>
            <w:tcW w:w="2250" w:type="dxa"/>
            <w:gridSpan w:val="2"/>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Adjustment height:</w:t>
            </w:r>
          </w:p>
        </w:tc>
        <w:tc>
          <w:tcPr>
            <w:tcW w:w="126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540" w:type="dxa"/>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to</w:t>
            </w:r>
          </w:p>
        </w:tc>
        <w:tc>
          <w:tcPr>
            <w:tcW w:w="135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8"/>
                  <w:enabled/>
                  <w:calcOnExit w:val="0"/>
                  <w:textInput/>
                </w:ffData>
              </w:fldChar>
            </w:r>
            <w:bookmarkStart w:id="11" w:name="Text58"/>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bookmarkEnd w:id="11"/>
          </w:p>
        </w:tc>
        <w:tc>
          <w:tcPr>
            <w:tcW w:w="1440" w:type="dxa"/>
            <w:tcBorders>
              <w:top w:val="nil"/>
              <w:left w:val="nil"/>
              <w:bottom w:val="nil"/>
              <w:right w:val="nil"/>
            </w:tcBorders>
            <w:vAlign w:val="bottom"/>
          </w:tcPr>
          <w:p w:rsidR="007F6FF6" w:rsidRPr="00A70D71" w:rsidRDefault="007F6FF6" w:rsidP="007F6FF6">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Safety Chains: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00326C1E" w:rsidRPr="00E545BB">
        <w:rPr>
          <w:rFonts w:ascii="Arial" w:hAnsi="Arial" w:cs="Arial"/>
          <w:color w:val="000000" w:themeColor="text1"/>
        </w:rPr>
        <w:t xml:space="preserve"> - 1/2"</w:t>
      </w:r>
      <w:r w:rsidRPr="00E545BB">
        <w:rPr>
          <w:rFonts w:ascii="Arial" w:hAnsi="Arial" w:cs="Arial"/>
          <w:color w:val="000000" w:themeColor="text1"/>
        </w:rPr>
        <w:t xml:space="preserve"> steel chain, Grade </w:t>
      </w:r>
      <w:r w:rsidR="00F24724" w:rsidRPr="00E545BB">
        <w:rPr>
          <w:rFonts w:ascii="Arial" w:hAnsi="Arial" w:cs="Arial"/>
          <w:color w:val="000000" w:themeColor="text1"/>
        </w:rPr>
        <w:t>70</w:t>
      </w:r>
      <w:r w:rsidRPr="00E545BB">
        <w:rPr>
          <w:rFonts w:ascii="Arial" w:hAnsi="Arial" w:cs="Arial"/>
          <w:color w:val="000000" w:themeColor="text1"/>
        </w:rPr>
        <w:t>, with matching rated hooks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Location - Outside of hitch frame.</w:t>
      </w:r>
    </w:p>
    <w:p w:rsidR="00F96DE7" w:rsidRPr="00E545BB" w:rsidRDefault="00F96DE7" w:rsidP="0066671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666717" w:rsidRPr="00666717" w:rsidRDefault="00666717">
      <w:pPr>
        <w:rPr>
          <w:rFonts w:ascii="Arial" w:hAnsi="Arial" w:cs="Arial"/>
          <w:b/>
          <w:color w:val="000000" w:themeColor="text1"/>
          <w:sz w:val="24"/>
          <w:szCs w:val="24"/>
        </w:rPr>
      </w:pPr>
      <w:bookmarkStart w:id="12" w:name="_Hlk524413197"/>
      <w:r w:rsidRPr="00666717">
        <w:rPr>
          <w:rFonts w:ascii="Arial" w:hAnsi="Arial" w:cs="Arial"/>
          <w:b/>
          <w:color w:val="000000" w:themeColor="text1"/>
          <w:sz w:val="24"/>
          <w:szCs w:val="24"/>
        </w:rPr>
        <w:t>Fenders:</w:t>
      </w:r>
    </w:p>
    <w:p w:rsidR="00666717" w:rsidRPr="00666717" w:rsidRDefault="00666717" w:rsidP="00666717">
      <w:pPr>
        <w:spacing w:before="120"/>
        <w:rPr>
          <w:rFonts w:ascii="Arial" w:hAnsi="Arial" w:cs="Arial"/>
          <w:color w:val="000000" w:themeColor="text1"/>
        </w:rPr>
      </w:pPr>
      <w:r>
        <w:rPr>
          <w:rFonts w:ascii="Arial" w:hAnsi="Arial" w:cs="Arial"/>
          <w:color w:val="000000" w:themeColor="text1"/>
        </w:rPr>
        <w:t>The wheels of each axle shall be covered by bolt-on poly or fabricated fenders, covered with non-slip material, capable of bearing 500 pounds of weight, each fender.</w:t>
      </w:r>
    </w:p>
    <w:p w:rsidR="00666717" w:rsidRPr="00E545BB" w:rsidRDefault="00666717" w:rsidP="0066671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bookmarkEnd w:id="12"/>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Landing Stand</w:t>
      </w:r>
      <w:r w:rsidR="007C5716" w:rsidRPr="001B2ECC">
        <w:rPr>
          <w:rFonts w:ascii="Arial" w:hAnsi="Arial" w:cs="Arial"/>
          <w:b/>
          <w:color w:val="000000" w:themeColor="text1"/>
          <w:sz w:val="24"/>
          <w:szCs w:val="24"/>
        </w:rPr>
        <w:t>/Parking Jack</w:t>
      </w:r>
      <w:r w:rsidRPr="001B2ECC">
        <w:rPr>
          <w:rFonts w:ascii="Arial" w:hAnsi="Arial" w:cs="Arial"/>
          <w:b/>
          <w:color w:val="000000" w:themeColor="text1"/>
          <w:sz w:val="24"/>
          <w:szCs w:val="24"/>
        </w:rPr>
        <w:t>:</w:t>
      </w:r>
    </w:p>
    <w:p w:rsidR="00704F16" w:rsidRPr="00E545BB" w:rsidRDefault="007F6FF6" w:rsidP="00932374">
      <w:pPr>
        <w:tabs>
          <w:tab w:val="left" w:pos="360"/>
          <w:tab w:val="left" w:pos="2040"/>
          <w:tab w:val="left" w:pos="2280"/>
          <w:tab w:val="left" w:pos="2880"/>
          <w:tab w:val="left" w:pos="3480"/>
          <w:tab w:val="left" w:pos="4080"/>
        </w:tabs>
        <w:rPr>
          <w:rFonts w:ascii="Arial" w:hAnsi="Arial" w:cs="Arial"/>
          <w:color w:val="000000" w:themeColor="text1"/>
        </w:rPr>
      </w:pPr>
      <w:r>
        <w:rPr>
          <w:rFonts w:ascii="Arial" w:hAnsi="Arial" w:cs="Arial"/>
          <w:color w:val="000000" w:themeColor="text1"/>
        </w:rPr>
        <w:t>M</w:t>
      </w:r>
      <w:r w:rsidR="00704F16" w:rsidRPr="00E545BB">
        <w:rPr>
          <w:rFonts w:ascii="Arial" w:hAnsi="Arial" w:cs="Arial"/>
          <w:color w:val="000000" w:themeColor="text1"/>
        </w:rPr>
        <w:t>ount</w:t>
      </w:r>
      <w:r>
        <w:rPr>
          <w:rFonts w:ascii="Arial" w:hAnsi="Arial" w:cs="Arial"/>
          <w:color w:val="000000" w:themeColor="text1"/>
        </w:rPr>
        <w:t xml:space="preserve">ed in a position to not interfere with snow and ice equipment mounted on the truck.  The jack shall be 2-speed, </w:t>
      </w:r>
      <w:r w:rsidR="00704F16" w:rsidRPr="00E545BB">
        <w:rPr>
          <w:rFonts w:ascii="Arial" w:hAnsi="Arial" w:cs="Arial"/>
          <w:color w:val="000000" w:themeColor="text1"/>
        </w:rPr>
        <w:t>screw ad</w:t>
      </w:r>
      <w:r w:rsidR="00326C1E" w:rsidRPr="00E545BB">
        <w:rPr>
          <w:rFonts w:ascii="Arial" w:hAnsi="Arial" w:cs="Arial"/>
          <w:color w:val="000000" w:themeColor="text1"/>
        </w:rPr>
        <w:t>justable,</w:t>
      </w:r>
      <w:r>
        <w:rPr>
          <w:rFonts w:ascii="Arial" w:hAnsi="Arial" w:cs="Arial"/>
          <w:color w:val="000000" w:themeColor="text1"/>
        </w:rPr>
        <w:t xml:space="preserve"> rated for the capacity of the loaded trailer.</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DD03E3" w:rsidRPr="00E545BB" w:rsidRDefault="00DD03E3" w:rsidP="00DD03E3">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DD03E3" w:rsidRPr="00E545BB" w:rsidTr="002659A7">
        <w:tc>
          <w:tcPr>
            <w:tcW w:w="1260" w:type="dxa"/>
            <w:tcBorders>
              <w:top w:val="nil"/>
              <w:left w:val="nil"/>
              <w:bottom w:val="nil"/>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3"/>
            <w:tcBorders>
              <w:top w:val="nil"/>
              <w:left w:val="nil"/>
              <w:bottom w:val="single" w:sz="4" w:space="0" w:color="auto"/>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D03E3" w:rsidRPr="00E545BB" w:rsidTr="002659A7">
        <w:tc>
          <w:tcPr>
            <w:tcW w:w="1260" w:type="dxa"/>
            <w:tcBorders>
              <w:top w:val="nil"/>
              <w:left w:val="nil"/>
              <w:bottom w:val="nil"/>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720" w:type="dxa"/>
        </w:trPr>
        <w:tc>
          <w:tcPr>
            <w:tcW w:w="1260" w:type="dxa"/>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87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2659A7" w:rsidRPr="00A70D71" w:rsidRDefault="002659A7" w:rsidP="002659A7">
            <w:pPr>
              <w:tabs>
                <w:tab w:val="left" w:pos="2900"/>
              </w:tabs>
              <w:spacing w:before="120"/>
              <w:rPr>
                <w:rFonts w:ascii="Arial" w:hAnsi="Arial" w:cs="Arial"/>
              </w:rPr>
            </w:pPr>
            <w:r>
              <w:rPr>
                <w:rFonts w:ascii="Arial" w:hAnsi="Arial" w:cs="Arial"/>
              </w:rPr>
              <w:t>Pounds</w:t>
            </w:r>
          </w:p>
        </w:tc>
      </w:tr>
    </w:tbl>
    <w:p w:rsidR="00704F16" w:rsidRPr="001B2ECC" w:rsidRDefault="00704F16" w:rsidP="00DD03E3">
      <w:pPr>
        <w:tabs>
          <w:tab w:val="left" w:pos="360"/>
          <w:tab w:val="left" w:pos="2040"/>
          <w:tab w:val="left" w:pos="2280"/>
          <w:tab w:val="left" w:pos="2880"/>
          <w:tab w:val="left" w:pos="3480"/>
          <w:tab w:val="left" w:pos="4080"/>
        </w:tabs>
        <w:spacing w:before="240" w:after="120"/>
        <w:rPr>
          <w:rFonts w:ascii="Arial" w:hAnsi="Arial" w:cs="Arial"/>
          <w:color w:val="000000" w:themeColor="text1"/>
          <w:sz w:val="24"/>
          <w:szCs w:val="24"/>
        </w:rPr>
      </w:pPr>
      <w:r w:rsidRPr="001B2ECC">
        <w:rPr>
          <w:rFonts w:ascii="Arial" w:hAnsi="Arial" w:cs="Arial"/>
          <w:b/>
          <w:color w:val="000000" w:themeColor="text1"/>
          <w:sz w:val="24"/>
          <w:szCs w:val="24"/>
        </w:rPr>
        <w:t>Electrical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- 12 volt</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1B2ECC" w:rsidRDefault="009C4598" w:rsidP="009C459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1B2ECC">
        <w:rPr>
          <w:rFonts w:ascii="Arial" w:hAnsi="Arial" w:cs="Arial"/>
          <w:b/>
          <w:color w:val="000000" w:themeColor="text1"/>
          <w:sz w:val="24"/>
          <w:szCs w:val="24"/>
        </w:rPr>
        <w:t>Wiring and Lights:</w:t>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 xml:space="preserve">Wiring shall be complete 12 volt system with sealed modular wiring harness. All connections shall be in a weatherproof junction box. </w:t>
      </w:r>
      <w:r w:rsidR="00902D59">
        <w:rPr>
          <w:rFonts w:ascii="Arial" w:hAnsi="Arial" w:cs="Arial"/>
          <w:color w:val="000000" w:themeColor="text1"/>
        </w:rPr>
        <w:t xml:space="preserve"> </w:t>
      </w:r>
      <w:r w:rsidRPr="00E545BB">
        <w:rPr>
          <w:rFonts w:ascii="Arial" w:hAnsi="Arial" w:cs="Arial"/>
          <w:color w:val="000000" w:themeColor="text1"/>
        </w:rPr>
        <w:t xml:space="preserve">All lights shall be LED style, mounted in shock-proof mountings, complying with all “Vehicle Code” guidelines and statutes. </w:t>
      </w:r>
      <w:r w:rsidR="00902D59">
        <w:rPr>
          <w:rFonts w:ascii="Arial" w:hAnsi="Arial" w:cs="Arial"/>
          <w:color w:val="000000" w:themeColor="text1"/>
        </w:rPr>
        <w:t xml:space="preserve"> </w:t>
      </w:r>
      <w:r w:rsidRPr="00E545BB">
        <w:rPr>
          <w:rFonts w:ascii="Arial" w:hAnsi="Arial" w:cs="Arial"/>
          <w:color w:val="000000" w:themeColor="text1"/>
        </w:rPr>
        <w:t xml:space="preserve">All holes shall be </w:t>
      </w:r>
      <w:proofErr w:type="spellStart"/>
      <w:r w:rsidRPr="00E545BB">
        <w:rPr>
          <w:rFonts w:ascii="Arial" w:hAnsi="Arial" w:cs="Arial"/>
          <w:color w:val="000000" w:themeColor="text1"/>
        </w:rPr>
        <w:t>grommetted</w:t>
      </w:r>
      <w:proofErr w:type="spellEnd"/>
      <w:r w:rsidRPr="00E545BB">
        <w:rPr>
          <w:rFonts w:ascii="Arial" w:hAnsi="Arial" w:cs="Arial"/>
          <w:color w:val="000000" w:themeColor="text1"/>
        </w:rPr>
        <w:t xml:space="preserve"> and sealed junction boxes provided when necessary. </w:t>
      </w:r>
      <w:r w:rsidR="00902D59">
        <w:rPr>
          <w:rFonts w:ascii="Arial" w:hAnsi="Arial" w:cs="Arial"/>
          <w:color w:val="000000" w:themeColor="text1"/>
        </w:rPr>
        <w:t xml:space="preserve"> </w:t>
      </w:r>
      <w:r w:rsidRPr="00E545BB">
        <w:rPr>
          <w:rFonts w:ascii="Arial" w:hAnsi="Arial" w:cs="Arial"/>
          <w:color w:val="000000" w:themeColor="text1"/>
        </w:rPr>
        <w:t xml:space="preserve">There shall be no connections made outside of sealed junction boxes. </w:t>
      </w:r>
      <w:r w:rsidR="00902D59">
        <w:rPr>
          <w:rFonts w:ascii="Arial" w:hAnsi="Arial" w:cs="Arial"/>
          <w:color w:val="000000" w:themeColor="text1"/>
        </w:rPr>
        <w:t xml:space="preserve"> </w:t>
      </w:r>
      <w:r w:rsidRPr="00E545BB">
        <w:rPr>
          <w:rFonts w:ascii="Arial" w:hAnsi="Arial" w:cs="Arial"/>
          <w:color w:val="000000" w:themeColor="text1"/>
        </w:rPr>
        <w:t>Quick-disconnected splices, soldered and covered with shrink-wrap are not acceptable.</w:t>
      </w:r>
    </w:p>
    <w:p w:rsidR="009C4598" w:rsidRPr="00E545BB" w:rsidRDefault="009C4598" w:rsidP="009C4598">
      <w:pPr>
        <w:tabs>
          <w:tab w:val="left" w:pos="480"/>
          <w:tab w:val="left" w:pos="840"/>
          <w:tab w:val="left" w:pos="2040"/>
          <w:tab w:val="left" w:pos="2520"/>
          <w:tab w:val="left" w:pos="2880"/>
          <w:tab w:val="left" w:pos="3480"/>
          <w:tab w:val="left" w:pos="4080"/>
        </w:tabs>
        <w:spacing w:before="120"/>
        <w:rPr>
          <w:rFonts w:ascii="Arial" w:hAnsi="Arial" w:cs="Arial"/>
          <w:color w:val="000000" w:themeColor="text1"/>
        </w:rPr>
      </w:pPr>
      <w:r w:rsidRPr="00E545BB">
        <w:rPr>
          <w:rFonts w:ascii="Arial" w:hAnsi="Arial" w:cs="Arial"/>
          <w:color w:val="000000" w:themeColor="text1"/>
        </w:rPr>
        <w:t>All lights, wiring, and junction boxes shall combine to form a sealed waterproof system similar to Truck-</w:t>
      </w:r>
      <w:proofErr w:type="spellStart"/>
      <w:r w:rsidRPr="00E545BB">
        <w:rPr>
          <w:rFonts w:ascii="Arial" w:hAnsi="Arial" w:cs="Arial"/>
          <w:color w:val="000000" w:themeColor="text1"/>
        </w:rPr>
        <w:t>Lite's</w:t>
      </w:r>
      <w:proofErr w:type="spellEnd"/>
      <w:r w:rsidRPr="00E545BB">
        <w:rPr>
          <w:rFonts w:ascii="Arial" w:hAnsi="Arial" w:cs="Arial"/>
          <w:color w:val="000000" w:themeColor="text1"/>
        </w:rPr>
        <w:t xml:space="preserve"> 50800 series or equal for commercial vehicles utilizing standard production wiring harnesses where practical.</w:t>
      </w:r>
    </w:p>
    <w:p w:rsidR="009C4598" w:rsidRPr="00E545BB" w:rsidRDefault="009C4598" w:rsidP="009C4598">
      <w:pPr>
        <w:tabs>
          <w:tab w:val="left" w:pos="480"/>
          <w:tab w:val="left" w:pos="840"/>
          <w:tab w:val="left" w:pos="2040"/>
          <w:tab w:val="left" w:pos="2520"/>
          <w:tab w:val="left" w:pos="2880"/>
          <w:tab w:val="left" w:pos="3480"/>
          <w:tab w:val="left" w:pos="408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D607AD" w:rsidRPr="00E545BB" w:rsidTr="002659A7">
        <w:tc>
          <w:tcPr>
            <w:tcW w:w="900" w:type="dxa"/>
            <w:tcBorders>
              <w:top w:val="nil"/>
              <w:left w:val="nil"/>
              <w:bottom w:val="nil"/>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tcBorders>
              <w:top w:val="nil"/>
              <w:left w:val="nil"/>
              <w:bottom w:val="single" w:sz="4" w:space="0" w:color="auto"/>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07AD" w:rsidRPr="00E545BB" w:rsidTr="002659A7">
        <w:tc>
          <w:tcPr>
            <w:tcW w:w="9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48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9C4598" w:rsidRPr="00E545BB" w:rsidRDefault="009C4598" w:rsidP="00BC3BB3">
      <w:pPr>
        <w:tabs>
          <w:tab w:val="left" w:pos="360"/>
          <w:tab w:val="left" w:pos="840"/>
          <w:tab w:val="left" w:pos="960"/>
          <w:tab w:val="left" w:pos="1320"/>
        </w:tabs>
        <w:spacing w:before="240" w:after="120"/>
        <w:rPr>
          <w:rFonts w:ascii="Arial" w:hAnsi="Arial" w:cs="Arial"/>
          <w:color w:val="000000" w:themeColor="text1"/>
        </w:rPr>
      </w:pPr>
      <w:r w:rsidRPr="00E545BB">
        <w:rPr>
          <w:rFonts w:ascii="Arial" w:hAnsi="Arial" w:cs="Arial"/>
          <w:color w:val="000000" w:themeColor="text1"/>
        </w:rPr>
        <w:t>A full lighting package shall be included in the tail channel immediately after the rear axle</w:t>
      </w:r>
      <w:r w:rsidR="007F6FF6">
        <w:rPr>
          <w:rFonts w:ascii="Arial" w:hAnsi="Arial" w:cs="Arial"/>
          <w:color w:val="000000" w:themeColor="text1"/>
        </w:rPr>
        <w:t xml:space="preserve"> and mounted in stainless steel boxes with stainless steel hardware.</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480"/>
          <w:tab w:val="left" w:pos="840"/>
          <w:tab w:val="left" w:pos="2040"/>
          <w:tab w:val="left" w:pos="252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lamp connections and all junction box post connections shall be treated with a corrosion inhibitor.</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passing through metal shall be protected by formed rubber grommets.</w:t>
      </w:r>
    </w:p>
    <w:p w:rsidR="009C4598" w:rsidRPr="00E545BB" w:rsidRDefault="009C4598" w:rsidP="00D3652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D36520">
      <w:pPr>
        <w:tabs>
          <w:tab w:val="left" w:pos="360"/>
          <w:tab w:val="left" w:pos="630"/>
          <w:tab w:val="left" w:pos="2280"/>
          <w:tab w:val="left" w:pos="2880"/>
          <w:tab w:val="left" w:pos="3480"/>
          <w:tab w:val="left" w:pos="4080"/>
        </w:tabs>
        <w:spacing w:after="120"/>
        <w:rPr>
          <w:rFonts w:ascii="Arial" w:hAnsi="Arial" w:cs="Arial"/>
          <w:color w:val="000000" w:themeColor="text1"/>
        </w:rPr>
      </w:pPr>
      <w:r w:rsidRPr="00D36520">
        <w:rPr>
          <w:rFonts w:ascii="Arial" w:hAnsi="Arial" w:cs="Arial"/>
          <w:b/>
          <w:i/>
          <w:color w:val="000000" w:themeColor="text1"/>
        </w:rPr>
        <w:t>Note:</w:t>
      </w:r>
      <w:r w:rsidRPr="00E545BB">
        <w:rPr>
          <w:rFonts w:ascii="Arial" w:hAnsi="Arial" w:cs="Arial"/>
          <w:color w:val="000000" w:themeColor="text1"/>
        </w:rPr>
        <w:t xml:space="preserve">  Use of garden or other styles of hose</w:t>
      </w:r>
      <w:r w:rsidR="00D36520">
        <w:rPr>
          <w:rFonts w:ascii="Arial" w:hAnsi="Arial" w:cs="Arial"/>
          <w:color w:val="000000" w:themeColor="text1"/>
        </w:rPr>
        <w:t xml:space="preserve"> as </w:t>
      </w:r>
      <w:proofErr w:type="spellStart"/>
      <w:r w:rsidR="00D36520">
        <w:rPr>
          <w:rFonts w:ascii="Arial" w:hAnsi="Arial" w:cs="Arial"/>
          <w:color w:val="000000" w:themeColor="text1"/>
        </w:rPr>
        <w:t>grommeting</w:t>
      </w:r>
      <w:proofErr w:type="spellEnd"/>
      <w:r w:rsidRPr="00E545BB">
        <w:rPr>
          <w:rFonts w:ascii="Arial" w:hAnsi="Arial" w:cs="Arial"/>
          <w:color w:val="000000" w:themeColor="text1"/>
        </w:rPr>
        <w:t xml:space="preserve"> is </w:t>
      </w:r>
      <w:r w:rsidRPr="001B2ECC">
        <w:rPr>
          <w:rFonts w:ascii="Arial" w:hAnsi="Arial" w:cs="Arial"/>
          <w:b/>
          <w:i/>
          <w:color w:val="000000" w:themeColor="text1"/>
          <w:u w:val="single"/>
        </w:rPr>
        <w:t>not</w:t>
      </w:r>
      <w:r w:rsidRPr="00E545BB">
        <w:rPr>
          <w:rFonts w:ascii="Arial" w:hAnsi="Arial" w:cs="Arial"/>
          <w:color w:val="000000" w:themeColor="text1"/>
        </w:rPr>
        <w:t xml:space="preserve"> acceptable.</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shall be secured utilizing rubber coated clamps bolted to the frame at 18" minimum spacing.</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D607AD" w:rsidRPr="00E545BB" w:rsidTr="007C0745">
        <w:trPr>
          <w:gridAfter w:val="1"/>
          <w:wAfter w:w="714" w:type="dxa"/>
        </w:trPr>
        <w:tc>
          <w:tcPr>
            <w:tcW w:w="18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F6FF6" w:rsidRPr="00C05385" w:rsidRDefault="007F6FF6" w:rsidP="00C05385">
      <w:pPr>
        <w:tabs>
          <w:tab w:val="left" w:pos="360"/>
          <w:tab w:val="left" w:pos="1080"/>
          <w:tab w:val="left" w:pos="1680"/>
          <w:tab w:val="left" w:pos="2280"/>
          <w:tab w:val="left" w:pos="2880"/>
          <w:tab w:val="left" w:pos="3480"/>
          <w:tab w:val="left" w:pos="4080"/>
        </w:tabs>
        <w:rPr>
          <w:rFonts w:ascii="Arial" w:hAnsi="Arial" w:cs="Arial"/>
          <w:color w:val="000000" w:themeColor="text1"/>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9C4598" w:rsidRPr="009E5126" w:rsidRDefault="009C4598" w:rsidP="009C4598">
      <w:pPr>
        <w:tabs>
          <w:tab w:val="left" w:pos="360"/>
          <w:tab w:val="left" w:pos="1080"/>
          <w:tab w:val="left" w:pos="1680"/>
          <w:tab w:val="left" w:pos="2280"/>
          <w:tab w:val="left" w:pos="2880"/>
          <w:tab w:val="left" w:pos="3480"/>
          <w:tab w:val="left" w:pos="4080"/>
        </w:tabs>
        <w:spacing w:before="240" w:after="120"/>
        <w:rPr>
          <w:rFonts w:ascii="Arial" w:hAnsi="Arial" w:cs="Arial"/>
          <w:color w:val="000000" w:themeColor="text1"/>
          <w:sz w:val="24"/>
          <w:szCs w:val="24"/>
        </w:rPr>
      </w:pPr>
      <w:r w:rsidRPr="009E5126">
        <w:rPr>
          <w:rFonts w:ascii="Arial" w:hAnsi="Arial" w:cs="Arial"/>
          <w:b/>
          <w:color w:val="000000" w:themeColor="text1"/>
          <w:sz w:val="24"/>
          <w:szCs w:val="24"/>
        </w:rPr>
        <w:lastRenderedPageBreak/>
        <w:t>Truck Connection for Lighting and Electrical:</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7-way SAE connector, ATA approved.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A seven (7)-wire receptacle for trailer light jumper cable shall be furnished.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704F1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Lights and Reflectors:</w:t>
      </w:r>
    </w:p>
    <w:p w:rsidR="00704F16" w:rsidRPr="00E545BB" w:rsidRDefault="00D607AD"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Must meet all Federal and State</w:t>
      </w:r>
      <w:r w:rsidR="00704F16" w:rsidRPr="00E545BB">
        <w:rPr>
          <w:rFonts w:ascii="Arial" w:hAnsi="Arial" w:cs="Arial"/>
          <w:color w:val="000000" w:themeColor="text1"/>
        </w:rPr>
        <w:t xml:space="preserve"> regulations and comply with the Illinois Law and Vehicle Code in effect at the time of manufacture.</w:t>
      </w:r>
    </w:p>
    <w:p w:rsidR="00D607AD" w:rsidRPr="00E545BB" w:rsidRDefault="00D607AD" w:rsidP="00D607A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6F2BFC" w:rsidRPr="006F2BFC" w:rsidRDefault="006F2BFC" w:rsidP="006F2BFC">
      <w:pPr>
        <w:tabs>
          <w:tab w:val="left" w:pos="480"/>
        </w:tabs>
        <w:rPr>
          <w:rFonts w:ascii="Arial" w:hAnsi="Arial" w:cs="Arial"/>
          <w:b/>
          <w:color w:val="000000" w:themeColor="text1"/>
          <w:sz w:val="24"/>
          <w:szCs w:val="24"/>
        </w:rPr>
      </w:pPr>
      <w:r w:rsidRPr="006F2BFC">
        <w:rPr>
          <w:rFonts w:ascii="Arial" w:hAnsi="Arial" w:cs="Arial"/>
          <w:b/>
          <w:color w:val="000000" w:themeColor="text1"/>
          <w:sz w:val="24"/>
          <w:szCs w:val="24"/>
        </w:rPr>
        <w:t>Tank:</w:t>
      </w:r>
    </w:p>
    <w:p w:rsidR="006F2BFC" w:rsidRDefault="006F2BFC" w:rsidP="006F2BFC">
      <w:pPr>
        <w:tabs>
          <w:tab w:val="left" w:pos="480"/>
        </w:tabs>
        <w:spacing w:before="120"/>
        <w:rPr>
          <w:rFonts w:ascii="Arial" w:hAnsi="Arial" w:cs="Arial"/>
          <w:color w:val="000000" w:themeColor="text1"/>
        </w:rPr>
      </w:pPr>
      <w:r>
        <w:rPr>
          <w:rFonts w:ascii="Arial" w:hAnsi="Arial" w:cs="Arial"/>
          <w:color w:val="000000" w:themeColor="text1"/>
        </w:rPr>
        <w:t>The</w:t>
      </w:r>
      <w:r w:rsidR="00805C93">
        <w:rPr>
          <w:rFonts w:ascii="Arial" w:hAnsi="Arial" w:cs="Arial"/>
          <w:color w:val="000000" w:themeColor="text1"/>
        </w:rPr>
        <w:t xml:space="preserve"> single</w:t>
      </w:r>
      <w:r>
        <w:rPr>
          <w:rFonts w:ascii="Arial" w:hAnsi="Arial" w:cs="Arial"/>
          <w:color w:val="000000" w:themeColor="text1"/>
        </w:rPr>
        <w:t xml:space="preserve"> tank shall provide a minimum capacity of </w:t>
      </w:r>
      <w:r w:rsidR="00805C93">
        <w:rPr>
          <w:rFonts w:ascii="Arial" w:hAnsi="Arial" w:cs="Arial"/>
          <w:color w:val="000000" w:themeColor="text1"/>
        </w:rPr>
        <w:t>3</w:t>
      </w:r>
      <w:r>
        <w:rPr>
          <w:rFonts w:ascii="Arial" w:hAnsi="Arial" w:cs="Arial"/>
          <w:color w:val="000000" w:themeColor="text1"/>
        </w:rPr>
        <w:t>,</w:t>
      </w:r>
      <w:r w:rsidR="00805C93">
        <w:rPr>
          <w:rFonts w:ascii="Arial" w:hAnsi="Arial" w:cs="Arial"/>
          <w:color w:val="000000" w:themeColor="text1"/>
        </w:rPr>
        <w:t>1</w:t>
      </w:r>
      <w:r>
        <w:rPr>
          <w:rFonts w:ascii="Arial" w:hAnsi="Arial" w:cs="Arial"/>
          <w:color w:val="000000" w:themeColor="text1"/>
        </w:rPr>
        <w:t>00 gallons.</w:t>
      </w:r>
    </w:p>
    <w:p w:rsidR="00F65E93" w:rsidRPr="00E545BB" w:rsidRDefault="00F65E93" w:rsidP="00F65E9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880"/>
        <w:gridCol w:w="990"/>
      </w:tblGrid>
      <w:tr w:rsidR="00F65E93" w:rsidRPr="00E545BB" w:rsidTr="00F65E93">
        <w:tc>
          <w:tcPr>
            <w:tcW w:w="1080" w:type="dxa"/>
            <w:tcBorders>
              <w:top w:val="nil"/>
              <w:left w:val="nil"/>
              <w:bottom w:val="nil"/>
              <w:right w:val="nil"/>
            </w:tcBorders>
            <w:vAlign w:val="bottom"/>
          </w:tcPr>
          <w:p w:rsidR="00F65E93" w:rsidRPr="00E545BB" w:rsidRDefault="00F65E93" w:rsidP="00805C93">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2880" w:type="dxa"/>
            <w:tcBorders>
              <w:top w:val="nil"/>
              <w:left w:val="nil"/>
              <w:bottom w:val="single" w:sz="4" w:space="0" w:color="auto"/>
              <w:right w:val="nil"/>
            </w:tcBorders>
            <w:vAlign w:val="bottom"/>
          </w:tcPr>
          <w:p w:rsidR="00F65E93" w:rsidRPr="00E545BB" w:rsidRDefault="00F65E93"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805C93">
            <w:pPr>
              <w:tabs>
                <w:tab w:val="left" w:pos="2900"/>
              </w:tabs>
              <w:spacing w:before="120"/>
              <w:rPr>
                <w:rFonts w:ascii="Arial" w:hAnsi="Arial" w:cs="Arial"/>
              </w:rPr>
            </w:pPr>
            <w:r>
              <w:rPr>
                <w:rFonts w:ascii="Arial" w:hAnsi="Arial" w:cs="Arial"/>
              </w:rPr>
              <w:t>Gallons</w:t>
            </w:r>
          </w:p>
        </w:tc>
      </w:tr>
    </w:tbl>
    <w:p w:rsidR="006F2BF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The</w:t>
      </w:r>
      <w:r w:rsidR="00805C93">
        <w:rPr>
          <w:rFonts w:ascii="Arial" w:hAnsi="Arial" w:cs="Arial"/>
          <w:color w:val="000000" w:themeColor="text1"/>
        </w:rPr>
        <w:t xml:space="preserve"> tank</w:t>
      </w:r>
      <w:r>
        <w:rPr>
          <w:rFonts w:ascii="Arial" w:hAnsi="Arial" w:cs="Arial"/>
          <w:color w:val="000000" w:themeColor="text1"/>
        </w:rPr>
        <w:t xml:space="preserve"> shall be rated to transport solutions weighing 14-pound</w:t>
      </w:r>
      <w:r w:rsidR="00805C93">
        <w:rPr>
          <w:rFonts w:ascii="Arial" w:hAnsi="Arial" w:cs="Arial"/>
          <w:color w:val="000000" w:themeColor="text1"/>
        </w:rPr>
        <w:t>s</w:t>
      </w:r>
      <w:r>
        <w:rPr>
          <w:rFonts w:ascii="Arial" w:hAnsi="Arial" w:cs="Arial"/>
          <w:color w:val="000000" w:themeColor="text1"/>
        </w:rPr>
        <w:t xml:space="preserve"> per gallon.</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E312A0" w:rsidRPr="00E545BB" w:rsidTr="00E312A0">
        <w:tc>
          <w:tcPr>
            <w:tcW w:w="1440" w:type="dxa"/>
            <w:tcBorders>
              <w:top w:val="nil"/>
              <w:left w:val="nil"/>
              <w:bottom w:val="nil"/>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Pr>
                <w:rFonts w:ascii="Arial" w:hAnsi="Arial" w:cs="Arial"/>
                <w:color w:val="000000" w:themeColor="text1"/>
              </w:rPr>
              <w:t>Tank rating:</w:t>
            </w:r>
          </w:p>
        </w:tc>
        <w:tc>
          <w:tcPr>
            <w:tcW w:w="2610" w:type="dxa"/>
            <w:tcBorders>
              <w:top w:val="nil"/>
              <w:left w:val="nil"/>
              <w:bottom w:val="single" w:sz="4" w:space="0" w:color="auto"/>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805C93">
            <w:pPr>
              <w:tabs>
                <w:tab w:val="left" w:pos="2900"/>
              </w:tabs>
              <w:spacing w:before="120"/>
              <w:rPr>
                <w:rFonts w:ascii="Arial" w:hAnsi="Arial" w:cs="Arial"/>
              </w:rPr>
            </w:pPr>
            <w:r>
              <w:rPr>
                <w:rFonts w:ascii="Arial" w:hAnsi="Arial" w:cs="Arial"/>
              </w:rPr>
              <w:t>Pounds/Gallon</w:t>
            </w:r>
          </w:p>
        </w:tc>
      </w:tr>
    </w:tbl>
    <w:p w:rsidR="007A453E" w:rsidRDefault="007A453E" w:rsidP="006F2BFC">
      <w:pPr>
        <w:tabs>
          <w:tab w:val="left" w:pos="480"/>
        </w:tabs>
        <w:spacing w:before="120"/>
        <w:rPr>
          <w:rFonts w:ascii="Arial" w:hAnsi="Arial" w:cs="Arial"/>
          <w:color w:val="000000" w:themeColor="text1"/>
        </w:rPr>
      </w:pPr>
      <w:r>
        <w:rPr>
          <w:rFonts w:ascii="Arial" w:hAnsi="Arial" w:cs="Arial"/>
          <w:color w:val="000000" w:themeColor="text1"/>
        </w:rPr>
        <w:t>The tank shall contain baffling devices (</w:t>
      </w:r>
      <w:proofErr w:type="spellStart"/>
      <w:r>
        <w:rPr>
          <w:rFonts w:ascii="Arial" w:hAnsi="Arial" w:cs="Arial"/>
          <w:color w:val="000000" w:themeColor="text1"/>
        </w:rPr>
        <w:t>wiffle</w:t>
      </w:r>
      <w:proofErr w:type="spellEnd"/>
      <w:r>
        <w:rPr>
          <w:rFonts w:ascii="Arial" w:hAnsi="Arial" w:cs="Arial"/>
          <w:color w:val="000000" w:themeColor="text1"/>
        </w:rPr>
        <w:t>-ball type) in a quantity required to inhibit sloshing or instability while in transit.</w:t>
      </w:r>
    </w:p>
    <w:p w:rsidR="007A453E" w:rsidRPr="00E545BB" w:rsidRDefault="007A453E" w:rsidP="007A453E">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A453E" w:rsidRPr="00E545BB" w:rsidTr="00805C93">
        <w:trPr>
          <w:gridAfter w:val="1"/>
          <w:wAfter w:w="714" w:type="dxa"/>
        </w:trPr>
        <w:tc>
          <w:tcPr>
            <w:tcW w:w="1800" w:type="dxa"/>
            <w:tcBorders>
              <w:top w:val="nil"/>
              <w:left w:val="nil"/>
              <w:bottom w:val="nil"/>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Pr>
                <w:rFonts w:ascii="Arial" w:hAnsi="Arial" w:cs="Arial"/>
                <w:color w:val="000000" w:themeColor="text1"/>
              </w:rPr>
              <w:t>Describe device:</w:t>
            </w:r>
          </w:p>
        </w:tc>
        <w:tc>
          <w:tcPr>
            <w:tcW w:w="7830" w:type="dxa"/>
            <w:tcBorders>
              <w:top w:val="nil"/>
              <w:left w:val="nil"/>
              <w:bottom w:val="single" w:sz="4" w:space="0" w:color="auto"/>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A453E" w:rsidRPr="00E545BB" w:rsidTr="00805C93">
        <w:tc>
          <w:tcPr>
            <w:tcW w:w="10344" w:type="dxa"/>
            <w:gridSpan w:val="3"/>
            <w:tcBorders>
              <w:top w:val="nil"/>
              <w:left w:val="nil"/>
              <w:bottom w:val="single" w:sz="4" w:space="0" w:color="000000"/>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w:t>
      </w:r>
      <w:r w:rsidR="00A9632C">
        <w:rPr>
          <w:rFonts w:ascii="Arial" w:hAnsi="Arial" w:cs="Arial"/>
          <w:color w:val="000000" w:themeColor="text1"/>
        </w:rPr>
        <w:t xml:space="preserve"> tank shall</w:t>
      </w:r>
      <w:r>
        <w:rPr>
          <w:rFonts w:ascii="Arial" w:hAnsi="Arial" w:cs="Arial"/>
          <w:color w:val="000000" w:themeColor="text1"/>
        </w:rPr>
        <w:t xml:space="preserve"> fill</w:t>
      </w:r>
      <w:r w:rsidR="00A9632C">
        <w:rPr>
          <w:rFonts w:ascii="Arial" w:hAnsi="Arial" w:cs="Arial"/>
          <w:color w:val="000000" w:themeColor="text1"/>
        </w:rPr>
        <w:t xml:space="preserve"> from the top through a single 2” hose.  The fill hoses join and share a centrally located ON/OFF ball valve, cam-lock nipple and cap.</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 xml:space="preserve">The tank shall be </w:t>
      </w:r>
      <w:r w:rsidR="00E312A0">
        <w:rPr>
          <w:rFonts w:ascii="Arial" w:hAnsi="Arial" w:cs="Arial"/>
          <w:color w:val="000000" w:themeColor="text1"/>
        </w:rPr>
        <w:t>designed to</w:t>
      </w:r>
      <w:r>
        <w:rPr>
          <w:rFonts w:ascii="Arial" w:hAnsi="Arial" w:cs="Arial"/>
          <w:color w:val="000000" w:themeColor="text1"/>
        </w:rPr>
        <w:t xml:space="preserve"> accept</w:t>
      </w:r>
      <w:r w:rsidR="00E312A0">
        <w:rPr>
          <w:rFonts w:ascii="Arial" w:hAnsi="Arial" w:cs="Arial"/>
          <w:color w:val="000000" w:themeColor="text1"/>
        </w:rPr>
        <w:t xml:space="preserve"> a fill rate of</w:t>
      </w:r>
      <w:r>
        <w:rPr>
          <w:rFonts w:ascii="Arial" w:hAnsi="Arial" w:cs="Arial"/>
          <w:color w:val="000000" w:themeColor="text1"/>
        </w:rPr>
        <w:t xml:space="preserve"> 200</w:t>
      </w:r>
      <w:r w:rsidR="00F65E93">
        <w:rPr>
          <w:rFonts w:ascii="Arial" w:hAnsi="Arial" w:cs="Arial"/>
          <w:color w:val="000000" w:themeColor="text1"/>
        </w:rPr>
        <w:t>-</w:t>
      </w:r>
      <w:r>
        <w:rPr>
          <w:rFonts w:ascii="Arial" w:hAnsi="Arial" w:cs="Arial"/>
          <w:color w:val="000000" w:themeColor="text1"/>
        </w:rPr>
        <w:t>gallon</w:t>
      </w:r>
      <w:r w:rsidR="00E312A0">
        <w:rPr>
          <w:rFonts w:ascii="Arial" w:hAnsi="Arial" w:cs="Arial"/>
          <w:color w:val="000000" w:themeColor="text1"/>
        </w:rPr>
        <w:t>s</w:t>
      </w:r>
      <w:r>
        <w:rPr>
          <w:rFonts w:ascii="Arial" w:hAnsi="Arial" w:cs="Arial"/>
          <w:color w:val="000000" w:themeColor="text1"/>
        </w:rPr>
        <w:t xml:space="preserve"> per minute.</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E312A0" w:rsidRPr="00E545BB" w:rsidTr="00E312A0">
        <w:tc>
          <w:tcPr>
            <w:tcW w:w="1170" w:type="dxa"/>
            <w:tcBorders>
              <w:top w:val="nil"/>
              <w:left w:val="nil"/>
              <w:bottom w:val="nil"/>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Pr>
                <w:rFonts w:ascii="Arial" w:hAnsi="Arial" w:cs="Arial"/>
                <w:color w:val="000000" w:themeColor="text1"/>
              </w:rPr>
              <w:t>Fill rating:</w:t>
            </w:r>
          </w:p>
        </w:tc>
        <w:tc>
          <w:tcPr>
            <w:tcW w:w="2880" w:type="dxa"/>
            <w:tcBorders>
              <w:top w:val="nil"/>
              <w:left w:val="nil"/>
              <w:bottom w:val="single" w:sz="4" w:space="0" w:color="auto"/>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805C93">
            <w:pPr>
              <w:tabs>
                <w:tab w:val="left" w:pos="2900"/>
              </w:tabs>
              <w:spacing w:before="120"/>
              <w:rPr>
                <w:rFonts w:ascii="Arial" w:hAnsi="Arial" w:cs="Arial"/>
              </w:rPr>
            </w:pPr>
            <w:r>
              <w:rPr>
                <w:rFonts w:ascii="Arial" w:hAnsi="Arial" w:cs="Arial"/>
              </w:rPr>
              <w:t>Gallons/Minute</w:t>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To adjust the fill rate, each fill hose shall be equipped with a 2-inch, ON/OFF ball valve.</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E312A0">
      <w:pPr>
        <w:tabs>
          <w:tab w:val="left" w:pos="480"/>
        </w:tabs>
        <w:rPr>
          <w:rFonts w:ascii="Arial" w:hAnsi="Arial" w:cs="Arial"/>
          <w:color w:val="000000" w:themeColor="text1"/>
        </w:rPr>
      </w:pPr>
      <w:r w:rsidRPr="00A9632C">
        <w:rPr>
          <w:rFonts w:ascii="Arial" w:hAnsi="Arial" w:cs="Arial"/>
          <w:b/>
          <w:i/>
          <w:color w:val="000000" w:themeColor="text1"/>
        </w:rPr>
        <w:t>Note:</w:t>
      </w:r>
      <w:r>
        <w:rPr>
          <w:rFonts w:ascii="Arial" w:hAnsi="Arial" w:cs="Arial"/>
          <w:color w:val="000000" w:themeColor="text1"/>
        </w:rPr>
        <w:t xml:space="preserve">  The transfer pump to fill 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to be supplied by others.</w:t>
      </w:r>
    </w:p>
    <w:p w:rsidR="00D6242B" w:rsidRDefault="00D6242B">
      <w:pPr>
        <w:rPr>
          <w:rFonts w:ascii="Arial" w:hAnsi="Arial" w:cs="Arial"/>
          <w:color w:val="000000" w:themeColor="text1"/>
        </w:rPr>
      </w:pPr>
      <w:r>
        <w:rPr>
          <w:rFonts w:ascii="Arial" w:hAnsi="Arial" w:cs="Arial"/>
          <w:color w:val="000000" w:themeColor="text1"/>
        </w:rPr>
        <w:br w:type="page"/>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The tank shall drain by gravity from the front or rear, near the leg of the tank, on the curbside of the trailer.</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w:t>
      </w:r>
      <w:r w:rsidR="00F65E93">
        <w:rPr>
          <w:rFonts w:ascii="Arial" w:hAnsi="Arial" w:cs="Arial"/>
          <w:color w:val="000000" w:themeColor="text1"/>
        </w:rPr>
        <w:t xml:space="preserve"> tank shall have a shut off valve located to permit service to the pump without entirely draining the tank.</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E312A0" w:rsidRPr="00E545BB" w:rsidTr="00805C93">
        <w:trPr>
          <w:gridAfter w:val="1"/>
          <w:wAfter w:w="714" w:type="dxa"/>
        </w:trPr>
        <w:tc>
          <w:tcPr>
            <w:tcW w:w="1800" w:type="dxa"/>
            <w:tcBorders>
              <w:top w:val="nil"/>
              <w:left w:val="nil"/>
              <w:bottom w:val="nil"/>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312A0" w:rsidRPr="00E545BB" w:rsidTr="00805C93">
        <w:tc>
          <w:tcPr>
            <w:tcW w:w="10344" w:type="dxa"/>
            <w:gridSpan w:val="3"/>
            <w:tcBorders>
              <w:top w:val="nil"/>
              <w:left w:val="nil"/>
              <w:bottom w:val="single" w:sz="4" w:space="0" w:color="000000"/>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F65E93"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 t</w:t>
      </w:r>
      <w:r w:rsidR="00F65E93">
        <w:rPr>
          <w:rFonts w:ascii="Arial" w:hAnsi="Arial" w:cs="Arial"/>
          <w:color w:val="000000" w:themeColor="text1"/>
        </w:rPr>
        <w:t xml:space="preserve">ank </w:t>
      </w:r>
      <w:r w:rsidR="00E312A0">
        <w:rPr>
          <w:rFonts w:ascii="Arial" w:hAnsi="Arial" w:cs="Arial"/>
          <w:color w:val="000000" w:themeColor="text1"/>
        </w:rPr>
        <w:t xml:space="preserve">shall be equipped </w:t>
      </w:r>
      <w:r w:rsidR="00F65E93">
        <w:rPr>
          <w:rFonts w:ascii="Arial" w:hAnsi="Arial" w:cs="Arial"/>
          <w:color w:val="000000" w:themeColor="text1"/>
        </w:rPr>
        <w:t>with top mounted lid with vent.  The vent shall be sized to provide the fill rate specified.</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The rear tank face shall have conspicuity tape installed to comply with Federal requirements.  The words “LIQUID DEICER” shall be stenciled on the rear face in a minimum 4” block letters.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D6242B" w:rsidP="00E312A0">
      <w:pPr>
        <w:tabs>
          <w:tab w:val="left" w:pos="480"/>
        </w:tabs>
        <w:spacing w:before="120" w:after="120"/>
        <w:rPr>
          <w:rFonts w:ascii="Arial" w:hAnsi="Arial" w:cs="Arial"/>
          <w:b/>
          <w:color w:val="000000" w:themeColor="text1"/>
          <w:sz w:val="24"/>
          <w:szCs w:val="24"/>
        </w:rPr>
      </w:pPr>
      <w:r>
        <w:rPr>
          <w:rFonts w:ascii="Arial" w:hAnsi="Arial" w:cs="Arial"/>
          <w:b/>
          <w:color w:val="000000" w:themeColor="text1"/>
          <w:sz w:val="24"/>
          <w:szCs w:val="24"/>
        </w:rPr>
        <w:t>Pump and Plumbing:</w:t>
      </w:r>
    </w:p>
    <w:p w:rsidR="00F65E93" w:rsidRDefault="00D6242B" w:rsidP="006F2BFC">
      <w:pPr>
        <w:tabs>
          <w:tab w:val="left" w:pos="480"/>
        </w:tabs>
        <w:spacing w:before="120"/>
        <w:rPr>
          <w:rFonts w:ascii="Arial" w:hAnsi="Arial" w:cs="Arial"/>
          <w:color w:val="000000" w:themeColor="text1"/>
        </w:rPr>
      </w:pPr>
      <w:r>
        <w:rPr>
          <w:rFonts w:ascii="Arial" w:hAnsi="Arial" w:cs="Arial"/>
          <w:color w:val="000000" w:themeColor="text1"/>
        </w:rPr>
        <w:t>The pump provided must be sized by the supplier to provide the specified flow rate for the anti-</w:t>
      </w:r>
      <w:proofErr w:type="spellStart"/>
      <w:r>
        <w:rPr>
          <w:rFonts w:ascii="Arial" w:hAnsi="Arial" w:cs="Arial"/>
          <w:color w:val="000000" w:themeColor="text1"/>
        </w:rPr>
        <w:t>iceing</w:t>
      </w:r>
      <w:proofErr w:type="spellEnd"/>
      <w:r>
        <w:rPr>
          <w:rFonts w:ascii="Arial" w:hAnsi="Arial" w:cs="Arial"/>
          <w:color w:val="000000" w:themeColor="text1"/>
        </w:rPr>
        <w:t xml:space="preserve">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Pr="00E545BB" w:rsidRDefault="00D6242B" w:rsidP="00D6242B">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D6242B" w:rsidRPr="00E545BB" w:rsidTr="00D6242B">
        <w:trPr>
          <w:gridAfter w:val="1"/>
          <w:wAfter w:w="2964" w:type="dxa"/>
        </w:trPr>
        <w:tc>
          <w:tcPr>
            <w:tcW w:w="900" w:type="dxa"/>
            <w:gridSpan w:val="2"/>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gridSpan w:val="2"/>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rPr>
          <w:gridAfter w:val="1"/>
          <w:wAfter w:w="2964" w:type="dxa"/>
        </w:trPr>
        <w:tc>
          <w:tcPr>
            <w:tcW w:w="817" w:type="dxa"/>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563" w:type="dxa"/>
            <w:gridSpan w:val="3"/>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c>
          <w:tcPr>
            <w:tcW w:w="1260" w:type="dxa"/>
            <w:gridSpan w:val="3"/>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gridSpan w:val="2"/>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D6242B" w:rsidRPr="00E545BB" w:rsidTr="00D6242B">
        <w:tc>
          <w:tcPr>
            <w:tcW w:w="10344" w:type="dxa"/>
            <w:gridSpan w:val="5"/>
            <w:tcBorders>
              <w:top w:val="nil"/>
              <w:left w:val="nil"/>
              <w:bottom w:val="single" w:sz="4" w:space="0" w:color="000000"/>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E17A0" w:rsidRPr="003D3464" w:rsidRDefault="003E17A0" w:rsidP="003E17A0">
      <w:pPr>
        <w:spacing w:before="120"/>
        <w:rPr>
          <w:rFonts w:ascii="Arial" w:hAnsi="Arial"/>
          <w:color w:val="000000" w:themeColor="text1"/>
        </w:rPr>
      </w:pPr>
      <w:bookmarkStart w:id="13" w:name="_Hlk519585469"/>
      <w:r w:rsidRPr="003D3464">
        <w:rPr>
          <w:rFonts w:ascii="Arial" w:hAnsi="Arial"/>
          <w:color w:val="000000" w:themeColor="text1"/>
        </w:rPr>
        <w:t xml:space="preserve">An operator adjustable ground speed control system shall be included. </w:t>
      </w:r>
      <w:r>
        <w:rPr>
          <w:rFonts w:ascii="Arial" w:hAnsi="Arial"/>
          <w:color w:val="000000" w:themeColor="text1"/>
        </w:rPr>
        <w:t xml:space="preserve"> </w:t>
      </w:r>
      <w:r w:rsidRPr="003D3464">
        <w:rPr>
          <w:rFonts w:ascii="Arial" w:hAnsi="Arial"/>
          <w:color w:val="000000" w:themeColor="text1"/>
        </w:rPr>
        <w:t xml:space="preserve">The system shall include the proper flow meter, wiring harness, boom switches, etc. </w:t>
      </w:r>
      <w:r>
        <w:rPr>
          <w:rFonts w:ascii="Arial" w:hAnsi="Arial"/>
          <w:color w:val="000000" w:themeColor="text1"/>
        </w:rPr>
        <w:t xml:space="preserve"> </w:t>
      </w:r>
      <w:r w:rsidRPr="003D3464">
        <w:rPr>
          <w:rFonts w:ascii="Arial" w:hAnsi="Arial"/>
          <w:color w:val="000000" w:themeColor="text1"/>
        </w:rPr>
        <w:t>Installation is the responsibility of the bidder.</w:t>
      </w:r>
    </w:p>
    <w:p w:rsidR="003E17A0" w:rsidRPr="004A5CDA" w:rsidRDefault="003E17A0" w:rsidP="003E17A0">
      <w:pPr>
        <w:spacing w:before="120"/>
        <w:ind w:left="720"/>
        <w:rPr>
          <w:rFonts w:ascii="Arial" w:hAnsi="Arial"/>
        </w:rPr>
      </w:pPr>
      <w:r w:rsidRPr="004A5CDA">
        <w:rPr>
          <w:rFonts w:ascii="Arial" w:hAnsi="Arial"/>
        </w:rPr>
        <w:t xml:space="preserve">Complies:  </w:t>
      </w:r>
      <w:r w:rsidRPr="004A5CDA">
        <w:rPr>
          <w:rFonts w:ascii="Arial" w:hAnsi="Arial"/>
        </w:rPr>
        <w:fldChar w:fldCharType="begin">
          <w:ffData>
            <w:name w:val="Check1"/>
            <w:enabled/>
            <w:calcOnExit w:val="0"/>
            <w:checkBox>
              <w:sizeAuto/>
              <w:default w:val="0"/>
            </w:checkBox>
          </w:ffData>
        </w:fldChar>
      </w:r>
      <w:r w:rsidRPr="004A5CDA">
        <w:rPr>
          <w:rFonts w:ascii="Arial" w:hAnsi="Arial"/>
        </w:rPr>
        <w:instrText xml:space="preserve"> FORMCHECKBOX </w:instrText>
      </w:r>
      <w:r w:rsidR="00F83457">
        <w:rPr>
          <w:rFonts w:ascii="Arial" w:hAnsi="Arial"/>
        </w:rPr>
      </w:r>
      <w:r w:rsidR="00F83457">
        <w:rPr>
          <w:rFonts w:ascii="Arial" w:hAnsi="Arial"/>
        </w:rPr>
        <w:fldChar w:fldCharType="separate"/>
      </w:r>
      <w:r w:rsidRPr="004A5CDA">
        <w:rPr>
          <w:rFonts w:ascii="Arial" w:hAnsi="Arial"/>
        </w:rPr>
        <w:fldChar w:fldCharType="end"/>
      </w:r>
      <w:r w:rsidRPr="004A5CDA">
        <w:rPr>
          <w:rFonts w:ascii="Arial" w:hAnsi="Arial"/>
        </w:rPr>
        <w:t xml:space="preserve"> Yes</w:t>
      </w:r>
      <w:r w:rsidRPr="004A5CDA">
        <w:rPr>
          <w:rFonts w:ascii="Arial" w:hAnsi="Arial"/>
        </w:rPr>
        <w:tab/>
      </w:r>
      <w:r w:rsidRPr="004A5CDA">
        <w:rPr>
          <w:rFonts w:ascii="Arial" w:hAnsi="Arial"/>
        </w:rPr>
        <w:fldChar w:fldCharType="begin">
          <w:ffData>
            <w:name w:val="Check2"/>
            <w:enabled/>
            <w:calcOnExit w:val="0"/>
            <w:checkBox>
              <w:sizeAuto/>
              <w:default w:val="0"/>
            </w:checkBox>
          </w:ffData>
        </w:fldChar>
      </w:r>
      <w:r w:rsidRPr="004A5CDA">
        <w:rPr>
          <w:rFonts w:ascii="Arial" w:hAnsi="Arial"/>
        </w:rPr>
        <w:instrText xml:space="preserve"> FORMCHECKBOX </w:instrText>
      </w:r>
      <w:r w:rsidR="00F83457">
        <w:rPr>
          <w:rFonts w:ascii="Arial" w:hAnsi="Arial"/>
        </w:rPr>
      </w:r>
      <w:r w:rsidR="00F83457">
        <w:rPr>
          <w:rFonts w:ascii="Arial" w:hAnsi="Arial"/>
        </w:rPr>
        <w:fldChar w:fldCharType="separate"/>
      </w:r>
      <w:r w:rsidRPr="004A5CDA">
        <w:rPr>
          <w:rFonts w:ascii="Arial" w:hAnsi="Arial"/>
        </w:rPr>
        <w:fldChar w:fldCharType="end"/>
      </w:r>
      <w:r w:rsidRPr="004A5CDA">
        <w:rPr>
          <w:rFonts w:ascii="Arial" w:hAnsi="Arial"/>
        </w:rPr>
        <w:t xml:space="preserve"> No </w:t>
      </w:r>
    </w:p>
    <w:bookmarkEnd w:id="13"/>
    <w:p w:rsidR="003E17A0" w:rsidRDefault="003E17A0" w:rsidP="00FF1572">
      <w:pPr>
        <w:tabs>
          <w:tab w:val="left" w:pos="480"/>
        </w:tabs>
        <w:spacing w:before="120"/>
        <w:rPr>
          <w:rFonts w:ascii="Arial" w:hAnsi="Arial" w:cs="Arial"/>
          <w:color w:val="000000" w:themeColor="text1"/>
        </w:rPr>
      </w:pPr>
      <w:r w:rsidRPr="003E17A0">
        <w:rPr>
          <w:rFonts w:ascii="Arial" w:hAnsi="Arial" w:cs="Arial"/>
          <w:b/>
          <w:i/>
          <w:color w:val="000000" w:themeColor="text1"/>
        </w:rPr>
        <w:t>Note:</w:t>
      </w:r>
      <w:r>
        <w:rPr>
          <w:rFonts w:ascii="Arial" w:hAnsi="Arial" w:cs="Arial"/>
          <w:color w:val="000000" w:themeColor="text1"/>
        </w:rPr>
        <w:t xml:space="preserve">  This control is necessary if this device is to be used with a truck incapable of operation through a spreader control other than the Force America</w:t>
      </w:r>
      <w:r w:rsidR="00FF1572">
        <w:rPr>
          <w:rFonts w:ascii="Arial" w:hAnsi="Arial" w:cs="Arial"/>
          <w:color w:val="000000" w:themeColor="text1"/>
        </w:rPr>
        <w:t xml:space="preserve"> system presently in use by IDOT.</w:t>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All hydraulic hoses and fittings shall be rated for use with systems operating at 3,000 PSI.</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 xml:space="preserve">All hydraulic lines shall be run to the front of the trailer and extend a minimum of 8-feet </w:t>
      </w:r>
      <w:r w:rsidR="0064413E">
        <w:rPr>
          <w:rFonts w:ascii="Arial" w:hAnsi="Arial" w:cs="Arial"/>
          <w:color w:val="000000" w:themeColor="text1"/>
        </w:rPr>
        <w:t>beyond the pintle eye (or long enough to connect to the towing truck).  The hoses shall be supported, clamped, bundled and tied to prevent chaffing and damage.</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t>The quick-coupler ends to be used will be provided by the receiving location.</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FF1572" w:rsidRDefault="00FF1572">
      <w:pPr>
        <w:rPr>
          <w:rFonts w:ascii="Arial" w:hAnsi="Arial" w:cs="Arial"/>
          <w:color w:val="000000" w:themeColor="text1"/>
        </w:rPr>
      </w:pPr>
      <w:r>
        <w:rPr>
          <w:rFonts w:ascii="Arial" w:hAnsi="Arial" w:cs="Arial"/>
          <w:color w:val="000000" w:themeColor="text1"/>
        </w:rPr>
        <w:br w:type="page"/>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 xml:space="preserve">The spray boom shall consist of two vertical sections and a horizontal section.  </w:t>
      </w:r>
      <w:r w:rsidR="002F27E6">
        <w:rPr>
          <w:rFonts w:ascii="Arial" w:hAnsi="Arial" w:cs="Arial"/>
          <w:color w:val="000000" w:themeColor="text1"/>
        </w:rPr>
        <w:t xml:space="preserve">The sections shall be constructed of minimum 1 1/2” schedule 40 stainless steel pipe.  Each section </w:t>
      </w:r>
      <w:r>
        <w:rPr>
          <w:rFonts w:ascii="Arial" w:hAnsi="Arial" w:cs="Arial"/>
          <w:color w:val="000000" w:themeColor="text1"/>
        </w:rPr>
        <w:t xml:space="preserve">shall be fitted with nozzles </w:t>
      </w:r>
      <w:r w:rsidR="002F27E6">
        <w:rPr>
          <w:rFonts w:ascii="Arial" w:hAnsi="Arial" w:cs="Arial"/>
          <w:color w:val="000000" w:themeColor="text1"/>
        </w:rPr>
        <w:t>and each section shall include check valves to prevent leaking when not in use.</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2F27E6" w:rsidRPr="00E545BB" w:rsidTr="00805C93">
        <w:tc>
          <w:tcPr>
            <w:tcW w:w="1260" w:type="dxa"/>
            <w:tcBorders>
              <w:top w:val="nil"/>
              <w:left w:val="nil"/>
              <w:bottom w:val="nil"/>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tcBorders>
              <w:top w:val="nil"/>
              <w:left w:val="nil"/>
              <w:bottom w:val="single" w:sz="4" w:space="0" w:color="auto"/>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2F27E6" w:rsidRPr="00E545BB" w:rsidTr="00805C93">
        <w:tc>
          <w:tcPr>
            <w:tcW w:w="10344" w:type="dxa"/>
            <w:gridSpan w:val="2"/>
            <w:tcBorders>
              <w:top w:val="nil"/>
              <w:left w:val="nil"/>
              <w:bottom w:val="single" w:sz="4" w:space="0" w:color="000000"/>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Note:  IDOT will consider the use of </w:t>
      </w:r>
      <w:r w:rsidR="00805C93">
        <w:rPr>
          <w:rFonts w:ascii="Arial" w:hAnsi="Arial" w:cs="Arial"/>
          <w:color w:val="000000" w:themeColor="text1"/>
        </w:rPr>
        <w:t xml:space="preserve">properly supported </w:t>
      </w:r>
      <w:r>
        <w:rPr>
          <w:rFonts w:ascii="Arial" w:hAnsi="Arial" w:cs="Arial"/>
          <w:color w:val="000000" w:themeColor="text1"/>
        </w:rPr>
        <w:t>schedule 80 poly as equal.</w:t>
      </w:r>
    </w:p>
    <w:p w:rsidR="003E17A0" w:rsidRPr="009B09DE" w:rsidRDefault="003E17A0" w:rsidP="003E17A0">
      <w:pPr>
        <w:spacing w:before="120"/>
        <w:rPr>
          <w:rFonts w:ascii="Arial" w:hAnsi="Arial"/>
        </w:rPr>
      </w:pPr>
      <w:r w:rsidRPr="009B09DE">
        <w:rPr>
          <w:rFonts w:ascii="Arial" w:hAnsi="Arial"/>
        </w:rPr>
        <w:t xml:space="preserve">Each boom lane </w:t>
      </w:r>
      <w:r w:rsidRPr="00FC6286">
        <w:rPr>
          <w:rFonts w:ascii="Arial" w:hAnsi="Arial"/>
        </w:rPr>
        <w:t>section left, right, and center</w:t>
      </w:r>
      <w:r w:rsidRPr="009B09DE">
        <w:rPr>
          <w:rFonts w:ascii="Arial" w:hAnsi="Arial"/>
        </w:rPr>
        <w:t xml:space="preserve"> will be supplied through an adjustable check valve to prevent liquid in the hose from “dribbling” out when the application is not in use. </w:t>
      </w:r>
      <w:r>
        <w:rPr>
          <w:rFonts w:ascii="Arial" w:hAnsi="Arial"/>
        </w:rPr>
        <w:t xml:space="preserve"> </w:t>
      </w:r>
      <w:r w:rsidRPr="009B09DE">
        <w:rPr>
          <w:rFonts w:ascii="Arial" w:hAnsi="Arial"/>
        </w:rPr>
        <w:t>All nozzles will be balanced to ensure the anti-icing /de-icing liquid is distributed equally to all lanes being sprayed.</w:t>
      </w:r>
    </w:p>
    <w:p w:rsidR="003E17A0" w:rsidRPr="00684192" w:rsidRDefault="003E17A0" w:rsidP="003E17A0">
      <w:pPr>
        <w:spacing w:before="120" w:after="120"/>
        <w:ind w:left="720"/>
        <w:rPr>
          <w:rFonts w:ascii="Arial" w:hAnsi="Arial"/>
        </w:rPr>
      </w:pPr>
      <w:r w:rsidRPr="00684192">
        <w:rPr>
          <w:rFonts w:ascii="Arial" w:hAnsi="Arial"/>
        </w:rPr>
        <w:t xml:space="preserve">Complies:  </w:t>
      </w:r>
      <w:r w:rsidRPr="00684192">
        <w:rPr>
          <w:rFonts w:ascii="Arial" w:hAnsi="Arial"/>
        </w:rPr>
        <w:fldChar w:fldCharType="begin">
          <w:ffData>
            <w:name w:val="Check1"/>
            <w:enabled/>
            <w:calcOnExit w:val="0"/>
            <w:checkBox>
              <w:sizeAuto/>
              <w:default w:val="0"/>
            </w:checkBox>
          </w:ffData>
        </w:fldChar>
      </w:r>
      <w:r w:rsidRPr="00684192">
        <w:rPr>
          <w:rFonts w:ascii="Arial" w:hAnsi="Arial"/>
        </w:rPr>
        <w:instrText xml:space="preserve"> FORMCHECKBOX </w:instrText>
      </w:r>
      <w:r w:rsidR="00F83457">
        <w:rPr>
          <w:rFonts w:ascii="Arial" w:hAnsi="Arial"/>
        </w:rPr>
      </w:r>
      <w:r w:rsidR="00F83457">
        <w:rPr>
          <w:rFonts w:ascii="Arial" w:hAnsi="Arial"/>
        </w:rPr>
        <w:fldChar w:fldCharType="separate"/>
      </w:r>
      <w:r w:rsidRPr="00684192">
        <w:rPr>
          <w:rFonts w:ascii="Arial" w:hAnsi="Arial"/>
        </w:rPr>
        <w:fldChar w:fldCharType="end"/>
      </w:r>
      <w:r w:rsidRPr="00684192">
        <w:rPr>
          <w:rFonts w:ascii="Arial" w:hAnsi="Arial"/>
        </w:rPr>
        <w:t xml:space="preserve"> Yes</w:t>
      </w:r>
      <w:r w:rsidRPr="00684192">
        <w:rPr>
          <w:rFonts w:ascii="Arial" w:hAnsi="Arial"/>
        </w:rPr>
        <w:tab/>
      </w:r>
      <w:r w:rsidRPr="00684192">
        <w:rPr>
          <w:rFonts w:ascii="Arial" w:hAnsi="Arial"/>
        </w:rPr>
        <w:fldChar w:fldCharType="begin">
          <w:ffData>
            <w:name w:val="Check2"/>
            <w:enabled/>
            <w:calcOnExit w:val="0"/>
            <w:checkBox>
              <w:sizeAuto/>
              <w:default w:val="0"/>
            </w:checkBox>
          </w:ffData>
        </w:fldChar>
      </w:r>
      <w:r w:rsidRPr="00684192">
        <w:rPr>
          <w:rFonts w:ascii="Arial" w:hAnsi="Arial"/>
        </w:rPr>
        <w:instrText xml:space="preserve"> FORMCHECKBOX </w:instrText>
      </w:r>
      <w:r w:rsidR="00F83457">
        <w:rPr>
          <w:rFonts w:ascii="Arial" w:hAnsi="Arial"/>
        </w:rPr>
      </w:r>
      <w:r w:rsidR="00F83457">
        <w:rPr>
          <w:rFonts w:ascii="Arial" w:hAnsi="Arial"/>
        </w:rPr>
        <w:fldChar w:fldCharType="separate"/>
      </w:r>
      <w:r w:rsidRPr="00684192">
        <w:rPr>
          <w:rFonts w:ascii="Arial" w:hAnsi="Arial"/>
        </w:rPr>
        <w:fldChar w:fldCharType="end"/>
      </w:r>
      <w:r w:rsidRPr="00684192">
        <w:rPr>
          <w:rFonts w:ascii="Arial" w:hAnsi="Arial"/>
        </w:rPr>
        <w:t xml:space="preserve"> No </w:t>
      </w:r>
    </w:p>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The nozzle arrangements must be capable of application rate of </w:t>
      </w:r>
      <w:r w:rsidR="003E17A0">
        <w:rPr>
          <w:rFonts w:ascii="Arial" w:hAnsi="Arial" w:cs="Arial"/>
          <w:color w:val="000000" w:themeColor="text1"/>
        </w:rPr>
        <w:t>6</w:t>
      </w:r>
      <w:r>
        <w:rPr>
          <w:rFonts w:ascii="Arial" w:hAnsi="Arial" w:cs="Arial"/>
          <w:color w:val="000000" w:themeColor="text1"/>
        </w:rPr>
        <w:t>0 g</w:t>
      </w:r>
      <w:r w:rsidR="00FF1572">
        <w:rPr>
          <w:rFonts w:ascii="Arial" w:hAnsi="Arial" w:cs="Arial"/>
          <w:color w:val="000000" w:themeColor="text1"/>
        </w:rPr>
        <w:t>allons per lane mile at 50 MPH over three (3) travel lanes.</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2F27E6" w:rsidRDefault="002F27E6" w:rsidP="006F2BFC">
      <w:pPr>
        <w:tabs>
          <w:tab w:val="left" w:pos="480"/>
        </w:tabs>
        <w:spacing w:before="120"/>
        <w:rPr>
          <w:rFonts w:ascii="Arial" w:hAnsi="Arial" w:cs="Arial"/>
          <w:color w:val="000000" w:themeColor="text1"/>
        </w:rPr>
      </w:pPr>
      <w:r>
        <w:rPr>
          <w:rFonts w:ascii="Arial" w:hAnsi="Arial" w:cs="Arial"/>
          <w:color w:val="000000" w:themeColor="text1"/>
        </w:rPr>
        <w:t>The boom shall be capable of application through any section or combination of sections as selected by the operator.</w:t>
      </w:r>
    </w:p>
    <w:p w:rsidR="003E17A0" w:rsidRPr="00E545BB" w:rsidRDefault="003E17A0" w:rsidP="003E17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A63DE9" w:rsidRPr="009E5126" w:rsidRDefault="00202278" w:rsidP="00301CDD">
      <w:pPr>
        <w:tabs>
          <w:tab w:val="left" w:pos="480"/>
        </w:tabs>
        <w:spacing w:before="120" w:after="120"/>
        <w:rPr>
          <w:rFonts w:ascii="Arial" w:hAnsi="Arial" w:cs="Arial"/>
          <w:color w:val="000000" w:themeColor="text1"/>
          <w:sz w:val="24"/>
          <w:szCs w:val="24"/>
        </w:rPr>
      </w:pPr>
      <w:r w:rsidRPr="009E5126">
        <w:rPr>
          <w:rFonts w:ascii="Arial" w:hAnsi="Arial" w:cs="Arial"/>
          <w:b/>
          <w:color w:val="000000" w:themeColor="text1"/>
          <w:sz w:val="24"/>
          <w:szCs w:val="24"/>
        </w:rPr>
        <w:t>Manuals</w:t>
      </w:r>
      <w:r w:rsidR="00A63DE9" w:rsidRPr="009E5126">
        <w:rPr>
          <w:rFonts w:ascii="Arial" w:hAnsi="Arial" w:cs="Arial"/>
          <w:b/>
          <w:color w:val="000000" w:themeColor="text1"/>
          <w:sz w:val="24"/>
          <w:szCs w:val="24"/>
        </w:rPr>
        <w:t>:</w:t>
      </w:r>
    </w:p>
    <w:p w:rsidR="00372D21" w:rsidRPr="00E545BB" w:rsidRDefault="00372D21" w:rsidP="00372D21">
      <w:pPr>
        <w:spacing w:line="240" w:lineRule="exact"/>
        <w:rPr>
          <w:rFonts w:ascii="Arial" w:hAnsi="Arial" w:cs="Arial"/>
          <w:color w:val="000000" w:themeColor="text1"/>
        </w:rPr>
      </w:pPr>
      <w:r w:rsidRPr="00E545BB">
        <w:rPr>
          <w:rFonts w:ascii="Arial" w:hAnsi="Arial" w:cs="Arial"/>
          <w:color w:val="000000" w:themeColor="text1"/>
        </w:rPr>
        <w:t>Three (3) copies of all operators’ manuals, parts lists, and warranty information shall be provided at time of delivery to each district receiving one or more units.</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372D21" w:rsidRPr="00E545BB" w:rsidRDefault="00372D21" w:rsidP="00372D21">
      <w:pPr>
        <w:rPr>
          <w:rFonts w:ascii="Arial" w:hAnsi="Arial" w:cs="Arial"/>
          <w:color w:val="000000" w:themeColor="text1"/>
        </w:rPr>
      </w:pPr>
      <w:r w:rsidRPr="00E545BB">
        <w:rPr>
          <w:rFonts w:ascii="Arial" w:hAnsi="Arial" w:cs="Arial"/>
          <w:color w:val="000000" w:themeColor="text1"/>
        </w:rPr>
        <w:t>One (1) set of “Service or Shop” Manuals shall be provided to each delivery location.</w:t>
      </w:r>
    </w:p>
    <w:p w:rsidR="00372D21" w:rsidRPr="00E545BB" w:rsidRDefault="00372D21" w:rsidP="002659A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FC06DF" w:rsidRPr="00596FA1" w:rsidRDefault="00FC06DF" w:rsidP="00FC06DF">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rsidR="00372D21" w:rsidRPr="00E545BB" w:rsidRDefault="00372D21" w:rsidP="002659A7">
      <w:pPr>
        <w:spacing w:before="120"/>
        <w:rPr>
          <w:rFonts w:ascii="Arial" w:hAnsi="Arial" w:cs="Arial"/>
          <w:color w:val="000000" w:themeColor="text1"/>
        </w:rPr>
      </w:pPr>
      <w:r w:rsidRPr="00E545BB">
        <w:rPr>
          <w:rFonts w:ascii="Arial" w:hAnsi="Arial" w:cs="Arial"/>
          <w:color w:val="000000" w:themeColor="text1"/>
        </w:rPr>
        <w:t xml:space="preserve">Instruction </w:t>
      </w:r>
      <w:r w:rsidR="00B86EB6">
        <w:rPr>
          <w:rFonts w:ascii="Arial" w:hAnsi="Arial" w:cs="Arial"/>
          <w:color w:val="000000" w:themeColor="text1"/>
        </w:rPr>
        <w:t xml:space="preserve">must be </w:t>
      </w:r>
      <w:r w:rsidRPr="00E545BB">
        <w:rPr>
          <w:rFonts w:ascii="Arial" w:hAnsi="Arial" w:cs="Arial"/>
          <w:color w:val="000000" w:themeColor="text1"/>
        </w:rPr>
        <w:t xml:space="preserve">performed by </w:t>
      </w:r>
      <w:r w:rsidRPr="00E545BB">
        <w:rPr>
          <w:rFonts w:ascii="Arial" w:hAnsi="Arial" w:cs="Arial"/>
          <w:color w:val="000000" w:themeColor="text1"/>
          <w:u w:val="single"/>
        </w:rPr>
        <w:t>qualified</w:t>
      </w:r>
      <w:r w:rsidRPr="00E545BB">
        <w:rPr>
          <w:rFonts w:ascii="Arial" w:hAnsi="Arial" w:cs="Arial"/>
          <w:color w:val="000000" w:themeColor="text1"/>
        </w:rPr>
        <w:t xml:space="preserve"> factory or dealer personnel covering the operation</w:t>
      </w:r>
      <w:r w:rsidR="00D664BB">
        <w:rPr>
          <w:rFonts w:ascii="Arial" w:hAnsi="Arial" w:cs="Arial"/>
          <w:color w:val="000000" w:themeColor="text1"/>
        </w:rPr>
        <w:t xml:space="preserve">, </w:t>
      </w:r>
      <w:r w:rsidRPr="00E545BB">
        <w:rPr>
          <w:rFonts w:ascii="Arial" w:hAnsi="Arial" w:cs="Arial"/>
          <w:color w:val="000000" w:themeColor="text1"/>
        </w:rPr>
        <w:t>routine service</w:t>
      </w:r>
      <w:r w:rsidR="00D664BB">
        <w:rPr>
          <w:rFonts w:ascii="Arial" w:hAnsi="Arial" w:cs="Arial"/>
          <w:color w:val="000000" w:themeColor="text1"/>
        </w:rPr>
        <w:t>,</w:t>
      </w:r>
      <w:r w:rsidRPr="00E545BB">
        <w:rPr>
          <w:rFonts w:ascii="Arial" w:hAnsi="Arial" w:cs="Arial"/>
          <w:color w:val="000000" w:themeColor="text1"/>
        </w:rPr>
        <w:t xml:space="preserve"> and maintenance of the equipment</w:t>
      </w:r>
      <w:r w:rsidR="00451636">
        <w:rPr>
          <w:rFonts w:ascii="Arial" w:hAnsi="Arial" w:cs="Arial"/>
          <w:color w:val="000000" w:themeColor="text1"/>
        </w:rPr>
        <w:t>.</w:t>
      </w:r>
      <w:r w:rsidR="00D664BB">
        <w:rPr>
          <w:rFonts w:ascii="Arial" w:hAnsi="Arial" w:cs="Arial"/>
          <w:color w:val="000000" w:themeColor="text1"/>
        </w:rPr>
        <w:t xml:space="preserve"> The training </w:t>
      </w:r>
      <w:r w:rsidRPr="00E545BB">
        <w:rPr>
          <w:rFonts w:ascii="Arial" w:hAnsi="Arial" w:cs="Arial"/>
          <w:color w:val="000000" w:themeColor="text1"/>
        </w:rPr>
        <w:t>shall be provided upon delivery</w:t>
      </w:r>
      <w:r w:rsidR="00D664BB">
        <w:rPr>
          <w:rFonts w:ascii="Arial" w:hAnsi="Arial" w:cs="Arial"/>
          <w:color w:val="000000" w:themeColor="text1"/>
        </w:rPr>
        <w:t>, or immediately thereafter</w:t>
      </w:r>
      <w:r w:rsidRPr="00E545BB">
        <w:rPr>
          <w:rFonts w:ascii="Arial" w:hAnsi="Arial" w:cs="Arial"/>
          <w:color w:val="000000" w:themeColor="text1"/>
        </w:rPr>
        <w:t xml:space="preserve">. </w:t>
      </w:r>
      <w:r w:rsidR="00D664BB">
        <w:rPr>
          <w:rFonts w:ascii="Arial" w:hAnsi="Arial" w:cs="Arial"/>
          <w:color w:val="000000" w:themeColor="text1"/>
        </w:rPr>
        <w:t xml:space="preserve"> </w:t>
      </w:r>
      <w:r w:rsidRPr="00E545BB">
        <w:rPr>
          <w:rFonts w:ascii="Arial" w:hAnsi="Arial" w:cs="Arial"/>
          <w:color w:val="000000" w:themeColor="text1"/>
        </w:rPr>
        <w:t>The training shall be for all personnel in the assigned headquarters location of the equipment.</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372D21" w:rsidRPr="00E545BB" w:rsidTr="00E8605B">
        <w:tc>
          <w:tcPr>
            <w:tcW w:w="2250" w:type="dxa"/>
            <w:tcBorders>
              <w:top w:val="nil"/>
              <w:left w:val="nil"/>
              <w:bottom w:val="nil"/>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Training: </w:t>
            </w:r>
          </w:p>
        </w:tc>
        <w:tc>
          <w:tcPr>
            <w:tcW w:w="8094" w:type="dxa"/>
            <w:tcBorders>
              <w:top w:val="nil"/>
              <w:left w:val="nil"/>
              <w:bottom w:val="single" w:sz="4" w:space="0" w:color="000000"/>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top w:val="nil"/>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72D21" w:rsidRPr="00E545BB" w:rsidRDefault="00372D21" w:rsidP="00D664BB">
      <w:pPr>
        <w:rPr>
          <w:rFonts w:ascii="Arial" w:hAnsi="Arial" w:cs="Arial"/>
          <w:color w:val="000000" w:themeColor="text1"/>
        </w:rPr>
      </w:pPr>
      <w:r w:rsidRPr="002659A7">
        <w:rPr>
          <w:rFonts w:ascii="Arial" w:hAnsi="Arial" w:cs="Arial"/>
          <w:b/>
          <w:i/>
          <w:color w:val="000000" w:themeColor="text1"/>
        </w:rPr>
        <w:t>Note:</w:t>
      </w:r>
      <w:r w:rsidRPr="00E545BB">
        <w:rPr>
          <w:rFonts w:ascii="Arial" w:hAnsi="Arial" w:cs="Arial"/>
          <w:color w:val="000000" w:themeColor="text1"/>
        </w:rPr>
        <w:t xml:space="preserve">  </w:t>
      </w:r>
      <w:r w:rsidRPr="002659A7">
        <w:rPr>
          <w:rFonts w:ascii="Arial" w:hAnsi="Arial" w:cs="Arial"/>
          <w:i/>
          <w:color w:val="000000" w:themeColor="text1"/>
        </w:rPr>
        <w:t>This is not a sales call</w:t>
      </w:r>
      <w:r w:rsidRPr="00E545BB">
        <w:rPr>
          <w:rFonts w:ascii="Arial" w:hAnsi="Arial" w:cs="Arial"/>
          <w:color w:val="000000" w:themeColor="text1"/>
        </w:rPr>
        <w:t>. Training not meeting IDOT expectations will be cause to generate a “Complaint-to-Vendor”.</w:t>
      </w:r>
    </w:p>
    <w:p w:rsidR="00704F16" w:rsidRPr="009E5126" w:rsidRDefault="00704F16" w:rsidP="00301CDD">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Requirements Covering Items Detailed Above:</w:t>
      </w:r>
    </w:p>
    <w:p w:rsidR="00202278" w:rsidRPr="00E545BB" w:rsidRDefault="00202278" w:rsidP="00202278">
      <w:pPr>
        <w:tabs>
          <w:tab w:val="left" w:pos="480"/>
        </w:tabs>
        <w:rPr>
          <w:rFonts w:ascii="Arial" w:hAnsi="Arial" w:cs="Arial"/>
          <w:color w:val="000000" w:themeColor="text1"/>
        </w:rPr>
      </w:pPr>
      <w:r w:rsidRPr="00E545BB">
        <w:rPr>
          <w:rFonts w:ascii="Arial" w:hAnsi="Arial" w:cs="Arial"/>
          <w:color w:val="000000" w:themeColor="text1"/>
        </w:rPr>
        <w:t>The trailer shall be furnished complete with all safety components that are required by the current Federal Safety Standards for the size trailer proposed.</w:t>
      </w:r>
    </w:p>
    <w:p w:rsidR="00B61988" w:rsidRPr="00E545BB" w:rsidRDefault="00B61988" w:rsidP="00B6198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D36520" w:rsidRDefault="00D36520">
      <w:pPr>
        <w:rPr>
          <w:rFonts w:ascii="Arial" w:hAnsi="Arial" w:cs="Arial"/>
          <w:color w:val="000000" w:themeColor="text1"/>
        </w:rPr>
      </w:pPr>
      <w:r>
        <w:rPr>
          <w:rFonts w:ascii="Arial" w:hAnsi="Arial" w:cs="Arial"/>
          <w:color w:val="000000" w:themeColor="text1"/>
        </w:rPr>
        <w:br w:type="page"/>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lastRenderedPageBreak/>
        <w:t>All equipment cataloged as standard</w:t>
      </w:r>
      <w:r w:rsidR="00B61988" w:rsidRPr="00E545BB">
        <w:rPr>
          <w:rFonts w:ascii="Arial" w:hAnsi="Arial" w:cs="Arial"/>
          <w:color w:val="000000" w:themeColor="text1"/>
        </w:rPr>
        <w:t xml:space="preserve"> or safety related</w:t>
      </w:r>
      <w:r w:rsidRPr="00E545BB">
        <w:rPr>
          <w:rFonts w:ascii="Arial" w:hAnsi="Arial" w:cs="Arial"/>
          <w:color w:val="000000" w:themeColor="text1"/>
        </w:rPr>
        <w:t xml:space="preserve"> shall be furnished and in place and shall be included in the purchase price of the unit.  Any parts, tools, and/or accessories not specifically called for but required for proper operation shall be provided.</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The component parts of the unit shall be of proper size and design to safely withstand maximum stresses imposed by a capacity load, and the manufacturers rated loads for chains and bearings shall not be exceeded when the unit is loaded with such loads.</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Stand</w:t>
      </w:r>
      <w:r w:rsidR="00F9450A" w:rsidRPr="00E545BB">
        <w:rPr>
          <w:rFonts w:ascii="Arial" w:hAnsi="Arial" w:cs="Arial"/>
          <w:color w:val="000000" w:themeColor="text1"/>
        </w:rPr>
        <w:t>ard tool kit</w:t>
      </w:r>
      <w:r w:rsidR="00642FFC" w:rsidRPr="00E545BB">
        <w:rPr>
          <w:rFonts w:ascii="Arial" w:hAnsi="Arial" w:cs="Arial"/>
          <w:color w:val="000000" w:themeColor="text1"/>
        </w:rPr>
        <w:t>s shall be supplied if required</w:t>
      </w:r>
      <w:r w:rsidR="00F9450A" w:rsidRPr="00E545BB">
        <w:rPr>
          <w:rFonts w:ascii="Arial" w:hAnsi="Arial" w:cs="Arial"/>
          <w:color w:val="000000" w:themeColor="text1"/>
        </w:rPr>
        <w:t>.</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w:t>
      </w:r>
      <w:r w:rsidRPr="00E545BB">
        <w:rPr>
          <w:rFonts w:ascii="Arial" w:hAnsi="Arial" w:cs="Arial"/>
          <w:color w:val="000000" w:themeColor="text1"/>
        </w:rPr>
        <w:fldChar w:fldCharType="begin">
          <w:ffData>
            <w:name w:val="Check11"/>
            <w:enabled/>
            <w:calcOnExit w:val="0"/>
            <w:checkBox>
              <w:sizeAuto/>
              <w:default w:val="0"/>
            </w:checkBox>
          </w:ffData>
        </w:fldChar>
      </w:r>
      <w:bookmarkStart w:id="14" w:name="Check11"/>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bookmarkEnd w:id="14"/>
      <w:r w:rsidRPr="00E545BB">
        <w:rPr>
          <w:rFonts w:ascii="Arial" w:hAnsi="Arial" w:cs="Arial"/>
          <w:color w:val="000000" w:themeColor="text1"/>
        </w:rPr>
        <w:t xml:space="preserve"> Not required</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Full coverage warranty for a minimum </w:t>
      </w:r>
      <w:r w:rsidRPr="00E545BB">
        <w:rPr>
          <w:rFonts w:ascii="Arial" w:hAnsi="Arial" w:cs="Arial"/>
          <w:b/>
          <w:color w:val="000000" w:themeColor="text1"/>
        </w:rPr>
        <w:t>12 months</w:t>
      </w:r>
      <w:r w:rsidRPr="00E545BB">
        <w:rPr>
          <w:rFonts w:ascii="Arial" w:hAnsi="Arial" w:cs="Arial"/>
          <w:color w:val="000000" w:themeColor="text1"/>
        </w:rPr>
        <w:t xml:space="preserve"> shall be provided. Bidder shall attach copy of warranty with bid.</w:t>
      </w:r>
    </w:p>
    <w:p w:rsidR="004870BB" w:rsidRPr="00E545BB" w:rsidRDefault="004870BB" w:rsidP="004870B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3C08AA" w:rsidRPr="00E545BB" w:rsidTr="00E8605B">
        <w:tc>
          <w:tcPr>
            <w:tcW w:w="2250" w:type="dxa"/>
            <w:tcBorders>
              <w:top w:val="nil"/>
              <w:left w:val="nil"/>
              <w:bottom w:val="nil"/>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warranty: </w:t>
            </w:r>
          </w:p>
        </w:tc>
        <w:tc>
          <w:tcPr>
            <w:tcW w:w="7380" w:type="dxa"/>
            <w:tcBorders>
              <w:top w:val="nil"/>
              <w:left w:val="nil"/>
              <w:bottom w:val="single" w:sz="4" w:space="0" w:color="000000"/>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4E4A36" w:rsidRPr="00E545BB" w:rsidRDefault="004E4A36" w:rsidP="004E4A36">
      <w:pPr>
        <w:spacing w:before="120"/>
        <w:rPr>
          <w:rFonts w:ascii="Arial" w:hAnsi="Arial" w:cs="Arial"/>
          <w:color w:val="000000" w:themeColor="text1"/>
        </w:rPr>
      </w:pPr>
      <w:r w:rsidRPr="00E545BB">
        <w:rPr>
          <w:rFonts w:ascii="Arial" w:hAnsi="Arial" w:cs="Arial"/>
          <w:color w:val="000000" w:themeColor="text1"/>
        </w:rPr>
        <w:t>Transportation to complete any warranty repair required for the equipment and/or specified accessories or options shall be the responsibility of the bidder or dealer acting as his agent.</w:t>
      </w:r>
    </w:p>
    <w:p w:rsidR="004E4A36" w:rsidRPr="00E545BB" w:rsidRDefault="004E4A36" w:rsidP="004E4A36">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FF1130" w:rsidRPr="009E5126" w:rsidRDefault="00FF1130" w:rsidP="00FF1130">
      <w:pPr>
        <w:spacing w:after="120"/>
        <w:rPr>
          <w:rFonts w:ascii="Arial" w:hAnsi="Arial" w:cs="Arial"/>
          <w:b/>
          <w:color w:val="000000" w:themeColor="text1"/>
          <w:sz w:val="24"/>
          <w:szCs w:val="24"/>
        </w:rPr>
      </w:pPr>
      <w:r w:rsidRPr="009E5126">
        <w:rPr>
          <w:rFonts w:ascii="Arial" w:hAnsi="Arial" w:cs="Arial"/>
          <w:b/>
          <w:color w:val="000000" w:themeColor="text1"/>
          <w:sz w:val="24"/>
          <w:szCs w:val="24"/>
        </w:rPr>
        <w:t>Repair Parts and Service:</w:t>
      </w:r>
    </w:p>
    <w:p w:rsidR="00FF1130" w:rsidRPr="00E545BB" w:rsidRDefault="00FF1130" w:rsidP="00FF1130">
      <w:pPr>
        <w:spacing w:after="120"/>
        <w:rPr>
          <w:rFonts w:ascii="Arial" w:hAnsi="Arial" w:cs="Arial"/>
          <w:color w:val="000000" w:themeColor="text1"/>
        </w:rPr>
      </w:pPr>
      <w:r w:rsidRPr="00E545BB">
        <w:rPr>
          <w:rFonts w:ascii="Arial" w:hAnsi="Arial" w:cs="Arial"/>
          <w:color w:val="000000" w:themeColor="text1"/>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FF1130" w:rsidRPr="00E545BB" w:rsidTr="00E8605B">
        <w:tc>
          <w:tcPr>
            <w:tcW w:w="351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List sources for parts and service : </w:t>
            </w:r>
          </w:p>
        </w:tc>
        <w:tc>
          <w:tcPr>
            <w:tcW w:w="683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single" w:sz="4" w:space="0" w:color="000000"/>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bl>
    <w:p w:rsidR="00FF1130" w:rsidRPr="00E545BB" w:rsidRDefault="00FF1130" w:rsidP="002659A7">
      <w:pPr>
        <w:tabs>
          <w:tab w:val="left" w:pos="480"/>
        </w:tabs>
        <w:spacing w:before="120"/>
        <w:rPr>
          <w:rFonts w:ascii="Arial" w:hAnsi="Arial" w:cs="Arial"/>
          <w:color w:val="000000" w:themeColor="text1"/>
        </w:rPr>
      </w:pPr>
      <w:r w:rsidRPr="00E545BB">
        <w:rPr>
          <w:rFonts w:ascii="Arial" w:hAnsi="Arial" w:cs="Arial"/>
          <w:color w:val="000000" w:themeColor="text1"/>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FF1130" w:rsidRPr="00E545BB" w:rsidRDefault="00FF1130" w:rsidP="00FF113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3457">
        <w:rPr>
          <w:rFonts w:ascii="Arial" w:hAnsi="Arial" w:cs="Arial"/>
          <w:color w:val="000000" w:themeColor="text1"/>
        </w:rPr>
      </w:r>
      <w:r w:rsidR="00F83457">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071429" w:rsidP="00301CDD">
      <w:pPr>
        <w:tabs>
          <w:tab w:val="left" w:pos="4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Delivery:</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This </w:t>
      </w:r>
      <w:r w:rsidR="00326C1E" w:rsidRPr="00E545BB">
        <w:rPr>
          <w:rFonts w:ascii="Arial" w:hAnsi="Arial" w:cs="Arial"/>
          <w:color w:val="000000" w:themeColor="text1"/>
        </w:rPr>
        <w:t>equipment</w:t>
      </w:r>
      <w:r w:rsidRPr="00E545BB">
        <w:rPr>
          <w:rFonts w:ascii="Arial" w:hAnsi="Arial" w:cs="Arial"/>
          <w:color w:val="000000" w:themeColor="text1"/>
        </w:rPr>
        <w:t xml:space="preserve">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31489B" w:rsidRPr="00E545BB" w:rsidTr="00E8605B">
        <w:tc>
          <w:tcPr>
            <w:tcW w:w="369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to any portion, please explain: </w:t>
            </w:r>
          </w:p>
        </w:tc>
        <w:tc>
          <w:tcPr>
            <w:tcW w:w="665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691169" w:rsidRPr="009E5126" w:rsidRDefault="00691169" w:rsidP="00691169">
      <w:pPr>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Bid Package:</w:t>
      </w:r>
    </w:p>
    <w:p w:rsidR="00691169" w:rsidRPr="00E545BB" w:rsidRDefault="00691169" w:rsidP="00691169">
      <w:pPr>
        <w:spacing w:before="120" w:after="120"/>
        <w:rPr>
          <w:rFonts w:ascii="Arial" w:hAnsi="Arial" w:cs="Arial"/>
          <w:color w:val="000000" w:themeColor="text1"/>
        </w:rPr>
      </w:pPr>
      <w:r w:rsidRPr="00E545BB">
        <w:rPr>
          <w:rFonts w:ascii="Arial" w:hAnsi="Arial" w:cs="Arial"/>
          <w:color w:val="000000" w:themeColor="text1"/>
        </w:rPr>
        <w:t>Bidders will need to send two copies of each of t</w:t>
      </w:r>
      <w:r w:rsidR="00FF1130" w:rsidRPr="00E545BB">
        <w:rPr>
          <w:rFonts w:ascii="Arial" w:hAnsi="Arial" w:cs="Arial"/>
          <w:color w:val="000000" w:themeColor="text1"/>
        </w:rPr>
        <w:t>he following with their bid response</w:t>
      </w:r>
      <w:r w:rsidRPr="00E545BB">
        <w:rPr>
          <w:rFonts w:ascii="Arial" w:hAnsi="Arial" w:cs="Arial"/>
          <w:color w:val="000000" w:themeColor="text1"/>
        </w:rPr>
        <w: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Bid Document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Specification Questionnaire</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Descriptive Literature</w:t>
      </w:r>
    </w:p>
    <w:p w:rsidR="00691169" w:rsidRPr="0032134F" w:rsidRDefault="00691169" w:rsidP="00691169">
      <w:pPr>
        <w:rPr>
          <w:rFonts w:ascii="Arial" w:hAnsi="Arial" w:cs="Arial"/>
          <w:b/>
        </w:rPr>
      </w:pPr>
    </w:p>
    <w:sectPr w:rsidR="00691169" w:rsidRPr="0032134F" w:rsidSect="006D14D4">
      <w:headerReference w:type="default" r:id="rId9"/>
      <w:footerReference w:type="default" r:id="rId10"/>
      <w:headerReference w:type="first" r:id="rId11"/>
      <w:footerReference w:type="first" r:id="rId12"/>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EA" w:rsidRDefault="00A85FEA">
      <w:r>
        <w:separator/>
      </w:r>
    </w:p>
  </w:endnote>
  <w:endnote w:type="continuationSeparator" w:id="0">
    <w:p w:rsidR="00A85FEA" w:rsidRDefault="00A8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EA" w:rsidRPr="009B46E0" w:rsidRDefault="00A85FEA">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F83457">
      <w:rPr>
        <w:rFonts w:ascii="Arial" w:hAnsi="Arial" w:cs="Arial"/>
        <w:b/>
        <w:noProof/>
        <w:snapToGrid w:val="0"/>
      </w:rPr>
      <w:t>10</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F83457">
      <w:rPr>
        <w:rFonts w:ascii="Arial" w:hAnsi="Arial" w:cs="Arial"/>
        <w:b/>
        <w:noProof/>
        <w:snapToGrid w:val="0"/>
      </w:rPr>
      <w:t>10</w:t>
    </w:r>
    <w:r w:rsidRPr="009B46E0">
      <w:rPr>
        <w:rFonts w:ascii="Arial" w:hAnsi="Arial" w:cs="Arial"/>
        <w:b/>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EA" w:rsidRPr="009B46E0" w:rsidRDefault="00A85FEA">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F83457">
      <w:rPr>
        <w:rFonts w:ascii="Arial" w:hAnsi="Arial" w:cs="Arial"/>
        <w:b/>
        <w:noProof/>
        <w:snapToGrid w:val="0"/>
      </w:rPr>
      <w:t>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F83457">
      <w:rPr>
        <w:rFonts w:ascii="Arial" w:hAnsi="Arial" w:cs="Arial"/>
        <w:b/>
        <w:noProof/>
        <w:snapToGrid w:val="0"/>
      </w:rPr>
      <w:t>10</w:t>
    </w:r>
    <w:r w:rsidRPr="009B46E0">
      <w:rPr>
        <w:rFonts w:ascii="Arial" w:hAnsi="Arial" w:cs="Arial"/>
        <w:b/>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EA" w:rsidRDefault="00A85FEA">
      <w:r>
        <w:separator/>
      </w:r>
    </w:p>
  </w:footnote>
  <w:footnote w:type="continuationSeparator" w:id="0">
    <w:p w:rsidR="00A85FEA" w:rsidRDefault="00A8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EA" w:rsidRPr="006F3CD3" w:rsidRDefault="00A85FEA">
    <w:pPr>
      <w:pStyle w:val="Header"/>
      <w:jc w:val="right"/>
      <w:rPr>
        <w:rFonts w:ascii="Arial" w:hAnsi="Arial" w:cs="Arial"/>
      </w:rPr>
    </w:pPr>
    <w:r w:rsidRPr="006F3CD3">
      <w:rPr>
        <w:rFonts w:ascii="Arial" w:hAnsi="Arial" w:cs="Arial"/>
      </w:rPr>
      <w:t xml:space="preserve">Specification No. </w:t>
    </w:r>
    <w:r>
      <w:rPr>
        <w:rFonts w:ascii="Arial" w:hAnsi="Arial" w:cs="Arial"/>
      </w:rPr>
      <w:t>26</w:t>
    </w:r>
    <w:r w:rsidRPr="006F3CD3">
      <w:rPr>
        <w:rFonts w:ascii="Arial" w:hAnsi="Arial" w:cs="Arial"/>
      </w:rPr>
      <w:t>9-60-</w:t>
    </w:r>
    <w:r>
      <w:rPr>
        <w:rFonts w:ascii="Arial" w:hAnsi="Arial" w:cs="Arial"/>
      </w:rPr>
      <w:t>14</w:t>
    </w:r>
  </w:p>
  <w:p w:rsidR="00A85FEA" w:rsidRDefault="00A85FEA">
    <w:pPr>
      <w:pStyle w:val="Header"/>
      <w:rPr>
        <w:rFonts w:ascii="Times New Roman" w:hAnsi="Times New Roman"/>
      </w:rPr>
    </w:pPr>
  </w:p>
  <w:p w:rsidR="00A85FEA" w:rsidRPr="00B86EB6" w:rsidRDefault="00A85FEA">
    <w:pPr>
      <w:pStyle w:val="Header"/>
      <w:jc w:val="center"/>
      <w:rPr>
        <w:rFonts w:ascii="Arial" w:hAnsi="Arial" w:cs="Arial"/>
        <w:b/>
        <w:sz w:val="24"/>
        <w:szCs w:val="24"/>
      </w:rPr>
    </w:pPr>
    <w:r w:rsidRPr="00B86EB6">
      <w:rPr>
        <w:rFonts w:ascii="Arial" w:hAnsi="Arial" w:cs="Arial"/>
        <w:b/>
        <w:sz w:val="24"/>
        <w:szCs w:val="24"/>
      </w:rPr>
      <w:t xml:space="preserve">Questionnaire for Trailer Mounted Anti-Ice </w:t>
    </w:r>
    <w:r>
      <w:rPr>
        <w:rFonts w:ascii="Arial" w:hAnsi="Arial" w:cs="Arial"/>
        <w:b/>
        <w:sz w:val="24"/>
        <w:szCs w:val="24"/>
      </w:rPr>
      <w:t>3</w:t>
    </w:r>
    <w:r w:rsidRPr="00B86EB6">
      <w:rPr>
        <w:rFonts w:ascii="Arial" w:hAnsi="Arial" w:cs="Arial"/>
        <w:b/>
        <w:sz w:val="24"/>
        <w:szCs w:val="24"/>
      </w:rPr>
      <w:t>,</w:t>
    </w:r>
    <w:r>
      <w:rPr>
        <w:rFonts w:ascii="Arial" w:hAnsi="Arial" w:cs="Arial"/>
        <w:b/>
        <w:sz w:val="24"/>
        <w:szCs w:val="24"/>
      </w:rPr>
      <w:t>1</w:t>
    </w:r>
    <w:r w:rsidRPr="00B86EB6">
      <w:rPr>
        <w:rFonts w:ascii="Arial" w:hAnsi="Arial" w:cs="Arial"/>
        <w:b/>
        <w:sz w:val="24"/>
        <w:szCs w:val="24"/>
      </w:rPr>
      <w:t>00 Gallon</w:t>
    </w:r>
    <w:r>
      <w:rPr>
        <w:rFonts w:ascii="Arial" w:hAnsi="Arial" w:cs="Arial"/>
        <w:b/>
        <w:sz w:val="24"/>
        <w:szCs w:val="24"/>
      </w:rPr>
      <w:t xml:space="preserve"> Capacity</w:t>
    </w:r>
  </w:p>
  <w:p w:rsidR="00A85FEA" w:rsidRDefault="00A85FEA">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EA" w:rsidRPr="007B0270" w:rsidRDefault="00A85FEA" w:rsidP="007B027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w:t>
    </w:r>
    <w:r>
      <w:rPr>
        <w:rFonts w:ascii="Arial" w:hAnsi="Arial" w:cs="Arial"/>
        <w:sz w:val="20"/>
      </w:rPr>
      <w:t>269</w:t>
    </w:r>
    <w:r w:rsidRPr="007B0270">
      <w:rPr>
        <w:rFonts w:ascii="Arial" w:hAnsi="Arial" w:cs="Arial"/>
        <w:sz w:val="20"/>
      </w:rPr>
      <w:t>-60-</w:t>
    </w:r>
    <w:r>
      <w:rPr>
        <w:rFonts w:ascii="Arial" w:hAnsi="Arial" w:cs="Arial"/>
        <w:sz w:val="20"/>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4D97AD4"/>
    <w:multiLevelType w:val="singleLevel"/>
    <w:tmpl w:val="D73EF99A"/>
    <w:lvl w:ilvl="0">
      <w:start w:val="1"/>
      <w:numFmt w:val="decimal"/>
      <w:lvlText w:val="%1."/>
      <w:legacy w:legacy="1" w:legacySpace="0" w:legacyIndent="360"/>
      <w:lvlJc w:val="left"/>
      <w:pPr>
        <w:ind w:left="840" w:hanging="360"/>
      </w:pPr>
    </w:lvl>
  </w:abstractNum>
  <w:abstractNum w:abstractNumId="2">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D7260"/>
    <w:multiLevelType w:val="singleLevel"/>
    <w:tmpl w:val="5E041B30"/>
    <w:lvl w:ilvl="0">
      <w:start w:val="1"/>
      <w:numFmt w:val="decimal"/>
      <w:lvlText w:val="%1."/>
      <w:legacy w:legacy="1" w:legacySpace="0" w:legacyIndent="360"/>
      <w:lvlJc w:val="left"/>
      <w:pPr>
        <w:ind w:left="1080" w:hanging="360"/>
      </w:pPr>
    </w:lvl>
  </w:abstractNum>
  <w:abstractNum w:abstractNumId="4">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360"/>
        <w:lvlJc w:val="left"/>
        <w:pPr>
          <w:ind w:left="1080" w:hanging="360"/>
        </w:pPr>
      </w:lvl>
    </w:lvlOverride>
  </w:num>
  <w:num w:numId="14">
    <w:abstractNumId w:val="3"/>
    <w:lvlOverride w:ilvl="0">
      <w:lvl w:ilvl="0">
        <w:start w:val="1"/>
        <w:numFmt w:val="decimal"/>
        <w:lvlText w:val="%1."/>
        <w:legacy w:legacy="1" w:legacySpace="0" w:legacyIndent="360"/>
        <w:lvlJc w:val="left"/>
        <w:pPr>
          <w:ind w:left="1080" w:hanging="360"/>
        </w:p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AD"/>
    <w:rsid w:val="000105E0"/>
    <w:rsid w:val="00056105"/>
    <w:rsid w:val="00067DD3"/>
    <w:rsid w:val="00071429"/>
    <w:rsid w:val="00074DF8"/>
    <w:rsid w:val="00077757"/>
    <w:rsid w:val="000A75E9"/>
    <w:rsid w:val="000B237A"/>
    <w:rsid w:val="000B391C"/>
    <w:rsid w:val="000B744F"/>
    <w:rsid w:val="000D2ECC"/>
    <w:rsid w:val="000D5171"/>
    <w:rsid w:val="000E382B"/>
    <w:rsid w:val="000E501F"/>
    <w:rsid w:val="00102406"/>
    <w:rsid w:val="001122E8"/>
    <w:rsid w:val="00136432"/>
    <w:rsid w:val="00143FFD"/>
    <w:rsid w:val="00147A17"/>
    <w:rsid w:val="0015229A"/>
    <w:rsid w:val="00183F75"/>
    <w:rsid w:val="001931D6"/>
    <w:rsid w:val="001A2372"/>
    <w:rsid w:val="001A41B6"/>
    <w:rsid w:val="001A72A1"/>
    <w:rsid w:val="001A7B65"/>
    <w:rsid w:val="001A7FAD"/>
    <w:rsid w:val="001B24C4"/>
    <w:rsid w:val="001B2ECC"/>
    <w:rsid w:val="001B3A67"/>
    <w:rsid w:val="001C38E7"/>
    <w:rsid w:val="001C3CE8"/>
    <w:rsid w:val="001D2A5C"/>
    <w:rsid w:val="001E4A8C"/>
    <w:rsid w:val="001F0A02"/>
    <w:rsid w:val="0020221C"/>
    <w:rsid w:val="00202278"/>
    <w:rsid w:val="00223652"/>
    <w:rsid w:val="00230988"/>
    <w:rsid w:val="0023594E"/>
    <w:rsid w:val="00236D62"/>
    <w:rsid w:val="00240846"/>
    <w:rsid w:val="00245FFD"/>
    <w:rsid w:val="00252BA2"/>
    <w:rsid w:val="002576E9"/>
    <w:rsid w:val="002625B9"/>
    <w:rsid w:val="002659A7"/>
    <w:rsid w:val="00270DE8"/>
    <w:rsid w:val="00274760"/>
    <w:rsid w:val="002835BC"/>
    <w:rsid w:val="0028788A"/>
    <w:rsid w:val="00290DDA"/>
    <w:rsid w:val="002A5C5B"/>
    <w:rsid w:val="002C01FC"/>
    <w:rsid w:val="002C5DC5"/>
    <w:rsid w:val="002D2B9D"/>
    <w:rsid w:val="002D49D8"/>
    <w:rsid w:val="002F05F6"/>
    <w:rsid w:val="002F27E6"/>
    <w:rsid w:val="00301CDD"/>
    <w:rsid w:val="00305CA6"/>
    <w:rsid w:val="00306F40"/>
    <w:rsid w:val="0031291E"/>
    <w:rsid w:val="0031489B"/>
    <w:rsid w:val="00326C1E"/>
    <w:rsid w:val="00331930"/>
    <w:rsid w:val="00331982"/>
    <w:rsid w:val="00337200"/>
    <w:rsid w:val="00354FC2"/>
    <w:rsid w:val="003555E8"/>
    <w:rsid w:val="00372D21"/>
    <w:rsid w:val="0037389B"/>
    <w:rsid w:val="003739AE"/>
    <w:rsid w:val="00381FDA"/>
    <w:rsid w:val="00392DCE"/>
    <w:rsid w:val="00393C4D"/>
    <w:rsid w:val="0039592A"/>
    <w:rsid w:val="003A41EF"/>
    <w:rsid w:val="003A6142"/>
    <w:rsid w:val="003A682D"/>
    <w:rsid w:val="003A6BAC"/>
    <w:rsid w:val="003B3FDE"/>
    <w:rsid w:val="003B4011"/>
    <w:rsid w:val="003C08AA"/>
    <w:rsid w:val="003D3051"/>
    <w:rsid w:val="003D5E6B"/>
    <w:rsid w:val="003E0F46"/>
    <w:rsid w:val="003E17A0"/>
    <w:rsid w:val="003E77CB"/>
    <w:rsid w:val="004009DB"/>
    <w:rsid w:val="004069F0"/>
    <w:rsid w:val="004076AA"/>
    <w:rsid w:val="00410092"/>
    <w:rsid w:val="0041580D"/>
    <w:rsid w:val="00416E65"/>
    <w:rsid w:val="00421B26"/>
    <w:rsid w:val="0042232B"/>
    <w:rsid w:val="00422E1E"/>
    <w:rsid w:val="004469EE"/>
    <w:rsid w:val="00450F35"/>
    <w:rsid w:val="00451636"/>
    <w:rsid w:val="0045518B"/>
    <w:rsid w:val="00456AB0"/>
    <w:rsid w:val="00460B9A"/>
    <w:rsid w:val="004628CD"/>
    <w:rsid w:val="00477C0B"/>
    <w:rsid w:val="00480B89"/>
    <w:rsid w:val="004847A8"/>
    <w:rsid w:val="00484D85"/>
    <w:rsid w:val="004870BB"/>
    <w:rsid w:val="00494027"/>
    <w:rsid w:val="004A18EA"/>
    <w:rsid w:val="004B7404"/>
    <w:rsid w:val="004C2BA6"/>
    <w:rsid w:val="004C639C"/>
    <w:rsid w:val="004D7CEC"/>
    <w:rsid w:val="004E4A36"/>
    <w:rsid w:val="004E7F14"/>
    <w:rsid w:val="004F2884"/>
    <w:rsid w:val="005175D7"/>
    <w:rsid w:val="005206BC"/>
    <w:rsid w:val="00524691"/>
    <w:rsid w:val="00524B21"/>
    <w:rsid w:val="00530C66"/>
    <w:rsid w:val="005418BA"/>
    <w:rsid w:val="00551494"/>
    <w:rsid w:val="005566D1"/>
    <w:rsid w:val="0056498F"/>
    <w:rsid w:val="005949DD"/>
    <w:rsid w:val="005C3B32"/>
    <w:rsid w:val="005D7E16"/>
    <w:rsid w:val="005E6E4D"/>
    <w:rsid w:val="005F4566"/>
    <w:rsid w:val="005F7073"/>
    <w:rsid w:val="0062215C"/>
    <w:rsid w:val="00623D28"/>
    <w:rsid w:val="006262B9"/>
    <w:rsid w:val="00627203"/>
    <w:rsid w:val="00636A22"/>
    <w:rsid w:val="00637021"/>
    <w:rsid w:val="00640EFE"/>
    <w:rsid w:val="00642FFC"/>
    <w:rsid w:val="0064413E"/>
    <w:rsid w:val="00654F8D"/>
    <w:rsid w:val="006560BF"/>
    <w:rsid w:val="0065765D"/>
    <w:rsid w:val="006613E5"/>
    <w:rsid w:val="0066166B"/>
    <w:rsid w:val="00666717"/>
    <w:rsid w:val="00681A41"/>
    <w:rsid w:val="00691169"/>
    <w:rsid w:val="006B2D8D"/>
    <w:rsid w:val="006B7E2C"/>
    <w:rsid w:val="006C7511"/>
    <w:rsid w:val="006D14D4"/>
    <w:rsid w:val="006D2358"/>
    <w:rsid w:val="006D7AE9"/>
    <w:rsid w:val="006E0F12"/>
    <w:rsid w:val="006E1C9E"/>
    <w:rsid w:val="006F2BFC"/>
    <w:rsid w:val="006F3976"/>
    <w:rsid w:val="006F39F9"/>
    <w:rsid w:val="006F3CD3"/>
    <w:rsid w:val="006F3CF5"/>
    <w:rsid w:val="006F6016"/>
    <w:rsid w:val="00704F16"/>
    <w:rsid w:val="00730E88"/>
    <w:rsid w:val="00746441"/>
    <w:rsid w:val="007468F8"/>
    <w:rsid w:val="007763BB"/>
    <w:rsid w:val="007A453E"/>
    <w:rsid w:val="007A4D91"/>
    <w:rsid w:val="007B0270"/>
    <w:rsid w:val="007B0E25"/>
    <w:rsid w:val="007C0745"/>
    <w:rsid w:val="007C5716"/>
    <w:rsid w:val="007D795C"/>
    <w:rsid w:val="007E4937"/>
    <w:rsid w:val="007F07AE"/>
    <w:rsid w:val="007F67D1"/>
    <w:rsid w:val="007F6FF6"/>
    <w:rsid w:val="008037D6"/>
    <w:rsid w:val="00805C93"/>
    <w:rsid w:val="00822F71"/>
    <w:rsid w:val="008233FD"/>
    <w:rsid w:val="008251DE"/>
    <w:rsid w:val="00825887"/>
    <w:rsid w:val="008259E5"/>
    <w:rsid w:val="00856BC6"/>
    <w:rsid w:val="008614D4"/>
    <w:rsid w:val="008615DF"/>
    <w:rsid w:val="00876366"/>
    <w:rsid w:val="008806FD"/>
    <w:rsid w:val="008864E0"/>
    <w:rsid w:val="008A1C3B"/>
    <w:rsid w:val="008A6B93"/>
    <w:rsid w:val="008B228A"/>
    <w:rsid w:val="008B4407"/>
    <w:rsid w:val="008D7B0D"/>
    <w:rsid w:val="008E2CE7"/>
    <w:rsid w:val="008F2CC5"/>
    <w:rsid w:val="008F3AF9"/>
    <w:rsid w:val="00902D59"/>
    <w:rsid w:val="00903997"/>
    <w:rsid w:val="009105BA"/>
    <w:rsid w:val="00911DB0"/>
    <w:rsid w:val="00921390"/>
    <w:rsid w:val="00924A41"/>
    <w:rsid w:val="00925400"/>
    <w:rsid w:val="00927479"/>
    <w:rsid w:val="00932374"/>
    <w:rsid w:val="00950AAD"/>
    <w:rsid w:val="009560F8"/>
    <w:rsid w:val="00960C73"/>
    <w:rsid w:val="00961E10"/>
    <w:rsid w:val="009721B2"/>
    <w:rsid w:val="009778FA"/>
    <w:rsid w:val="00986EE4"/>
    <w:rsid w:val="009A288F"/>
    <w:rsid w:val="009A3350"/>
    <w:rsid w:val="009B3CFD"/>
    <w:rsid w:val="009B46E0"/>
    <w:rsid w:val="009B52AA"/>
    <w:rsid w:val="009B5C38"/>
    <w:rsid w:val="009C0E91"/>
    <w:rsid w:val="009C4598"/>
    <w:rsid w:val="009E5126"/>
    <w:rsid w:val="009F7994"/>
    <w:rsid w:val="00A07EEC"/>
    <w:rsid w:val="00A50DB0"/>
    <w:rsid w:val="00A63DE9"/>
    <w:rsid w:val="00A739C6"/>
    <w:rsid w:val="00A85FEA"/>
    <w:rsid w:val="00A86DBF"/>
    <w:rsid w:val="00A87E2A"/>
    <w:rsid w:val="00A90313"/>
    <w:rsid w:val="00A9632C"/>
    <w:rsid w:val="00AA06CC"/>
    <w:rsid w:val="00AA5D63"/>
    <w:rsid w:val="00AC064E"/>
    <w:rsid w:val="00AC607C"/>
    <w:rsid w:val="00AC61C9"/>
    <w:rsid w:val="00AE639A"/>
    <w:rsid w:val="00AF28BE"/>
    <w:rsid w:val="00B158BF"/>
    <w:rsid w:val="00B36342"/>
    <w:rsid w:val="00B4021A"/>
    <w:rsid w:val="00B5767F"/>
    <w:rsid w:val="00B61988"/>
    <w:rsid w:val="00B663BE"/>
    <w:rsid w:val="00B70C59"/>
    <w:rsid w:val="00B71A0A"/>
    <w:rsid w:val="00B86EB6"/>
    <w:rsid w:val="00BA414B"/>
    <w:rsid w:val="00BB0C6B"/>
    <w:rsid w:val="00BB42E3"/>
    <w:rsid w:val="00BC3BB3"/>
    <w:rsid w:val="00BC7C0F"/>
    <w:rsid w:val="00BE6E89"/>
    <w:rsid w:val="00BE78D4"/>
    <w:rsid w:val="00BF058F"/>
    <w:rsid w:val="00BF5BEC"/>
    <w:rsid w:val="00C01F0F"/>
    <w:rsid w:val="00C05385"/>
    <w:rsid w:val="00C126E3"/>
    <w:rsid w:val="00C2206F"/>
    <w:rsid w:val="00C32F36"/>
    <w:rsid w:val="00C508B8"/>
    <w:rsid w:val="00C81AAB"/>
    <w:rsid w:val="00C81D40"/>
    <w:rsid w:val="00C82B09"/>
    <w:rsid w:val="00CA58B4"/>
    <w:rsid w:val="00CB5B61"/>
    <w:rsid w:val="00CC5A0C"/>
    <w:rsid w:val="00CC6DFE"/>
    <w:rsid w:val="00CD091F"/>
    <w:rsid w:val="00CD1A0E"/>
    <w:rsid w:val="00CD2855"/>
    <w:rsid w:val="00CD66A8"/>
    <w:rsid w:val="00CE3966"/>
    <w:rsid w:val="00CF249F"/>
    <w:rsid w:val="00CF4EBA"/>
    <w:rsid w:val="00CF5D29"/>
    <w:rsid w:val="00CF6946"/>
    <w:rsid w:val="00D03714"/>
    <w:rsid w:val="00D13F1E"/>
    <w:rsid w:val="00D173F8"/>
    <w:rsid w:val="00D174A7"/>
    <w:rsid w:val="00D22525"/>
    <w:rsid w:val="00D2521B"/>
    <w:rsid w:val="00D258AA"/>
    <w:rsid w:val="00D27850"/>
    <w:rsid w:val="00D311A8"/>
    <w:rsid w:val="00D344CD"/>
    <w:rsid w:val="00D345D4"/>
    <w:rsid w:val="00D36520"/>
    <w:rsid w:val="00D4101F"/>
    <w:rsid w:val="00D51EFF"/>
    <w:rsid w:val="00D53624"/>
    <w:rsid w:val="00D607AD"/>
    <w:rsid w:val="00D6242B"/>
    <w:rsid w:val="00D63BDB"/>
    <w:rsid w:val="00D664BB"/>
    <w:rsid w:val="00D675F9"/>
    <w:rsid w:val="00D77D7E"/>
    <w:rsid w:val="00DD03E3"/>
    <w:rsid w:val="00DE100F"/>
    <w:rsid w:val="00E04131"/>
    <w:rsid w:val="00E05FF5"/>
    <w:rsid w:val="00E106D6"/>
    <w:rsid w:val="00E25E96"/>
    <w:rsid w:val="00E312A0"/>
    <w:rsid w:val="00E3544E"/>
    <w:rsid w:val="00E400CF"/>
    <w:rsid w:val="00E50E8C"/>
    <w:rsid w:val="00E53BFF"/>
    <w:rsid w:val="00E545BB"/>
    <w:rsid w:val="00E601D9"/>
    <w:rsid w:val="00E640BE"/>
    <w:rsid w:val="00E75FEB"/>
    <w:rsid w:val="00E83DF6"/>
    <w:rsid w:val="00E8605B"/>
    <w:rsid w:val="00E92463"/>
    <w:rsid w:val="00EC54A8"/>
    <w:rsid w:val="00ED51FA"/>
    <w:rsid w:val="00EE3D0B"/>
    <w:rsid w:val="00EF0BB1"/>
    <w:rsid w:val="00EF324F"/>
    <w:rsid w:val="00F02C20"/>
    <w:rsid w:val="00F07C9C"/>
    <w:rsid w:val="00F24724"/>
    <w:rsid w:val="00F400AA"/>
    <w:rsid w:val="00F61AFB"/>
    <w:rsid w:val="00F64A79"/>
    <w:rsid w:val="00F65E93"/>
    <w:rsid w:val="00F6775B"/>
    <w:rsid w:val="00F83457"/>
    <w:rsid w:val="00F929E4"/>
    <w:rsid w:val="00F9450A"/>
    <w:rsid w:val="00F946D1"/>
    <w:rsid w:val="00F96DE7"/>
    <w:rsid w:val="00FA1A97"/>
    <w:rsid w:val="00FA52E0"/>
    <w:rsid w:val="00FA5615"/>
    <w:rsid w:val="00FB7827"/>
    <w:rsid w:val="00FC06DF"/>
    <w:rsid w:val="00FD3313"/>
    <w:rsid w:val="00FF1130"/>
    <w:rsid w:val="00FF1572"/>
    <w:rsid w:val="00FF4B7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417D-86AF-496B-BF43-D9D837CC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53837AFB.dotm</Template>
  <TotalTime>0</TotalTime>
  <Pages>10</Pages>
  <Words>2884</Words>
  <Characters>16445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2017-11-03T13:05:00Z</cp:lastPrinted>
  <dcterms:created xsi:type="dcterms:W3CDTF">2018-12-14T18:18:00Z</dcterms:created>
  <dcterms:modified xsi:type="dcterms:W3CDTF">2018-12-14T18:18:00Z</dcterms:modified>
</cp:coreProperties>
</file>