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B1" w:rsidRPr="00C40E8F" w:rsidRDefault="005505B1">
      <w:pPr>
        <w:tabs>
          <w:tab w:val="left" w:pos="4608"/>
        </w:tabs>
        <w:spacing w:line="240" w:lineRule="exact"/>
        <w:rPr>
          <w:rFonts w:ascii="Arial" w:hAnsi="Arial" w:cs="Arial"/>
          <w:sz w:val="20"/>
        </w:rPr>
      </w:pPr>
      <w:bookmarkStart w:id="0" w:name="_GoBack"/>
      <w:bookmarkEnd w:id="0"/>
    </w:p>
    <w:p w:rsidR="005505B1" w:rsidRPr="00C40E8F" w:rsidRDefault="005505B1">
      <w:pPr>
        <w:tabs>
          <w:tab w:val="left" w:pos="4608"/>
        </w:tabs>
        <w:spacing w:line="240" w:lineRule="exact"/>
        <w:jc w:val="center"/>
        <w:rPr>
          <w:rFonts w:ascii="Arial" w:hAnsi="Arial" w:cs="Arial"/>
          <w:sz w:val="20"/>
        </w:rPr>
      </w:pPr>
      <w:r w:rsidRPr="00C40E8F">
        <w:rPr>
          <w:rFonts w:ascii="Arial" w:hAnsi="Arial" w:cs="Arial"/>
          <w:sz w:val="20"/>
        </w:rPr>
        <w:t>State of Illinois</w:t>
      </w:r>
    </w:p>
    <w:p w:rsidR="005505B1" w:rsidRPr="00C40E8F" w:rsidRDefault="005505B1">
      <w:pPr>
        <w:tabs>
          <w:tab w:val="left" w:pos="4608"/>
        </w:tabs>
        <w:spacing w:line="240" w:lineRule="exact"/>
        <w:jc w:val="center"/>
        <w:rPr>
          <w:rFonts w:ascii="Arial" w:hAnsi="Arial" w:cs="Arial"/>
          <w:sz w:val="20"/>
        </w:rPr>
      </w:pPr>
      <w:r w:rsidRPr="00C40E8F">
        <w:rPr>
          <w:rFonts w:ascii="Arial" w:hAnsi="Arial" w:cs="Arial"/>
          <w:sz w:val="20"/>
        </w:rPr>
        <w:t>Department of Transportation</w:t>
      </w:r>
    </w:p>
    <w:p w:rsidR="005505B1" w:rsidRPr="00C40E8F" w:rsidRDefault="005505B1">
      <w:pPr>
        <w:tabs>
          <w:tab w:val="left" w:pos="4608"/>
        </w:tabs>
        <w:spacing w:line="240" w:lineRule="exact"/>
        <w:jc w:val="center"/>
        <w:rPr>
          <w:rFonts w:ascii="Arial" w:hAnsi="Arial" w:cs="Arial"/>
          <w:sz w:val="20"/>
        </w:rPr>
      </w:pPr>
      <w:r w:rsidRPr="00C40E8F">
        <w:rPr>
          <w:rFonts w:ascii="Arial" w:hAnsi="Arial" w:cs="Arial"/>
          <w:sz w:val="20"/>
        </w:rPr>
        <w:t xml:space="preserve">Bureau of </w:t>
      </w:r>
      <w:r w:rsidR="00145B67" w:rsidRPr="00C40E8F">
        <w:rPr>
          <w:rFonts w:ascii="Arial" w:hAnsi="Arial" w:cs="Arial"/>
          <w:sz w:val="20"/>
        </w:rPr>
        <w:t>Business Services</w:t>
      </w:r>
    </w:p>
    <w:p w:rsidR="005505B1" w:rsidRPr="00C40E8F" w:rsidRDefault="005505B1">
      <w:pPr>
        <w:tabs>
          <w:tab w:val="left" w:pos="4608"/>
        </w:tabs>
        <w:spacing w:line="240" w:lineRule="exact"/>
        <w:rPr>
          <w:rFonts w:ascii="Arial" w:hAnsi="Arial" w:cs="Arial"/>
          <w:sz w:val="20"/>
        </w:rPr>
      </w:pPr>
    </w:p>
    <w:p w:rsidR="005505B1" w:rsidRPr="00C40E8F" w:rsidRDefault="005505B1">
      <w:pPr>
        <w:tabs>
          <w:tab w:val="left" w:pos="4608"/>
        </w:tabs>
        <w:spacing w:line="240" w:lineRule="exact"/>
        <w:jc w:val="center"/>
        <w:rPr>
          <w:rFonts w:ascii="Arial" w:hAnsi="Arial" w:cs="Arial"/>
          <w:b/>
          <w:sz w:val="20"/>
        </w:rPr>
      </w:pPr>
      <w:r w:rsidRPr="00C40E8F">
        <w:rPr>
          <w:rFonts w:ascii="Arial" w:hAnsi="Arial" w:cs="Arial"/>
          <w:b/>
          <w:sz w:val="20"/>
        </w:rPr>
        <w:t>Specifications for a</w:t>
      </w:r>
      <w:r w:rsidR="00145B67" w:rsidRPr="00C40E8F">
        <w:rPr>
          <w:rFonts w:ascii="Arial" w:hAnsi="Arial" w:cs="Arial"/>
          <w:b/>
          <w:sz w:val="20"/>
        </w:rPr>
        <w:t xml:space="preserve"> </w:t>
      </w:r>
      <w:r w:rsidR="00BF7BA0" w:rsidRPr="00C40E8F">
        <w:rPr>
          <w:rFonts w:ascii="Arial" w:hAnsi="Arial" w:cs="Arial"/>
          <w:b/>
          <w:sz w:val="20"/>
        </w:rPr>
        <w:t>Trailer Mounted</w:t>
      </w:r>
      <w:r w:rsidRPr="00C40E8F">
        <w:rPr>
          <w:rFonts w:ascii="Arial" w:hAnsi="Arial" w:cs="Arial"/>
          <w:b/>
          <w:sz w:val="20"/>
        </w:rPr>
        <w:t xml:space="preserve"> Core Drill </w:t>
      </w:r>
      <w:r w:rsidR="00BF7BA0" w:rsidRPr="00C40E8F">
        <w:rPr>
          <w:rFonts w:ascii="Arial" w:hAnsi="Arial" w:cs="Arial"/>
          <w:b/>
          <w:sz w:val="20"/>
        </w:rPr>
        <w:t>Unit</w:t>
      </w:r>
    </w:p>
    <w:p w:rsidR="005505B1" w:rsidRPr="00C40E8F" w:rsidRDefault="005505B1">
      <w:pPr>
        <w:tabs>
          <w:tab w:val="left" w:pos="4608"/>
        </w:tabs>
        <w:spacing w:line="240" w:lineRule="exact"/>
        <w:rPr>
          <w:rFonts w:ascii="Arial" w:hAnsi="Arial" w:cs="Arial"/>
          <w:sz w:val="20"/>
        </w:rPr>
      </w:pPr>
    </w:p>
    <w:p w:rsidR="005505B1" w:rsidRPr="00F22390" w:rsidRDefault="00C40E8F">
      <w:pPr>
        <w:tabs>
          <w:tab w:val="left" w:pos="4608"/>
        </w:tabs>
        <w:spacing w:line="240" w:lineRule="exact"/>
        <w:jc w:val="center"/>
        <w:rPr>
          <w:rFonts w:ascii="Arial" w:hAnsi="Arial" w:cs="Arial"/>
          <w:sz w:val="20"/>
        </w:rPr>
      </w:pPr>
      <w:r w:rsidRPr="00F22390">
        <w:rPr>
          <w:rFonts w:ascii="Arial" w:hAnsi="Arial" w:cs="Arial"/>
          <w:sz w:val="20"/>
        </w:rPr>
        <w:t>December 2018</w:t>
      </w:r>
    </w:p>
    <w:p w:rsidR="005505B1" w:rsidRPr="00C40E8F" w:rsidRDefault="005505B1">
      <w:pPr>
        <w:tabs>
          <w:tab w:val="left" w:pos="4608"/>
        </w:tabs>
        <w:spacing w:line="240" w:lineRule="exact"/>
        <w:rPr>
          <w:rFonts w:ascii="Arial" w:hAnsi="Arial" w:cs="Arial"/>
          <w:sz w:val="20"/>
        </w:rPr>
      </w:pPr>
    </w:p>
    <w:p w:rsidR="005505B1" w:rsidRPr="00C40E8F" w:rsidRDefault="005505B1">
      <w:pPr>
        <w:tabs>
          <w:tab w:val="left" w:pos="4608"/>
        </w:tabs>
        <w:spacing w:line="240" w:lineRule="exact"/>
        <w:rPr>
          <w:rFonts w:ascii="Arial" w:hAnsi="Arial" w:cs="Arial"/>
          <w:sz w:val="20"/>
        </w:rPr>
      </w:pPr>
    </w:p>
    <w:p w:rsidR="005505B1" w:rsidRPr="00C40E8F" w:rsidRDefault="005505B1">
      <w:pPr>
        <w:tabs>
          <w:tab w:val="left" w:pos="4608"/>
        </w:tabs>
        <w:spacing w:line="240" w:lineRule="exact"/>
        <w:rPr>
          <w:rFonts w:ascii="Arial" w:hAnsi="Arial" w:cs="Arial"/>
          <w:sz w:val="20"/>
        </w:rPr>
      </w:pPr>
      <w:r w:rsidRPr="00C40E8F">
        <w:rPr>
          <w:rFonts w:ascii="Arial" w:hAnsi="Arial" w:cs="Arial"/>
          <w:sz w:val="20"/>
        </w:rPr>
        <w:t xml:space="preserve">This specification is designed to aid the Department of Transportation in the purchase of efficient and dependable </w:t>
      </w:r>
      <w:r w:rsidR="00BF7BA0" w:rsidRPr="00C40E8F">
        <w:rPr>
          <w:rFonts w:ascii="Arial" w:hAnsi="Arial" w:cs="Arial"/>
          <w:sz w:val="20"/>
        </w:rPr>
        <w:t>trailer mounted</w:t>
      </w:r>
      <w:r w:rsidRPr="00C40E8F">
        <w:rPr>
          <w:rFonts w:ascii="Arial" w:hAnsi="Arial" w:cs="Arial"/>
          <w:sz w:val="20"/>
        </w:rPr>
        <w:t xml:space="preserve"> </w:t>
      </w:r>
      <w:r w:rsidR="00BF7BA0" w:rsidRPr="00C40E8F">
        <w:rPr>
          <w:rFonts w:ascii="Arial" w:hAnsi="Arial" w:cs="Arial"/>
          <w:sz w:val="20"/>
        </w:rPr>
        <w:t>core drill unit for pavement testing.</w:t>
      </w:r>
      <w:r w:rsidRPr="00C40E8F">
        <w:rPr>
          <w:rFonts w:ascii="Arial" w:hAnsi="Arial" w:cs="Arial"/>
          <w:sz w:val="20"/>
        </w:rPr>
        <w:t xml:space="preserve"> </w:t>
      </w:r>
    </w:p>
    <w:p w:rsidR="005F306A" w:rsidRPr="00C40E8F" w:rsidRDefault="005F306A">
      <w:pPr>
        <w:tabs>
          <w:tab w:val="left" w:pos="4608"/>
        </w:tabs>
        <w:spacing w:line="240" w:lineRule="exact"/>
        <w:rPr>
          <w:rFonts w:ascii="Arial" w:hAnsi="Arial" w:cs="Arial"/>
          <w:b/>
          <w:sz w:val="20"/>
        </w:rPr>
      </w:pPr>
    </w:p>
    <w:p w:rsidR="005505B1" w:rsidRPr="00C40E8F" w:rsidRDefault="005505B1">
      <w:pPr>
        <w:tabs>
          <w:tab w:val="left" w:pos="4608"/>
        </w:tabs>
        <w:spacing w:line="240" w:lineRule="exact"/>
        <w:rPr>
          <w:rFonts w:ascii="Arial" w:hAnsi="Arial" w:cs="Arial"/>
          <w:b/>
          <w:sz w:val="20"/>
        </w:rPr>
      </w:pPr>
      <w:r w:rsidRPr="00C40E8F">
        <w:rPr>
          <w:rFonts w:ascii="Arial" w:hAnsi="Arial" w:cs="Arial"/>
          <w:b/>
          <w:sz w:val="20"/>
        </w:rPr>
        <w:t>Requirements of the Bidders:</w:t>
      </w:r>
    </w:p>
    <w:p w:rsidR="005505B1" w:rsidRPr="00C40E8F" w:rsidRDefault="005505B1">
      <w:pPr>
        <w:tabs>
          <w:tab w:val="left" w:pos="4608"/>
        </w:tabs>
        <w:spacing w:line="240" w:lineRule="exact"/>
        <w:rPr>
          <w:rFonts w:ascii="Arial" w:hAnsi="Arial" w:cs="Arial"/>
          <w:sz w:val="20"/>
        </w:rPr>
      </w:pPr>
      <w:r w:rsidRPr="00C40E8F">
        <w:rPr>
          <w:rFonts w:ascii="Arial" w:hAnsi="Arial" w:cs="Arial"/>
          <w:sz w:val="20"/>
        </w:rPr>
        <w:t xml:space="preserve">All bidders are expected to quote upon a manufacturer's latest standard model complete with all standard equipment plus any optional or special equipment required </w:t>
      </w:r>
      <w:r w:rsidR="00145B67" w:rsidRPr="00C40E8F">
        <w:rPr>
          <w:rFonts w:ascii="Arial" w:hAnsi="Arial" w:cs="Arial"/>
          <w:sz w:val="20"/>
        </w:rPr>
        <w:t>meeting</w:t>
      </w:r>
      <w:r w:rsidRPr="00C40E8F">
        <w:rPr>
          <w:rFonts w:ascii="Arial" w:hAnsi="Arial" w:cs="Arial"/>
          <w:sz w:val="20"/>
        </w:rPr>
        <w:t xml:space="preserve"> the following specifications.  </w:t>
      </w:r>
      <w:r w:rsidR="00BF7BA0" w:rsidRPr="00C40E8F">
        <w:rPr>
          <w:rFonts w:ascii="Arial" w:hAnsi="Arial" w:cs="Arial"/>
          <w:sz w:val="20"/>
        </w:rPr>
        <w:t>The unit</w:t>
      </w:r>
      <w:r w:rsidRPr="00C40E8F">
        <w:rPr>
          <w:rFonts w:ascii="Arial" w:hAnsi="Arial" w:cs="Arial"/>
          <w:sz w:val="20"/>
        </w:rPr>
        <w:t xml:space="preserve"> shall have all necessary accessories and attachments mounted on the </w:t>
      </w:r>
      <w:r w:rsidR="00BF7BA0" w:rsidRPr="00C40E8F">
        <w:rPr>
          <w:rFonts w:ascii="Arial" w:hAnsi="Arial" w:cs="Arial"/>
          <w:sz w:val="20"/>
        </w:rPr>
        <w:t>trailer</w:t>
      </w:r>
      <w:r w:rsidRPr="00C40E8F">
        <w:rPr>
          <w:rFonts w:ascii="Arial" w:hAnsi="Arial" w:cs="Arial"/>
          <w:sz w:val="20"/>
        </w:rPr>
        <w:t xml:space="preserve"> when delivered and as described in the attached specifications.  Deviations from these requirements in efforts to obtain extremely low prices will not be acceptable.</w:t>
      </w:r>
    </w:p>
    <w:p w:rsidR="005505B1" w:rsidRPr="00C40E8F" w:rsidRDefault="005505B1">
      <w:pPr>
        <w:tabs>
          <w:tab w:val="left" w:pos="4608"/>
        </w:tabs>
        <w:spacing w:line="240" w:lineRule="exact"/>
        <w:rPr>
          <w:rFonts w:ascii="Arial" w:hAnsi="Arial" w:cs="Arial"/>
          <w:sz w:val="20"/>
        </w:rPr>
      </w:pPr>
    </w:p>
    <w:p w:rsidR="001E1160" w:rsidRPr="0032134F" w:rsidRDefault="001E1160" w:rsidP="001E1160">
      <w:pPr>
        <w:spacing w:line="240" w:lineRule="exact"/>
        <w:rPr>
          <w:rFonts w:ascii="Arial" w:hAnsi="Arial" w:cs="Arial"/>
          <w:sz w:val="20"/>
        </w:rPr>
      </w:pPr>
      <w:r w:rsidRPr="0032134F">
        <w:rPr>
          <w:rFonts w:ascii="Arial" w:hAnsi="Arial" w:cs="Arial"/>
          <w:sz w:val="20"/>
        </w:rPr>
        <w:t>Bidders quoting on other-than-specified equipment must submit with their bid written proof of the following:</w:t>
      </w:r>
    </w:p>
    <w:p w:rsidR="001E1160" w:rsidRPr="0032134F" w:rsidRDefault="001E1160" w:rsidP="001E1160">
      <w:pPr>
        <w:rPr>
          <w:rFonts w:ascii="Arial" w:hAnsi="Arial" w:cs="Arial"/>
          <w:sz w:val="20"/>
        </w:rPr>
      </w:pPr>
    </w:p>
    <w:p w:rsidR="001E1160" w:rsidRPr="0032134F" w:rsidRDefault="001E1160" w:rsidP="001E1160">
      <w:pPr>
        <w:numPr>
          <w:ilvl w:val="0"/>
          <w:numId w:val="40"/>
        </w:numPr>
        <w:spacing w:line="240" w:lineRule="exact"/>
        <w:rPr>
          <w:rFonts w:ascii="Arial" w:hAnsi="Arial" w:cs="Arial"/>
          <w:sz w:val="20"/>
        </w:rPr>
      </w:pPr>
      <w:r w:rsidRPr="0032134F">
        <w:rPr>
          <w:rFonts w:ascii="Arial" w:hAnsi="Arial" w:cs="Arial"/>
          <w:sz w:val="20"/>
        </w:rPr>
        <w:t>The manufacturer of the equipment proposed has been actively involved in the manufacture of the equipment called for in the Proposal for a period of not less than 5 years.</w:t>
      </w:r>
    </w:p>
    <w:p w:rsidR="001E1160" w:rsidRPr="0032134F" w:rsidRDefault="001E1160" w:rsidP="001E1160">
      <w:pPr>
        <w:numPr>
          <w:ilvl w:val="12"/>
          <w:numId w:val="0"/>
        </w:numPr>
        <w:ind w:left="360" w:hanging="360"/>
        <w:rPr>
          <w:rFonts w:ascii="Arial" w:hAnsi="Arial" w:cs="Arial"/>
          <w:sz w:val="20"/>
        </w:rPr>
      </w:pPr>
    </w:p>
    <w:p w:rsidR="001E1160" w:rsidRPr="0032134F" w:rsidRDefault="001E1160" w:rsidP="001E1160">
      <w:pPr>
        <w:numPr>
          <w:ilvl w:val="0"/>
          <w:numId w:val="41"/>
        </w:numPr>
        <w:spacing w:line="240" w:lineRule="exact"/>
        <w:rPr>
          <w:rFonts w:ascii="Arial" w:hAnsi="Arial" w:cs="Arial"/>
          <w:sz w:val="20"/>
        </w:rPr>
      </w:pPr>
      <w:r w:rsidRPr="0032134F">
        <w:rPr>
          <w:rFonts w:ascii="Arial" w:hAnsi="Arial" w:cs="Arial"/>
          <w:sz w:val="20"/>
        </w:rPr>
        <w:t>Parts and service for the equipment proposed ar</w:t>
      </w:r>
      <w:r>
        <w:rPr>
          <w:rFonts w:ascii="Arial" w:hAnsi="Arial" w:cs="Arial"/>
          <w:sz w:val="20"/>
        </w:rPr>
        <w:t>e readily available within the S</w:t>
      </w:r>
      <w:r w:rsidRPr="0032134F">
        <w:rPr>
          <w:rFonts w:ascii="Arial" w:hAnsi="Arial" w:cs="Arial"/>
          <w:sz w:val="20"/>
        </w:rPr>
        <w:t>tate of Illinois.</w:t>
      </w:r>
    </w:p>
    <w:p w:rsidR="001E1160" w:rsidRPr="0032134F" w:rsidRDefault="001E1160" w:rsidP="001E1160">
      <w:pPr>
        <w:rPr>
          <w:rFonts w:ascii="Arial" w:hAnsi="Arial" w:cs="Arial"/>
          <w:sz w:val="20"/>
        </w:rPr>
      </w:pPr>
    </w:p>
    <w:p w:rsidR="001E1160" w:rsidRPr="0032134F" w:rsidRDefault="001E1160" w:rsidP="001E1160">
      <w:pPr>
        <w:spacing w:line="240" w:lineRule="exact"/>
        <w:rPr>
          <w:rFonts w:ascii="Arial" w:hAnsi="Arial" w:cs="Arial"/>
          <w:sz w:val="20"/>
        </w:rPr>
      </w:pPr>
      <w:r w:rsidRPr="0032134F">
        <w:rPr>
          <w:rFonts w:ascii="Arial" w:hAnsi="Arial" w:cs="Arial"/>
          <w:sz w:val="20"/>
        </w:rPr>
        <w:t xml:space="preserve">It is the responsibility of each bidder to complete and return this questionnaire with the bid. </w:t>
      </w:r>
    </w:p>
    <w:p w:rsidR="001E1160" w:rsidRPr="0032134F" w:rsidRDefault="001E1160" w:rsidP="001E1160">
      <w:pPr>
        <w:rPr>
          <w:rFonts w:ascii="Arial" w:hAnsi="Arial" w:cs="Arial"/>
          <w:sz w:val="20"/>
        </w:rPr>
      </w:pPr>
    </w:p>
    <w:p w:rsidR="001E1160" w:rsidRPr="00F066C1" w:rsidRDefault="001E1160" w:rsidP="001E1160">
      <w:pPr>
        <w:tabs>
          <w:tab w:val="left" w:pos="2160"/>
        </w:tabs>
        <w:spacing w:line="240" w:lineRule="exact"/>
        <w:rPr>
          <w:rFonts w:ascii="Arial" w:hAnsi="Arial" w:cs="Arial"/>
          <w:b/>
          <w:sz w:val="20"/>
        </w:rPr>
      </w:pPr>
      <w:r w:rsidRPr="00F066C1">
        <w:rPr>
          <w:rFonts w:ascii="Arial" w:hAnsi="Arial" w:cs="Arial"/>
          <w:b/>
          <w:sz w:val="20"/>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098"/>
      </w:tblGrid>
      <w:tr w:rsidR="001E1160" w:rsidRPr="00B72BD1" w:rsidTr="00E94AEB">
        <w:trPr>
          <w:trHeight w:val="288"/>
        </w:trPr>
        <w:tc>
          <w:tcPr>
            <w:tcW w:w="10098" w:type="dxa"/>
          </w:tcPr>
          <w:p w:rsidR="001E1160" w:rsidRPr="00B72BD1" w:rsidRDefault="001E1160" w:rsidP="00E94AEB">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rPr>
            </w:pPr>
            <w:r w:rsidRPr="00B72BD1">
              <w:rPr>
                <w:rFonts w:ascii="Arial" w:hAnsi="Arial" w:cs="Arial"/>
                <w:b/>
                <w:sz w:val="20"/>
              </w:rPr>
              <w:t>Bidders are advised to carefully read these specifications as changes have been made since the last solicitation issue.</w:t>
            </w:r>
          </w:p>
          <w:p w:rsidR="001E1160" w:rsidRPr="00B72BD1" w:rsidRDefault="001E1160" w:rsidP="00E94AEB">
            <w:pPr>
              <w:spacing w:before="120"/>
              <w:ind w:right="816"/>
              <w:rPr>
                <w:rFonts w:ascii="Arial" w:hAnsi="Arial" w:cs="Arial"/>
                <w:b/>
                <w:sz w:val="20"/>
              </w:rPr>
            </w:pPr>
            <w:r w:rsidRPr="00B72BD1">
              <w:rPr>
                <w:rFonts w:ascii="Arial" w:hAnsi="Arial" w:cs="Arial"/>
                <w:b/>
                <w:sz w:val="20"/>
              </w:rPr>
              <w:t xml:space="preserve">Proposed </w:t>
            </w:r>
            <w:r w:rsidR="00BA3E0D" w:rsidRPr="00B72BD1">
              <w:rPr>
                <w:rFonts w:ascii="Arial" w:hAnsi="Arial" w:cs="Arial"/>
                <w:b/>
                <w:sz w:val="20"/>
              </w:rPr>
              <w:t>with</w:t>
            </w:r>
            <w:r w:rsidRPr="00B72BD1">
              <w:rPr>
                <w:rFonts w:ascii="Arial" w:hAnsi="Arial" w:cs="Arial"/>
                <w:b/>
                <w:sz w:val="20"/>
              </w:rPr>
              <w:t xml:space="preserve"> This Bid:</w:t>
            </w:r>
          </w:p>
        </w:tc>
      </w:tr>
    </w:tbl>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6397"/>
      </w:tblGrid>
      <w:tr w:rsidR="001E1160" w:rsidRPr="00D641CA" w:rsidTr="00E94AEB">
        <w:trPr>
          <w:trHeight w:val="369"/>
        </w:trPr>
        <w:tc>
          <w:tcPr>
            <w:tcW w:w="809" w:type="dxa"/>
            <w:tcBorders>
              <w:top w:val="nil"/>
              <w:left w:val="nil"/>
              <w:bottom w:val="nil"/>
              <w:right w:val="nil"/>
            </w:tcBorders>
            <w:shd w:val="clear" w:color="auto" w:fill="auto"/>
            <w:vAlign w:val="bottom"/>
          </w:tcPr>
          <w:p w:rsidR="001E1160" w:rsidRPr="00D641CA" w:rsidRDefault="001E1160" w:rsidP="00E81E64">
            <w:pPr>
              <w:spacing w:before="240"/>
              <w:rPr>
                <w:rFonts w:ascii="Arial" w:hAnsi="Arial"/>
                <w:color w:val="000000" w:themeColor="text1"/>
                <w:sz w:val="20"/>
              </w:rPr>
            </w:pPr>
            <w:r w:rsidRPr="00D641CA">
              <w:rPr>
                <w:rFonts w:ascii="Arial" w:hAnsi="Arial"/>
                <w:color w:val="000000" w:themeColor="text1"/>
                <w:sz w:val="20"/>
              </w:rPr>
              <w:t>Make:</w:t>
            </w:r>
          </w:p>
        </w:tc>
        <w:tc>
          <w:tcPr>
            <w:tcW w:w="7381" w:type="dxa"/>
            <w:gridSpan w:val="6"/>
            <w:tcBorders>
              <w:top w:val="nil"/>
              <w:left w:val="nil"/>
              <w:right w:val="nil"/>
            </w:tcBorders>
            <w:shd w:val="clear" w:color="auto" w:fill="auto"/>
            <w:vAlign w:val="bottom"/>
          </w:tcPr>
          <w:p w:rsidR="001E1160" w:rsidRPr="00D641CA" w:rsidRDefault="00EB0BF6" w:rsidP="009F1383">
            <w:pPr>
              <w:spacing w:before="120"/>
              <w:rPr>
                <w:rFonts w:ascii="Arial" w:hAnsi="Arial"/>
                <w:color w:val="000000" w:themeColor="text1"/>
                <w:sz w:val="20"/>
              </w:rPr>
            </w:pPr>
            <w:r>
              <w:rPr>
                <w:rFonts w:ascii="Arial" w:hAnsi="Arial"/>
                <w:color w:val="000000" w:themeColor="text1"/>
                <w:sz w:val="20"/>
              </w:rPr>
              <w:fldChar w:fldCharType="begin">
                <w:ffData>
                  <w:name w:val="Text10"/>
                  <w:enabled/>
                  <w:calcOnExit w:val="0"/>
                  <w:textInput/>
                </w:ffData>
              </w:fldChar>
            </w:r>
            <w:bookmarkStart w:id="1" w:name="Text10"/>
            <w:r>
              <w:rPr>
                <w:rFonts w:ascii="Arial" w:hAnsi="Arial"/>
                <w:color w:val="000000" w:themeColor="text1"/>
                <w:sz w:val="20"/>
              </w:rPr>
              <w:instrText xml:space="preserve"> FORMTEXT </w:instrText>
            </w:r>
            <w:r>
              <w:rPr>
                <w:rFonts w:ascii="Arial" w:hAnsi="Arial"/>
                <w:color w:val="000000" w:themeColor="text1"/>
                <w:sz w:val="20"/>
              </w:rPr>
            </w:r>
            <w:r>
              <w:rPr>
                <w:rFonts w:ascii="Arial" w:hAnsi="Arial"/>
                <w:color w:val="000000" w:themeColor="text1"/>
                <w:sz w:val="20"/>
              </w:rPr>
              <w:fldChar w:fldCharType="separate"/>
            </w:r>
            <w:r>
              <w:rPr>
                <w:rFonts w:ascii="Arial" w:hAnsi="Arial"/>
                <w:noProof/>
                <w:color w:val="000000" w:themeColor="text1"/>
                <w:sz w:val="20"/>
              </w:rPr>
              <w:t> </w:t>
            </w:r>
            <w:r>
              <w:rPr>
                <w:rFonts w:ascii="Arial" w:hAnsi="Arial"/>
                <w:noProof/>
                <w:color w:val="000000" w:themeColor="text1"/>
                <w:sz w:val="20"/>
              </w:rPr>
              <w:t> </w:t>
            </w:r>
            <w:r>
              <w:rPr>
                <w:rFonts w:ascii="Arial" w:hAnsi="Arial"/>
                <w:noProof/>
                <w:color w:val="000000" w:themeColor="text1"/>
                <w:sz w:val="20"/>
              </w:rPr>
              <w:t> </w:t>
            </w:r>
            <w:r>
              <w:rPr>
                <w:rFonts w:ascii="Arial" w:hAnsi="Arial"/>
                <w:noProof/>
                <w:color w:val="000000" w:themeColor="text1"/>
                <w:sz w:val="20"/>
              </w:rPr>
              <w:t> </w:t>
            </w:r>
            <w:r>
              <w:rPr>
                <w:rFonts w:ascii="Arial" w:hAnsi="Arial"/>
                <w:noProof/>
                <w:color w:val="000000" w:themeColor="text1"/>
                <w:sz w:val="20"/>
              </w:rPr>
              <w:t> </w:t>
            </w:r>
            <w:r>
              <w:rPr>
                <w:rFonts w:ascii="Arial" w:hAnsi="Arial"/>
                <w:color w:val="000000" w:themeColor="text1"/>
                <w:sz w:val="20"/>
              </w:rPr>
              <w:fldChar w:fldCharType="end"/>
            </w:r>
            <w:bookmarkEnd w:id="1"/>
          </w:p>
        </w:tc>
      </w:tr>
      <w:tr w:rsidR="001E1160" w:rsidRPr="00D641CA" w:rsidTr="00E94AEB">
        <w:trPr>
          <w:trHeight w:val="350"/>
        </w:trPr>
        <w:tc>
          <w:tcPr>
            <w:tcW w:w="817" w:type="dxa"/>
            <w:gridSpan w:val="2"/>
            <w:tcBorders>
              <w:top w:val="nil"/>
              <w:left w:val="nil"/>
              <w:bottom w:val="nil"/>
              <w:right w:val="nil"/>
            </w:tcBorders>
            <w:shd w:val="clear" w:color="auto" w:fill="auto"/>
            <w:vAlign w:val="bottom"/>
          </w:tcPr>
          <w:p w:rsidR="001E1160" w:rsidRPr="00D641CA" w:rsidRDefault="001E1160" w:rsidP="009F1383">
            <w:pPr>
              <w:spacing w:before="240"/>
              <w:rPr>
                <w:rFonts w:ascii="Arial" w:hAnsi="Arial"/>
                <w:color w:val="000000" w:themeColor="text1"/>
                <w:sz w:val="20"/>
              </w:rPr>
            </w:pPr>
            <w:r w:rsidRPr="00D641CA">
              <w:rPr>
                <w:rFonts w:ascii="Arial" w:hAnsi="Arial"/>
                <w:color w:val="000000" w:themeColor="text1"/>
                <w:sz w:val="20"/>
              </w:rPr>
              <w:t>Model:</w:t>
            </w:r>
          </w:p>
        </w:tc>
        <w:tc>
          <w:tcPr>
            <w:tcW w:w="7373" w:type="dxa"/>
            <w:gridSpan w:val="5"/>
            <w:tcBorders>
              <w:top w:val="nil"/>
              <w:left w:val="nil"/>
              <w:right w:val="nil"/>
            </w:tcBorders>
            <w:shd w:val="clear" w:color="auto" w:fill="auto"/>
            <w:vAlign w:val="bottom"/>
          </w:tcPr>
          <w:p w:rsidR="001E1160" w:rsidRPr="00D641CA" w:rsidRDefault="001E1160" w:rsidP="009F1383">
            <w:pPr>
              <w:spacing w:before="240"/>
              <w:rPr>
                <w:rFonts w:ascii="Arial" w:hAnsi="Arial"/>
                <w:color w:val="000000" w:themeColor="text1"/>
                <w:sz w:val="20"/>
              </w:rPr>
            </w:pPr>
            <w:r w:rsidRPr="00D641CA">
              <w:rPr>
                <w:rFonts w:ascii="Arial" w:hAnsi="Arial"/>
                <w:color w:val="000000" w:themeColor="text1"/>
                <w:sz w:val="20"/>
              </w:rPr>
              <w:fldChar w:fldCharType="begin">
                <w:ffData>
                  <w:name w:val="Text2"/>
                  <w:enabled/>
                  <w:calcOnExit w:val="0"/>
                  <w:textInput/>
                </w:ffData>
              </w:fldChar>
            </w:r>
            <w:bookmarkStart w:id="2" w:name="Text2"/>
            <w:r w:rsidRPr="00D641CA">
              <w:rPr>
                <w:rFonts w:ascii="Arial" w:hAnsi="Arial"/>
                <w:color w:val="000000" w:themeColor="text1"/>
                <w:sz w:val="20"/>
              </w:rPr>
              <w:instrText xml:space="preserve"> FORMTEXT </w:instrText>
            </w:r>
            <w:r w:rsidRPr="00D641CA">
              <w:rPr>
                <w:rFonts w:ascii="Arial" w:hAnsi="Arial"/>
                <w:color w:val="000000" w:themeColor="text1"/>
                <w:sz w:val="20"/>
              </w:rPr>
            </w:r>
            <w:r w:rsidRPr="00D641CA">
              <w:rPr>
                <w:rFonts w:ascii="Arial" w:hAnsi="Arial"/>
                <w:color w:val="000000" w:themeColor="text1"/>
                <w:sz w:val="20"/>
              </w:rPr>
              <w:fldChar w:fldCharType="separate"/>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color w:val="000000" w:themeColor="text1"/>
                <w:sz w:val="20"/>
              </w:rPr>
              <w:fldChar w:fldCharType="end"/>
            </w:r>
            <w:bookmarkEnd w:id="2"/>
          </w:p>
        </w:tc>
      </w:tr>
      <w:tr w:rsidR="001E1160" w:rsidRPr="00D641CA" w:rsidTr="00E94AEB">
        <w:trPr>
          <w:trHeight w:val="350"/>
        </w:trPr>
        <w:tc>
          <w:tcPr>
            <w:tcW w:w="1793" w:type="dxa"/>
            <w:gridSpan w:val="6"/>
            <w:tcBorders>
              <w:top w:val="nil"/>
              <w:left w:val="nil"/>
              <w:bottom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t>Manufactured by:</w:t>
            </w:r>
          </w:p>
        </w:tc>
        <w:tc>
          <w:tcPr>
            <w:tcW w:w="6397" w:type="dxa"/>
            <w:tcBorders>
              <w:top w:val="nil"/>
              <w:left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fldChar w:fldCharType="begin">
                <w:ffData>
                  <w:name w:val="Text3"/>
                  <w:enabled/>
                  <w:calcOnExit w:val="0"/>
                  <w:textInput/>
                </w:ffData>
              </w:fldChar>
            </w:r>
            <w:bookmarkStart w:id="3" w:name="Text3"/>
            <w:r w:rsidRPr="00D641CA">
              <w:rPr>
                <w:rFonts w:ascii="Arial" w:hAnsi="Arial"/>
                <w:color w:val="000000" w:themeColor="text1"/>
                <w:sz w:val="20"/>
              </w:rPr>
              <w:instrText xml:space="preserve"> FORMTEXT </w:instrText>
            </w:r>
            <w:r w:rsidRPr="00D641CA">
              <w:rPr>
                <w:rFonts w:ascii="Arial" w:hAnsi="Arial"/>
                <w:color w:val="000000" w:themeColor="text1"/>
                <w:sz w:val="20"/>
              </w:rPr>
            </w:r>
            <w:r w:rsidRPr="00D641CA">
              <w:rPr>
                <w:rFonts w:ascii="Arial" w:hAnsi="Arial"/>
                <w:color w:val="000000" w:themeColor="text1"/>
                <w:sz w:val="20"/>
              </w:rPr>
              <w:fldChar w:fldCharType="separate"/>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color w:val="000000" w:themeColor="text1"/>
                <w:sz w:val="20"/>
              </w:rPr>
              <w:fldChar w:fldCharType="end"/>
            </w:r>
            <w:bookmarkEnd w:id="3"/>
          </w:p>
        </w:tc>
      </w:tr>
      <w:tr w:rsidR="001E1160" w:rsidRPr="00D641CA" w:rsidTr="00E94AEB">
        <w:trPr>
          <w:trHeight w:val="350"/>
        </w:trPr>
        <w:tc>
          <w:tcPr>
            <w:tcW w:w="1170" w:type="dxa"/>
            <w:gridSpan w:val="3"/>
            <w:tcBorders>
              <w:top w:val="nil"/>
              <w:left w:val="nil"/>
              <w:bottom w:val="nil"/>
              <w:right w:val="nil"/>
            </w:tcBorders>
            <w:shd w:val="clear" w:color="auto" w:fill="auto"/>
            <w:vAlign w:val="bottom"/>
          </w:tcPr>
          <w:p w:rsidR="001E1160" w:rsidRPr="00D641CA" w:rsidRDefault="00D70EA3" w:rsidP="0078586F">
            <w:pPr>
              <w:spacing w:before="240"/>
              <w:rPr>
                <w:rFonts w:ascii="Arial" w:hAnsi="Arial"/>
                <w:color w:val="000000" w:themeColor="text1"/>
                <w:sz w:val="20"/>
              </w:rPr>
            </w:pPr>
            <w:r w:rsidRPr="00CD2D9A">
              <w:rPr>
                <w:rFonts w:ascii="Arial" w:hAnsi="Arial"/>
                <w:sz w:val="20"/>
              </w:rPr>
              <w:t>Bidder</w:t>
            </w:r>
            <w:r w:rsidR="001E1160" w:rsidRPr="00CD2D9A">
              <w:rPr>
                <w:rFonts w:ascii="Arial" w:hAnsi="Arial"/>
                <w:sz w:val="20"/>
              </w:rPr>
              <w:t>:</w:t>
            </w:r>
          </w:p>
        </w:tc>
        <w:tc>
          <w:tcPr>
            <w:tcW w:w="7020" w:type="dxa"/>
            <w:gridSpan w:val="4"/>
            <w:tcBorders>
              <w:top w:val="nil"/>
              <w:left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fldChar w:fldCharType="begin">
                <w:ffData>
                  <w:name w:val="Text4"/>
                  <w:enabled/>
                  <w:calcOnExit w:val="0"/>
                  <w:textInput/>
                </w:ffData>
              </w:fldChar>
            </w:r>
            <w:bookmarkStart w:id="4" w:name="Text4"/>
            <w:r w:rsidRPr="00D641CA">
              <w:rPr>
                <w:rFonts w:ascii="Arial" w:hAnsi="Arial"/>
                <w:color w:val="000000" w:themeColor="text1"/>
                <w:sz w:val="20"/>
              </w:rPr>
              <w:instrText xml:space="preserve"> FORMTEXT </w:instrText>
            </w:r>
            <w:r w:rsidRPr="00D641CA">
              <w:rPr>
                <w:rFonts w:ascii="Arial" w:hAnsi="Arial"/>
                <w:color w:val="000000" w:themeColor="text1"/>
                <w:sz w:val="20"/>
              </w:rPr>
            </w:r>
            <w:r w:rsidRPr="00D641CA">
              <w:rPr>
                <w:rFonts w:ascii="Arial" w:hAnsi="Arial"/>
                <w:color w:val="000000" w:themeColor="text1"/>
                <w:sz w:val="20"/>
              </w:rPr>
              <w:fldChar w:fldCharType="separate"/>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color w:val="000000" w:themeColor="text1"/>
                <w:sz w:val="20"/>
              </w:rPr>
              <w:fldChar w:fldCharType="end"/>
            </w:r>
            <w:bookmarkEnd w:id="4"/>
          </w:p>
        </w:tc>
      </w:tr>
      <w:tr w:rsidR="001E1160" w:rsidRPr="00D641CA" w:rsidTr="00E94AEB">
        <w:trPr>
          <w:gridBefore w:val="3"/>
          <w:wBefore w:w="1170" w:type="dxa"/>
          <w:trHeight w:val="350"/>
        </w:trPr>
        <w:tc>
          <w:tcPr>
            <w:tcW w:w="7020" w:type="dxa"/>
            <w:gridSpan w:val="4"/>
            <w:tcBorders>
              <w:top w:val="nil"/>
              <w:left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fldChar w:fldCharType="begin">
                <w:ffData>
                  <w:name w:val="Text5"/>
                  <w:enabled/>
                  <w:calcOnExit w:val="0"/>
                  <w:textInput/>
                </w:ffData>
              </w:fldChar>
            </w:r>
            <w:bookmarkStart w:id="5" w:name="Text5"/>
            <w:r w:rsidRPr="00D641CA">
              <w:rPr>
                <w:rFonts w:ascii="Arial" w:hAnsi="Arial"/>
                <w:color w:val="000000" w:themeColor="text1"/>
                <w:sz w:val="20"/>
              </w:rPr>
              <w:instrText xml:space="preserve"> FORMTEXT </w:instrText>
            </w:r>
            <w:r w:rsidRPr="00D641CA">
              <w:rPr>
                <w:rFonts w:ascii="Arial" w:hAnsi="Arial"/>
                <w:color w:val="000000" w:themeColor="text1"/>
                <w:sz w:val="20"/>
              </w:rPr>
            </w:r>
            <w:r w:rsidRPr="00D641CA">
              <w:rPr>
                <w:rFonts w:ascii="Arial" w:hAnsi="Arial"/>
                <w:color w:val="000000" w:themeColor="text1"/>
                <w:sz w:val="20"/>
              </w:rPr>
              <w:fldChar w:fldCharType="separate"/>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color w:val="000000" w:themeColor="text1"/>
                <w:sz w:val="20"/>
              </w:rPr>
              <w:fldChar w:fldCharType="end"/>
            </w:r>
            <w:bookmarkEnd w:id="5"/>
          </w:p>
        </w:tc>
      </w:tr>
      <w:tr w:rsidR="001E1160" w:rsidRPr="00D641CA" w:rsidTr="00E94AEB">
        <w:trPr>
          <w:trHeight w:val="350"/>
        </w:trPr>
        <w:tc>
          <w:tcPr>
            <w:tcW w:w="1519" w:type="dxa"/>
            <w:gridSpan w:val="5"/>
            <w:tcBorders>
              <w:top w:val="nil"/>
              <w:left w:val="nil"/>
              <w:bottom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t>Contact name:</w:t>
            </w:r>
          </w:p>
        </w:tc>
        <w:tc>
          <w:tcPr>
            <w:tcW w:w="6671" w:type="dxa"/>
            <w:gridSpan w:val="2"/>
            <w:tcBorders>
              <w:top w:val="nil"/>
              <w:left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fldChar w:fldCharType="begin">
                <w:ffData>
                  <w:name w:val="Text6"/>
                  <w:enabled/>
                  <w:calcOnExit w:val="0"/>
                  <w:textInput/>
                </w:ffData>
              </w:fldChar>
            </w:r>
            <w:bookmarkStart w:id="6" w:name="Text6"/>
            <w:r w:rsidRPr="00D641CA">
              <w:rPr>
                <w:rFonts w:ascii="Arial" w:hAnsi="Arial"/>
                <w:color w:val="000000" w:themeColor="text1"/>
                <w:sz w:val="20"/>
              </w:rPr>
              <w:instrText xml:space="preserve"> FORMTEXT </w:instrText>
            </w:r>
            <w:r w:rsidRPr="00D641CA">
              <w:rPr>
                <w:rFonts w:ascii="Arial" w:hAnsi="Arial"/>
                <w:color w:val="000000" w:themeColor="text1"/>
                <w:sz w:val="20"/>
              </w:rPr>
            </w:r>
            <w:r w:rsidRPr="00D641CA">
              <w:rPr>
                <w:rFonts w:ascii="Arial" w:hAnsi="Arial"/>
                <w:color w:val="000000" w:themeColor="text1"/>
                <w:sz w:val="20"/>
              </w:rPr>
              <w:fldChar w:fldCharType="separate"/>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color w:val="000000" w:themeColor="text1"/>
                <w:sz w:val="20"/>
              </w:rPr>
              <w:fldChar w:fldCharType="end"/>
            </w:r>
            <w:bookmarkEnd w:id="6"/>
          </w:p>
        </w:tc>
      </w:tr>
      <w:tr w:rsidR="001E1160" w:rsidRPr="00D641CA" w:rsidTr="00E94AEB">
        <w:trPr>
          <w:trHeight w:val="350"/>
        </w:trPr>
        <w:tc>
          <w:tcPr>
            <w:tcW w:w="1259" w:type="dxa"/>
            <w:gridSpan w:val="4"/>
            <w:tcBorders>
              <w:top w:val="nil"/>
              <w:left w:val="nil"/>
              <w:bottom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t>Telephone:</w:t>
            </w:r>
          </w:p>
        </w:tc>
        <w:tc>
          <w:tcPr>
            <w:tcW w:w="6931" w:type="dxa"/>
            <w:gridSpan w:val="3"/>
            <w:tcBorders>
              <w:top w:val="nil"/>
              <w:left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fldChar w:fldCharType="begin">
                <w:ffData>
                  <w:name w:val="Text7"/>
                  <w:enabled/>
                  <w:calcOnExit w:val="0"/>
                  <w:textInput/>
                </w:ffData>
              </w:fldChar>
            </w:r>
            <w:bookmarkStart w:id="7" w:name="Text7"/>
            <w:r w:rsidRPr="00D641CA">
              <w:rPr>
                <w:rFonts w:ascii="Arial" w:hAnsi="Arial"/>
                <w:color w:val="000000" w:themeColor="text1"/>
                <w:sz w:val="20"/>
              </w:rPr>
              <w:instrText xml:space="preserve"> FORMTEXT </w:instrText>
            </w:r>
            <w:r w:rsidRPr="00D641CA">
              <w:rPr>
                <w:rFonts w:ascii="Arial" w:hAnsi="Arial"/>
                <w:color w:val="000000" w:themeColor="text1"/>
                <w:sz w:val="20"/>
              </w:rPr>
            </w:r>
            <w:r w:rsidRPr="00D641CA">
              <w:rPr>
                <w:rFonts w:ascii="Arial" w:hAnsi="Arial"/>
                <w:color w:val="000000" w:themeColor="text1"/>
                <w:sz w:val="20"/>
              </w:rPr>
              <w:fldChar w:fldCharType="separate"/>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color w:val="000000" w:themeColor="text1"/>
                <w:sz w:val="20"/>
              </w:rPr>
              <w:fldChar w:fldCharType="end"/>
            </w:r>
            <w:bookmarkEnd w:id="7"/>
          </w:p>
        </w:tc>
      </w:tr>
      <w:tr w:rsidR="001E1160" w:rsidRPr="00D641CA" w:rsidTr="00E94AEB">
        <w:trPr>
          <w:trHeight w:val="350"/>
        </w:trPr>
        <w:tc>
          <w:tcPr>
            <w:tcW w:w="809" w:type="dxa"/>
            <w:tcBorders>
              <w:top w:val="nil"/>
              <w:left w:val="nil"/>
              <w:bottom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t>Email:</w:t>
            </w:r>
          </w:p>
        </w:tc>
        <w:tc>
          <w:tcPr>
            <w:tcW w:w="7381" w:type="dxa"/>
            <w:gridSpan w:val="6"/>
            <w:tcBorders>
              <w:top w:val="nil"/>
              <w:left w:val="nil"/>
              <w:right w:val="nil"/>
            </w:tcBorders>
            <w:shd w:val="clear" w:color="auto" w:fill="auto"/>
            <w:vAlign w:val="bottom"/>
          </w:tcPr>
          <w:p w:rsidR="001E1160" w:rsidRPr="00D641CA" w:rsidRDefault="001E1160" w:rsidP="0078586F">
            <w:pPr>
              <w:spacing w:before="240"/>
              <w:rPr>
                <w:rFonts w:ascii="Arial" w:hAnsi="Arial"/>
                <w:color w:val="000000" w:themeColor="text1"/>
                <w:sz w:val="20"/>
              </w:rPr>
            </w:pPr>
            <w:r w:rsidRPr="00D641CA">
              <w:rPr>
                <w:rFonts w:ascii="Arial" w:hAnsi="Arial"/>
                <w:color w:val="000000" w:themeColor="text1"/>
                <w:sz w:val="20"/>
              </w:rPr>
              <w:fldChar w:fldCharType="begin">
                <w:ffData>
                  <w:name w:val="Text8"/>
                  <w:enabled/>
                  <w:calcOnExit w:val="0"/>
                  <w:textInput/>
                </w:ffData>
              </w:fldChar>
            </w:r>
            <w:bookmarkStart w:id="8" w:name="Text8"/>
            <w:r w:rsidRPr="00D641CA">
              <w:rPr>
                <w:rFonts w:ascii="Arial" w:hAnsi="Arial"/>
                <w:color w:val="000000" w:themeColor="text1"/>
                <w:sz w:val="20"/>
              </w:rPr>
              <w:instrText xml:space="preserve"> FORMTEXT </w:instrText>
            </w:r>
            <w:r w:rsidRPr="00D641CA">
              <w:rPr>
                <w:rFonts w:ascii="Arial" w:hAnsi="Arial"/>
                <w:color w:val="000000" w:themeColor="text1"/>
                <w:sz w:val="20"/>
              </w:rPr>
            </w:r>
            <w:r w:rsidRPr="00D641CA">
              <w:rPr>
                <w:rFonts w:ascii="Arial" w:hAnsi="Arial"/>
                <w:color w:val="000000" w:themeColor="text1"/>
                <w:sz w:val="20"/>
              </w:rPr>
              <w:fldChar w:fldCharType="separate"/>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noProof/>
                <w:color w:val="000000" w:themeColor="text1"/>
                <w:sz w:val="20"/>
              </w:rPr>
              <w:t> </w:t>
            </w:r>
            <w:r w:rsidRPr="00D641CA">
              <w:rPr>
                <w:rFonts w:ascii="Arial" w:hAnsi="Arial"/>
                <w:color w:val="000000" w:themeColor="text1"/>
                <w:sz w:val="20"/>
              </w:rPr>
              <w:fldChar w:fldCharType="end"/>
            </w:r>
            <w:bookmarkEnd w:id="8"/>
          </w:p>
        </w:tc>
      </w:tr>
    </w:tbl>
    <w:p w:rsidR="005505B1" w:rsidRPr="00C40E8F" w:rsidRDefault="005505B1">
      <w:pPr>
        <w:tabs>
          <w:tab w:val="left" w:pos="4608"/>
          <w:tab w:val="left" w:pos="6192"/>
        </w:tabs>
        <w:spacing w:line="240" w:lineRule="exact"/>
        <w:rPr>
          <w:rFonts w:ascii="Arial" w:hAnsi="Arial" w:cs="Arial"/>
          <w:sz w:val="20"/>
        </w:rPr>
      </w:pPr>
    </w:p>
    <w:p w:rsidR="005505B1" w:rsidRPr="00C40E8F" w:rsidRDefault="005505B1">
      <w:pPr>
        <w:tabs>
          <w:tab w:val="left" w:pos="4608"/>
          <w:tab w:val="left" w:pos="6192"/>
        </w:tabs>
        <w:spacing w:line="240" w:lineRule="exact"/>
        <w:rPr>
          <w:rFonts w:ascii="Arial" w:hAnsi="Arial" w:cs="Arial"/>
          <w:sz w:val="20"/>
        </w:rPr>
      </w:pPr>
    </w:p>
    <w:p w:rsidR="009F1383" w:rsidRDefault="009F1383">
      <w:pPr>
        <w:rPr>
          <w:rFonts w:ascii="Arial" w:hAnsi="Arial" w:cs="Arial"/>
          <w:sz w:val="20"/>
        </w:rPr>
      </w:pPr>
      <w:r>
        <w:rPr>
          <w:rFonts w:ascii="Arial" w:hAnsi="Arial" w:cs="Arial"/>
          <w:sz w:val="20"/>
        </w:rPr>
        <w:br w:type="page"/>
      </w:r>
    </w:p>
    <w:p w:rsidR="00A33BF0" w:rsidRPr="00C40E8F" w:rsidRDefault="00A33BF0" w:rsidP="009630AE">
      <w:pPr>
        <w:spacing w:line="280" w:lineRule="exact"/>
        <w:rPr>
          <w:rFonts w:ascii="Arial" w:hAnsi="Arial" w:cs="Arial"/>
          <w:b/>
          <w:sz w:val="20"/>
        </w:rPr>
      </w:pPr>
      <w:r w:rsidRPr="00C40E8F">
        <w:rPr>
          <w:rFonts w:ascii="Arial" w:hAnsi="Arial" w:cs="Arial"/>
          <w:b/>
          <w:sz w:val="20"/>
        </w:rPr>
        <w:lastRenderedPageBreak/>
        <w:t>Boring /</w:t>
      </w:r>
      <w:r w:rsidR="00007A52">
        <w:rPr>
          <w:rFonts w:ascii="Arial" w:hAnsi="Arial" w:cs="Arial"/>
          <w:b/>
          <w:sz w:val="20"/>
        </w:rPr>
        <w:t xml:space="preserve"> </w:t>
      </w:r>
      <w:r w:rsidRPr="00C40E8F">
        <w:rPr>
          <w:rFonts w:ascii="Arial" w:hAnsi="Arial" w:cs="Arial"/>
          <w:b/>
          <w:sz w:val="20"/>
        </w:rPr>
        <w:t>Drill Machine</w:t>
      </w:r>
      <w:r w:rsidR="00007A52">
        <w:rPr>
          <w:rFonts w:ascii="Arial" w:hAnsi="Arial" w:cs="Arial"/>
          <w:b/>
          <w:sz w:val="20"/>
        </w:rPr>
        <w:t>:</w:t>
      </w:r>
    </w:p>
    <w:p w:rsidR="00A33BF0" w:rsidRPr="00C40E8F" w:rsidRDefault="00A33BF0" w:rsidP="00A33BF0">
      <w:pPr>
        <w:spacing w:line="280" w:lineRule="exact"/>
        <w:rPr>
          <w:rFonts w:ascii="Arial" w:hAnsi="Arial" w:cs="Arial"/>
          <w:sz w:val="20"/>
        </w:rPr>
      </w:pPr>
      <w:r w:rsidRPr="00C40E8F">
        <w:rPr>
          <w:rFonts w:ascii="Arial" w:hAnsi="Arial" w:cs="Arial"/>
          <w:sz w:val="20"/>
        </w:rPr>
        <w:t xml:space="preserve">The </w:t>
      </w:r>
      <w:r w:rsidR="005275BD">
        <w:rPr>
          <w:rFonts w:ascii="Arial" w:hAnsi="Arial" w:cs="Arial"/>
          <w:sz w:val="20"/>
        </w:rPr>
        <w:t xml:space="preserve">trailer mounted </w:t>
      </w:r>
      <w:r w:rsidRPr="00C40E8F">
        <w:rPr>
          <w:rFonts w:ascii="Arial" w:hAnsi="Arial" w:cs="Arial"/>
          <w:sz w:val="20"/>
        </w:rPr>
        <w:t>drill machine shall be a self-contained unit having a single engine power source. It shall have the capability of drilling with thin wall diamond bits for pavement testing in sizes ranging up to 13” in diameter.</w:t>
      </w:r>
    </w:p>
    <w:p w:rsidR="00FA2A7C" w:rsidRPr="00A70D71" w:rsidRDefault="00FA2A7C" w:rsidP="00FA2A7C">
      <w:pPr>
        <w:spacing w:before="120" w:after="120" w:line="240" w:lineRule="exact"/>
        <w:ind w:left="720"/>
        <w:rPr>
          <w:rFonts w:ascii="Arial" w:hAnsi="Arial" w:cs="Arial"/>
          <w:sz w:val="20"/>
        </w:rPr>
      </w:pPr>
      <w:bookmarkStart w:id="9" w:name="_Hlk532202182"/>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bookmarkEnd w:id="9"/>
    <w:p w:rsidR="00A33BF0" w:rsidRPr="00C40E8F" w:rsidRDefault="00A33BF0" w:rsidP="00665DFA">
      <w:pPr>
        <w:spacing w:after="120" w:line="280" w:lineRule="exact"/>
        <w:rPr>
          <w:rFonts w:ascii="Arial" w:hAnsi="Arial" w:cs="Arial"/>
          <w:b/>
          <w:sz w:val="20"/>
        </w:rPr>
      </w:pPr>
      <w:r w:rsidRPr="00C40E8F">
        <w:rPr>
          <w:rFonts w:ascii="Arial" w:hAnsi="Arial" w:cs="Arial"/>
          <w:b/>
          <w:sz w:val="20"/>
        </w:rPr>
        <w:t>Engine:</w:t>
      </w:r>
    </w:p>
    <w:p w:rsidR="0032504D" w:rsidRPr="00C40E8F" w:rsidRDefault="00BD0CEF" w:rsidP="00A33BF0">
      <w:pPr>
        <w:spacing w:line="280" w:lineRule="exact"/>
        <w:rPr>
          <w:rFonts w:ascii="Arial" w:hAnsi="Arial" w:cs="Arial"/>
          <w:sz w:val="20"/>
        </w:rPr>
      </w:pPr>
      <w:r>
        <w:rPr>
          <w:rFonts w:ascii="Arial" w:hAnsi="Arial" w:cs="Arial"/>
          <w:sz w:val="20"/>
        </w:rPr>
        <w:t>Liquid-</w:t>
      </w:r>
      <w:r w:rsidR="00A33BF0" w:rsidRPr="00C40E8F">
        <w:rPr>
          <w:rFonts w:ascii="Arial" w:hAnsi="Arial" w:cs="Arial"/>
          <w:sz w:val="20"/>
        </w:rPr>
        <w:t>cooled, diesel powered</w:t>
      </w:r>
      <w:r w:rsidR="009E5C6A">
        <w:rPr>
          <w:rFonts w:ascii="Arial" w:hAnsi="Arial" w:cs="Arial"/>
          <w:sz w:val="20"/>
        </w:rPr>
        <w:t xml:space="preserve">, Tier 4 </w:t>
      </w:r>
      <w:r w:rsidR="00977B2F">
        <w:rPr>
          <w:rFonts w:ascii="Arial" w:hAnsi="Arial" w:cs="Arial"/>
          <w:sz w:val="20"/>
        </w:rPr>
        <w:t>final</w:t>
      </w:r>
      <w:r w:rsidR="00A33BF0" w:rsidRPr="00C40E8F">
        <w:rPr>
          <w:rFonts w:ascii="Arial" w:hAnsi="Arial" w:cs="Arial"/>
          <w:sz w:val="20"/>
        </w:rPr>
        <w:t xml:space="preserve"> operating </w:t>
      </w:r>
      <w:r w:rsidR="00977B2F">
        <w:rPr>
          <w:rFonts w:ascii="Arial" w:hAnsi="Arial" w:cs="Arial"/>
          <w:sz w:val="20"/>
        </w:rPr>
        <w:t>with approximately 24</w:t>
      </w:r>
      <w:r w:rsidR="0032504D" w:rsidRPr="00C40E8F">
        <w:rPr>
          <w:rFonts w:ascii="Arial" w:hAnsi="Arial" w:cs="Arial"/>
          <w:sz w:val="20"/>
        </w:rPr>
        <w:t xml:space="preserve"> HP @</w:t>
      </w:r>
      <w:r w:rsidR="00977B2F">
        <w:rPr>
          <w:rFonts w:ascii="Arial" w:hAnsi="Arial" w:cs="Arial"/>
          <w:sz w:val="20"/>
        </w:rPr>
        <w:t xml:space="preserve"> 24</w:t>
      </w:r>
      <w:r w:rsidR="00A33BF0" w:rsidRPr="00C40E8F">
        <w:rPr>
          <w:rFonts w:ascii="Arial" w:hAnsi="Arial" w:cs="Arial"/>
          <w:sz w:val="20"/>
        </w:rPr>
        <w:t>00 RPM</w:t>
      </w:r>
      <w:r w:rsidR="009D3E08">
        <w:rPr>
          <w:rFonts w:ascii="Arial" w:hAnsi="Arial" w:cs="Arial"/>
          <w:sz w:val="20"/>
        </w:rPr>
        <w:t>.</w:t>
      </w:r>
      <w:r w:rsidR="00945E03">
        <w:rPr>
          <w:rFonts w:ascii="Arial" w:hAnsi="Arial" w:cs="Arial"/>
          <w:sz w:val="20"/>
        </w:rPr>
        <w:t xml:space="preserve"> Engine shall meet all federal mandates for small stationary engines.</w:t>
      </w:r>
    </w:p>
    <w:p w:rsidR="00BC6B42" w:rsidRPr="00A70D71" w:rsidRDefault="00BC6B42" w:rsidP="00BC6B42">
      <w:pPr>
        <w:spacing w:before="120" w:after="120" w:line="240" w:lineRule="exact"/>
        <w:ind w:left="720"/>
        <w:rPr>
          <w:rFonts w:ascii="Arial" w:hAnsi="Arial" w:cs="Arial"/>
          <w:sz w:val="20"/>
        </w:rPr>
      </w:pPr>
      <w:bookmarkStart w:id="10" w:name="_Hlk532202896"/>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tbl>
      <w:tblPr>
        <w:tblW w:w="858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
        <w:gridCol w:w="900"/>
        <w:gridCol w:w="630"/>
        <w:gridCol w:w="900"/>
        <w:gridCol w:w="5258"/>
      </w:tblGrid>
      <w:tr w:rsidR="00F26880" w:rsidRPr="00A70D71" w:rsidTr="00F26880">
        <w:tc>
          <w:tcPr>
            <w:tcW w:w="892" w:type="dxa"/>
            <w:tcBorders>
              <w:top w:val="nil"/>
              <w:left w:val="nil"/>
              <w:bottom w:val="nil"/>
              <w:right w:val="nil"/>
            </w:tcBorders>
          </w:tcPr>
          <w:bookmarkEnd w:id="10"/>
          <w:p w:rsidR="00BC6B42" w:rsidRPr="00A70D71" w:rsidRDefault="00BC6B42" w:rsidP="00E94AEB">
            <w:pPr>
              <w:tabs>
                <w:tab w:val="left" w:pos="576"/>
              </w:tabs>
              <w:spacing w:before="220" w:line="240" w:lineRule="exact"/>
              <w:rPr>
                <w:rFonts w:ascii="Arial" w:hAnsi="Arial" w:cs="Arial"/>
                <w:color w:val="000000"/>
                <w:sz w:val="20"/>
              </w:rPr>
            </w:pPr>
            <w:r w:rsidRPr="00A70D71">
              <w:rPr>
                <w:rFonts w:ascii="Arial" w:hAnsi="Arial" w:cs="Arial"/>
                <w:color w:val="000000"/>
                <w:sz w:val="20"/>
              </w:rPr>
              <w:t>H.P.:</w:t>
            </w:r>
          </w:p>
        </w:tc>
        <w:tc>
          <w:tcPr>
            <w:tcW w:w="900" w:type="dxa"/>
            <w:tcBorders>
              <w:top w:val="nil"/>
              <w:left w:val="nil"/>
              <w:bottom w:val="single" w:sz="4" w:space="0" w:color="auto"/>
              <w:right w:val="nil"/>
            </w:tcBorders>
          </w:tcPr>
          <w:p w:rsidR="00BC6B42" w:rsidRPr="00A70D71" w:rsidRDefault="00F26880" w:rsidP="00BC6B42">
            <w:pPr>
              <w:tabs>
                <w:tab w:val="left" w:pos="576"/>
              </w:tabs>
              <w:spacing w:before="220" w:line="240" w:lineRule="exact"/>
              <w:jc w:val="right"/>
              <w:rPr>
                <w:rFonts w:ascii="Arial" w:hAnsi="Arial" w:cs="Arial"/>
                <w:sz w:val="20"/>
              </w:rPr>
            </w:pPr>
            <w:r>
              <w:rPr>
                <w:rFonts w:ascii="Arial" w:hAnsi="Arial" w:cs="Arial"/>
                <w:sz w:val="20"/>
              </w:rPr>
              <w:fldChar w:fldCharType="begin">
                <w:ffData>
                  <w:name w:val="Text11"/>
                  <w:enabled/>
                  <w:calcOnExit w:val="0"/>
                  <w:textInput/>
                </w:ffData>
              </w:fldChar>
            </w:r>
            <w:bookmarkStart w:id="11"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630" w:type="dxa"/>
            <w:tcBorders>
              <w:top w:val="nil"/>
              <w:left w:val="nil"/>
              <w:bottom w:val="nil"/>
              <w:right w:val="nil"/>
            </w:tcBorders>
          </w:tcPr>
          <w:p w:rsidR="00BC6B42" w:rsidRPr="00A70D71" w:rsidRDefault="00BC6B42" w:rsidP="00E94AEB">
            <w:pPr>
              <w:tabs>
                <w:tab w:val="left" w:pos="576"/>
              </w:tabs>
              <w:spacing w:before="220" w:line="240" w:lineRule="exact"/>
              <w:rPr>
                <w:rFonts w:ascii="Arial" w:hAnsi="Arial" w:cs="Arial"/>
                <w:sz w:val="20"/>
              </w:rPr>
            </w:pPr>
            <w:r w:rsidRPr="00A70D71">
              <w:rPr>
                <w:rFonts w:ascii="Arial" w:hAnsi="Arial" w:cs="Arial"/>
                <w:sz w:val="20"/>
              </w:rPr>
              <w:t xml:space="preserve"> @ </w:t>
            </w:r>
          </w:p>
        </w:tc>
        <w:tc>
          <w:tcPr>
            <w:tcW w:w="900" w:type="dxa"/>
            <w:tcBorders>
              <w:top w:val="nil"/>
              <w:left w:val="nil"/>
              <w:bottom w:val="single" w:sz="4" w:space="0" w:color="auto"/>
              <w:right w:val="nil"/>
            </w:tcBorders>
          </w:tcPr>
          <w:p w:rsidR="00BC6B42" w:rsidRPr="00A70D71" w:rsidRDefault="00F26880" w:rsidP="00E94AEB">
            <w:pPr>
              <w:tabs>
                <w:tab w:val="left" w:pos="576"/>
              </w:tabs>
              <w:spacing w:before="220" w:line="240" w:lineRule="exact"/>
              <w:rPr>
                <w:rFonts w:ascii="Arial" w:hAnsi="Arial" w:cs="Arial"/>
                <w:sz w:val="20"/>
              </w:rPr>
            </w:pPr>
            <w:r>
              <w:rPr>
                <w:rFonts w:ascii="Arial" w:hAnsi="Arial" w:cs="Arial"/>
                <w:sz w:val="20"/>
              </w:rPr>
              <w:fldChar w:fldCharType="begin">
                <w:ffData>
                  <w:name w:val="Text12"/>
                  <w:enabled/>
                  <w:calcOnExit w:val="0"/>
                  <w:textInput/>
                </w:ffData>
              </w:fldChar>
            </w:r>
            <w:bookmarkStart w:id="12"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c>
          <w:tcPr>
            <w:tcW w:w="5258" w:type="dxa"/>
            <w:tcBorders>
              <w:top w:val="nil"/>
              <w:left w:val="nil"/>
              <w:bottom w:val="nil"/>
              <w:right w:val="nil"/>
            </w:tcBorders>
          </w:tcPr>
          <w:p w:rsidR="00BC6B42" w:rsidRPr="00A70D71" w:rsidRDefault="00BC6B42" w:rsidP="00E94AEB">
            <w:pPr>
              <w:tabs>
                <w:tab w:val="left" w:pos="576"/>
              </w:tabs>
              <w:spacing w:before="220" w:line="240" w:lineRule="exact"/>
              <w:rPr>
                <w:rFonts w:ascii="Arial" w:hAnsi="Arial" w:cs="Arial"/>
                <w:sz w:val="20"/>
              </w:rPr>
            </w:pPr>
            <w:r w:rsidRPr="00A70D71">
              <w:rPr>
                <w:rFonts w:ascii="Arial" w:hAnsi="Arial" w:cs="Arial"/>
                <w:sz w:val="20"/>
              </w:rPr>
              <w:t>RPM</w:t>
            </w:r>
          </w:p>
        </w:tc>
      </w:tr>
    </w:tbl>
    <w:p w:rsidR="00A33BF0" w:rsidRPr="003E0484" w:rsidRDefault="0032504D" w:rsidP="00F26880">
      <w:pPr>
        <w:spacing w:before="240" w:line="280" w:lineRule="exact"/>
        <w:rPr>
          <w:rFonts w:ascii="Arial" w:hAnsi="Arial" w:cs="Arial"/>
          <w:b/>
          <w:sz w:val="20"/>
        </w:rPr>
      </w:pPr>
      <w:r w:rsidRPr="003E0484">
        <w:rPr>
          <w:rFonts w:ascii="Arial" w:hAnsi="Arial" w:cs="Arial"/>
          <w:b/>
          <w:sz w:val="20"/>
        </w:rPr>
        <w:t>Electrical / Starting System:</w:t>
      </w:r>
    </w:p>
    <w:p w:rsidR="0032504D" w:rsidRPr="00C40E8F" w:rsidRDefault="0032504D" w:rsidP="00F26880">
      <w:pPr>
        <w:spacing w:before="120" w:line="280" w:lineRule="exact"/>
        <w:rPr>
          <w:rFonts w:ascii="Arial" w:hAnsi="Arial" w:cs="Arial"/>
          <w:sz w:val="20"/>
        </w:rPr>
      </w:pPr>
      <w:r w:rsidRPr="00C40E8F">
        <w:rPr>
          <w:rFonts w:ascii="Arial" w:hAnsi="Arial" w:cs="Arial"/>
          <w:sz w:val="20"/>
        </w:rPr>
        <w:t>The u</w:t>
      </w:r>
      <w:r w:rsidR="0034462E">
        <w:rPr>
          <w:rFonts w:ascii="Arial" w:hAnsi="Arial" w:cs="Arial"/>
          <w:sz w:val="20"/>
        </w:rPr>
        <w:t>nit shall be equipped with a 12-</w:t>
      </w:r>
      <w:r w:rsidRPr="00C40E8F">
        <w:rPr>
          <w:rFonts w:ascii="Arial" w:hAnsi="Arial" w:cs="Arial"/>
          <w:sz w:val="20"/>
        </w:rPr>
        <w:t>volt electric starting system including an alternator, battery and battery box with locking lid.</w:t>
      </w:r>
    </w:p>
    <w:p w:rsidR="00F26880" w:rsidRPr="00A70D71" w:rsidRDefault="00F26880" w:rsidP="00F26880">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32504D" w:rsidRPr="00C40E8F" w:rsidRDefault="00626F8F" w:rsidP="00A33BF0">
      <w:pPr>
        <w:spacing w:line="280" w:lineRule="exact"/>
        <w:rPr>
          <w:rFonts w:ascii="Arial" w:hAnsi="Arial" w:cs="Arial"/>
          <w:b/>
          <w:sz w:val="20"/>
        </w:rPr>
      </w:pPr>
      <w:r w:rsidRPr="00C40E8F">
        <w:rPr>
          <w:rFonts w:ascii="Arial" w:hAnsi="Arial" w:cs="Arial"/>
          <w:b/>
          <w:sz w:val="20"/>
        </w:rPr>
        <w:t>Transmission:</w:t>
      </w:r>
    </w:p>
    <w:p w:rsidR="00626F8F" w:rsidRDefault="00626F8F" w:rsidP="00F26880">
      <w:pPr>
        <w:spacing w:before="120" w:line="280" w:lineRule="exact"/>
        <w:rPr>
          <w:rFonts w:ascii="Arial" w:hAnsi="Arial" w:cs="Arial"/>
          <w:sz w:val="20"/>
        </w:rPr>
      </w:pPr>
      <w:r w:rsidRPr="00C40E8F">
        <w:rPr>
          <w:rFonts w:ascii="Arial" w:hAnsi="Arial" w:cs="Arial"/>
          <w:sz w:val="20"/>
        </w:rPr>
        <w:t>The transmis</w:t>
      </w:r>
      <w:r w:rsidR="00FC5A8C">
        <w:rPr>
          <w:rFonts w:ascii="Arial" w:hAnsi="Arial" w:cs="Arial"/>
          <w:sz w:val="20"/>
        </w:rPr>
        <w:t xml:space="preserve">sion shall be a four (4) speed </w:t>
      </w:r>
      <w:r w:rsidRPr="00C40E8F">
        <w:rPr>
          <w:rFonts w:ascii="Arial" w:hAnsi="Arial" w:cs="Arial"/>
          <w:sz w:val="20"/>
        </w:rPr>
        <w:t>synchromesh automotive</w:t>
      </w:r>
      <w:r w:rsidR="00B63676">
        <w:rPr>
          <w:rFonts w:ascii="Arial" w:hAnsi="Arial" w:cs="Arial"/>
          <w:sz w:val="20"/>
        </w:rPr>
        <w:t xml:space="preserve"> type with reverse or hydraulically driven and</w:t>
      </w:r>
      <w:r w:rsidR="00AC5263">
        <w:rPr>
          <w:rFonts w:ascii="Arial" w:hAnsi="Arial" w:cs="Arial"/>
          <w:sz w:val="20"/>
        </w:rPr>
        <w:t xml:space="preserve"> allow for infinitely variable speeds</w:t>
      </w:r>
      <w:r w:rsidR="00B63676">
        <w:rPr>
          <w:rFonts w:ascii="Arial" w:hAnsi="Arial" w:cs="Arial"/>
          <w:sz w:val="20"/>
        </w:rPr>
        <w:t>.</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2"/>
        <w:gridCol w:w="5508"/>
      </w:tblGrid>
      <w:tr w:rsidR="00B53C6F" w:rsidRPr="00B72BD1" w:rsidTr="009630AE">
        <w:tc>
          <w:tcPr>
            <w:tcW w:w="1962" w:type="dxa"/>
            <w:tcBorders>
              <w:top w:val="nil"/>
              <w:left w:val="nil"/>
              <w:bottom w:val="nil"/>
              <w:right w:val="nil"/>
            </w:tcBorders>
          </w:tcPr>
          <w:p w:rsidR="00B53C6F" w:rsidRPr="00B72BD1" w:rsidRDefault="00B53C6F" w:rsidP="00F22390">
            <w:pPr>
              <w:tabs>
                <w:tab w:val="left" w:pos="576"/>
              </w:tabs>
              <w:spacing w:before="220" w:line="240" w:lineRule="exact"/>
              <w:rPr>
                <w:rFonts w:ascii="Arial" w:hAnsi="Arial" w:cs="Arial"/>
                <w:sz w:val="20"/>
              </w:rPr>
            </w:pPr>
            <w:r>
              <w:rPr>
                <w:rFonts w:ascii="Arial" w:hAnsi="Arial" w:cs="Arial"/>
                <w:sz w:val="20"/>
              </w:rPr>
              <w:t>Transmission type</w:t>
            </w:r>
            <w:r w:rsidRPr="00B72BD1">
              <w:rPr>
                <w:rFonts w:ascii="Arial" w:hAnsi="Arial" w:cs="Arial"/>
                <w:sz w:val="20"/>
              </w:rPr>
              <w:t>:</w:t>
            </w:r>
          </w:p>
        </w:tc>
        <w:tc>
          <w:tcPr>
            <w:tcW w:w="5508" w:type="dxa"/>
            <w:tcBorders>
              <w:top w:val="nil"/>
              <w:left w:val="nil"/>
              <w:bottom w:val="single" w:sz="4" w:space="0" w:color="auto"/>
              <w:right w:val="nil"/>
            </w:tcBorders>
          </w:tcPr>
          <w:p w:rsidR="00B53C6F" w:rsidRPr="00B72BD1" w:rsidRDefault="00B53C6F" w:rsidP="00F22390">
            <w:pPr>
              <w:tabs>
                <w:tab w:val="left" w:pos="576"/>
              </w:tabs>
              <w:spacing w:before="220" w:line="240" w:lineRule="exact"/>
              <w:rPr>
                <w:rFonts w:ascii="Arial" w:hAnsi="Arial" w:cs="Arial"/>
                <w:sz w:val="20"/>
              </w:rPr>
            </w:pPr>
            <w:r w:rsidRPr="00B72BD1">
              <w:rPr>
                <w:rFonts w:ascii="Arial" w:hAnsi="Arial" w:cs="Arial"/>
                <w:sz w:val="20"/>
              </w:rPr>
              <w:fldChar w:fldCharType="begin">
                <w:ffData>
                  <w:name w:val="Text30"/>
                  <w:enabled/>
                  <w:calcOnExit w:val="0"/>
                  <w:textInput/>
                </w:ffData>
              </w:fldChar>
            </w:r>
            <w:r w:rsidRPr="00B72BD1">
              <w:rPr>
                <w:rFonts w:ascii="Arial" w:hAnsi="Arial" w:cs="Arial"/>
                <w:sz w:val="20"/>
              </w:rPr>
              <w:instrText xml:space="preserve"> FORMTEXT </w:instrText>
            </w:r>
            <w:r w:rsidRPr="00B72BD1">
              <w:rPr>
                <w:rFonts w:ascii="Arial" w:hAnsi="Arial" w:cs="Arial"/>
                <w:sz w:val="20"/>
              </w:rPr>
            </w:r>
            <w:r w:rsidRPr="00B72BD1">
              <w:rPr>
                <w:rFonts w:ascii="Arial" w:hAnsi="Arial" w:cs="Arial"/>
                <w:sz w:val="20"/>
              </w:rPr>
              <w:fldChar w:fldCharType="separate"/>
            </w:r>
            <w:r w:rsidRPr="00B72BD1">
              <w:rPr>
                <w:rFonts w:ascii="Arial" w:hAnsi="Arial" w:cs="Arial"/>
                <w:noProof/>
                <w:sz w:val="20"/>
              </w:rPr>
              <w:t> </w:t>
            </w:r>
            <w:r w:rsidRPr="00B72BD1">
              <w:rPr>
                <w:rFonts w:ascii="Arial" w:hAnsi="Arial" w:cs="Arial"/>
                <w:noProof/>
                <w:sz w:val="20"/>
              </w:rPr>
              <w:t> </w:t>
            </w:r>
            <w:r w:rsidRPr="00B72BD1">
              <w:rPr>
                <w:rFonts w:ascii="Arial" w:hAnsi="Arial" w:cs="Arial"/>
                <w:noProof/>
                <w:sz w:val="20"/>
              </w:rPr>
              <w:t> </w:t>
            </w:r>
            <w:r w:rsidRPr="00B72BD1">
              <w:rPr>
                <w:rFonts w:ascii="Arial" w:hAnsi="Arial" w:cs="Arial"/>
                <w:noProof/>
                <w:sz w:val="20"/>
              </w:rPr>
              <w:t> </w:t>
            </w:r>
            <w:r w:rsidRPr="00B72BD1">
              <w:rPr>
                <w:rFonts w:ascii="Arial" w:hAnsi="Arial" w:cs="Arial"/>
                <w:noProof/>
                <w:sz w:val="20"/>
              </w:rPr>
              <w:t> </w:t>
            </w:r>
            <w:r w:rsidRPr="00B72BD1">
              <w:rPr>
                <w:rFonts w:ascii="Arial" w:hAnsi="Arial" w:cs="Arial"/>
                <w:sz w:val="20"/>
              </w:rPr>
              <w:fldChar w:fldCharType="end"/>
            </w:r>
          </w:p>
        </w:tc>
      </w:tr>
    </w:tbl>
    <w:p w:rsidR="00F26880" w:rsidRPr="00A70D71" w:rsidRDefault="00F26880" w:rsidP="00F26880">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A06956" w:rsidRPr="00C40E8F" w:rsidRDefault="009B0B69" w:rsidP="00A33BF0">
      <w:pPr>
        <w:spacing w:line="280" w:lineRule="exact"/>
        <w:rPr>
          <w:rFonts w:ascii="Arial" w:hAnsi="Arial" w:cs="Arial"/>
          <w:b/>
          <w:sz w:val="20"/>
        </w:rPr>
      </w:pPr>
      <w:r w:rsidRPr="00C40E8F">
        <w:rPr>
          <w:rFonts w:ascii="Arial" w:hAnsi="Arial" w:cs="Arial"/>
          <w:b/>
          <w:sz w:val="20"/>
        </w:rPr>
        <w:t>Drilling Head:</w:t>
      </w:r>
    </w:p>
    <w:p w:rsidR="00B2654D" w:rsidRDefault="00B2654D" w:rsidP="00F26880">
      <w:pPr>
        <w:spacing w:before="120" w:line="280" w:lineRule="exact"/>
        <w:rPr>
          <w:rFonts w:ascii="Arial" w:hAnsi="Arial" w:cs="Arial"/>
          <w:sz w:val="20"/>
        </w:rPr>
      </w:pPr>
      <w:r>
        <w:rPr>
          <w:rFonts w:ascii="Arial" w:hAnsi="Arial" w:cs="Arial"/>
          <w:sz w:val="20"/>
        </w:rPr>
        <w:t xml:space="preserve">Mechanical drill head with 30” spindle travel to </w:t>
      </w:r>
      <w:r w:rsidR="00EC5C70">
        <w:rPr>
          <w:rFonts w:ascii="Arial" w:hAnsi="Arial" w:cs="Arial"/>
          <w:sz w:val="20"/>
        </w:rPr>
        <w:t>accommodate AW rods.</w:t>
      </w:r>
    </w:p>
    <w:p w:rsidR="00EC5C70" w:rsidRPr="00A70D71" w:rsidRDefault="00EC5C70" w:rsidP="00EC5C70">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9B0B69" w:rsidRPr="00C40E8F" w:rsidRDefault="009B0B69" w:rsidP="009630AE">
      <w:pPr>
        <w:spacing w:line="280" w:lineRule="exact"/>
        <w:rPr>
          <w:rFonts w:ascii="Arial" w:hAnsi="Arial" w:cs="Arial"/>
          <w:sz w:val="20"/>
        </w:rPr>
      </w:pPr>
      <w:r w:rsidRPr="00C40E8F">
        <w:rPr>
          <w:rFonts w:ascii="Arial" w:hAnsi="Arial" w:cs="Arial"/>
          <w:sz w:val="20"/>
        </w:rPr>
        <w:t>The drilling head shall be a clos</w:t>
      </w:r>
      <w:r w:rsidR="005F306A" w:rsidRPr="00C40E8F">
        <w:rPr>
          <w:rFonts w:ascii="Arial" w:hAnsi="Arial" w:cs="Arial"/>
          <w:sz w:val="20"/>
        </w:rPr>
        <w:t xml:space="preserve">ed type with spiral bevel gears, </w:t>
      </w:r>
      <w:r w:rsidRPr="00C40E8F">
        <w:rPr>
          <w:rFonts w:ascii="Arial" w:hAnsi="Arial" w:cs="Arial"/>
          <w:sz w:val="20"/>
        </w:rPr>
        <w:t>roller bearing</w:t>
      </w:r>
      <w:r w:rsidR="00EC5C70">
        <w:rPr>
          <w:rFonts w:ascii="Arial" w:hAnsi="Arial" w:cs="Arial"/>
          <w:sz w:val="20"/>
        </w:rPr>
        <w:t xml:space="preserve"> mounted</w:t>
      </w:r>
      <w:r w:rsidRPr="00C40E8F">
        <w:rPr>
          <w:rFonts w:ascii="Arial" w:hAnsi="Arial" w:cs="Arial"/>
          <w:sz w:val="20"/>
        </w:rPr>
        <w:t xml:space="preserve"> bronze quill</w:t>
      </w:r>
      <w:r w:rsidR="005F306A" w:rsidRPr="00C40E8F">
        <w:rPr>
          <w:rFonts w:ascii="Arial" w:hAnsi="Arial" w:cs="Arial"/>
          <w:sz w:val="20"/>
        </w:rPr>
        <w:t>, and octagonal spindle with 1-27/32” inside diameter and bolted flange thin wall bit mounting axle an</w:t>
      </w:r>
      <w:r w:rsidR="00570DA7">
        <w:rPr>
          <w:rFonts w:ascii="Arial" w:hAnsi="Arial" w:cs="Arial"/>
          <w:sz w:val="20"/>
        </w:rPr>
        <w:t>d 2” bore twin cylinders with 30</w:t>
      </w:r>
      <w:r w:rsidR="005F306A" w:rsidRPr="00C40E8F">
        <w:rPr>
          <w:rFonts w:ascii="Arial" w:hAnsi="Arial" w:cs="Arial"/>
          <w:sz w:val="20"/>
        </w:rPr>
        <w:t>” stroke.</w:t>
      </w:r>
    </w:p>
    <w:p w:rsidR="00F26880" w:rsidRPr="00A70D71" w:rsidRDefault="00F26880" w:rsidP="00F26880">
      <w:pPr>
        <w:spacing w:before="120" w:after="120" w:line="240" w:lineRule="exact"/>
        <w:ind w:left="720"/>
        <w:rPr>
          <w:rFonts w:ascii="Arial" w:hAnsi="Arial" w:cs="Arial"/>
          <w:sz w:val="20"/>
        </w:rPr>
      </w:pPr>
      <w:bookmarkStart w:id="13" w:name="_Hlk532280645"/>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bookmarkEnd w:id="13"/>
    <w:p w:rsidR="00A33BF0" w:rsidRPr="00C40E8F" w:rsidRDefault="005F306A" w:rsidP="00A33BF0">
      <w:pPr>
        <w:spacing w:line="280" w:lineRule="exact"/>
        <w:rPr>
          <w:rFonts w:ascii="Arial" w:hAnsi="Arial" w:cs="Arial"/>
          <w:sz w:val="20"/>
        </w:rPr>
      </w:pPr>
      <w:r w:rsidRPr="00C40E8F">
        <w:rPr>
          <w:rFonts w:ascii="Arial" w:hAnsi="Arial" w:cs="Arial"/>
          <w:sz w:val="20"/>
        </w:rPr>
        <w:t>The drill head</w:t>
      </w:r>
      <w:r w:rsidR="002850D9" w:rsidRPr="00C40E8F">
        <w:rPr>
          <w:rFonts w:ascii="Arial" w:hAnsi="Arial" w:cs="Arial"/>
          <w:sz w:val="20"/>
        </w:rPr>
        <w:t xml:space="preserve"> shall swivel</w:t>
      </w:r>
      <w:r w:rsidRPr="00C40E8F">
        <w:rPr>
          <w:rFonts w:ascii="Arial" w:hAnsi="Arial" w:cs="Arial"/>
          <w:sz w:val="20"/>
        </w:rPr>
        <w:t xml:space="preserve"> </w:t>
      </w:r>
      <w:r w:rsidR="002850D9" w:rsidRPr="00C40E8F">
        <w:rPr>
          <w:rFonts w:ascii="Arial" w:hAnsi="Arial" w:cs="Arial"/>
          <w:sz w:val="20"/>
        </w:rPr>
        <w:t xml:space="preserve">through 360° for angle hole drilling </w:t>
      </w:r>
    </w:p>
    <w:p w:rsidR="00F26880" w:rsidRPr="00A70D71" w:rsidRDefault="00F26880" w:rsidP="00F26880">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A33BF0" w:rsidRPr="00C40E8F" w:rsidRDefault="00F671C7" w:rsidP="00A33BF0">
      <w:pPr>
        <w:spacing w:line="280" w:lineRule="exact"/>
        <w:rPr>
          <w:rFonts w:ascii="Arial" w:hAnsi="Arial" w:cs="Arial"/>
          <w:sz w:val="20"/>
        </w:rPr>
      </w:pPr>
      <w:r w:rsidRPr="00C40E8F">
        <w:rPr>
          <w:rFonts w:ascii="Arial" w:hAnsi="Arial" w:cs="Arial"/>
          <w:sz w:val="20"/>
        </w:rPr>
        <w:t>Th</w:t>
      </w:r>
      <w:r w:rsidR="002850D9" w:rsidRPr="00C40E8F">
        <w:rPr>
          <w:rFonts w:ascii="Arial" w:hAnsi="Arial" w:cs="Arial"/>
          <w:sz w:val="20"/>
        </w:rPr>
        <w:t xml:space="preserve">e spindle </w:t>
      </w:r>
      <w:r w:rsidRPr="00C40E8F">
        <w:rPr>
          <w:rFonts w:ascii="Arial" w:hAnsi="Arial" w:cs="Arial"/>
          <w:sz w:val="20"/>
        </w:rPr>
        <w:t>speeds shall</w:t>
      </w:r>
      <w:r w:rsidR="001B2C49">
        <w:rPr>
          <w:rFonts w:ascii="Arial" w:hAnsi="Arial" w:cs="Arial"/>
          <w:sz w:val="20"/>
        </w:rPr>
        <w:t xml:space="preserve"> be capable of approximately 220, 450,840, and 1400</w:t>
      </w:r>
      <w:r w:rsidRPr="00C40E8F">
        <w:rPr>
          <w:rFonts w:ascii="Arial" w:hAnsi="Arial" w:cs="Arial"/>
          <w:sz w:val="20"/>
        </w:rPr>
        <w:t xml:space="preserve"> RPM with the engine speed @1,800RPM.</w:t>
      </w:r>
    </w:p>
    <w:p w:rsidR="00F26880" w:rsidRPr="00A70D71" w:rsidRDefault="00F26880" w:rsidP="00F26880">
      <w:pPr>
        <w:spacing w:before="120" w:after="120" w:line="240" w:lineRule="exact"/>
        <w:ind w:left="720"/>
        <w:rPr>
          <w:rFonts w:ascii="Arial" w:hAnsi="Arial" w:cs="Arial"/>
          <w:sz w:val="20"/>
        </w:rPr>
      </w:pPr>
      <w:bookmarkStart w:id="14" w:name="_Hlk532210612"/>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bookmarkEnd w:id="14"/>
    <w:p w:rsidR="001B2C49" w:rsidRDefault="001B2C49" w:rsidP="00FC5A8C">
      <w:pPr>
        <w:spacing w:before="120" w:line="240" w:lineRule="exact"/>
        <w:rPr>
          <w:rFonts w:ascii="Arial" w:hAnsi="Arial" w:cs="Arial"/>
          <w:sz w:val="20"/>
        </w:rPr>
      </w:pPr>
      <w:r>
        <w:rPr>
          <w:rFonts w:ascii="Arial" w:hAnsi="Arial" w:cs="Arial"/>
          <w:sz w:val="20"/>
        </w:rPr>
        <w:t>The drill spindle pull</w:t>
      </w:r>
      <w:r w:rsidR="00665DFA">
        <w:rPr>
          <w:rFonts w:ascii="Arial" w:hAnsi="Arial" w:cs="Arial"/>
          <w:sz w:val="20"/>
        </w:rPr>
        <w:t>ing</w:t>
      </w:r>
      <w:r>
        <w:rPr>
          <w:rFonts w:ascii="Arial" w:hAnsi="Arial" w:cs="Arial"/>
          <w:sz w:val="20"/>
        </w:rPr>
        <w:t xml:space="preserve"> (retract)</w:t>
      </w:r>
      <w:r w:rsidR="00D778FC">
        <w:rPr>
          <w:rFonts w:ascii="Arial" w:hAnsi="Arial" w:cs="Arial"/>
          <w:sz w:val="20"/>
        </w:rPr>
        <w:t xml:space="preserve"> force shall be greater than the thrust force to enable the operator to remove stuck cores and bits from the surface samples</w:t>
      </w:r>
      <w:r w:rsidR="00665DFA">
        <w:rPr>
          <w:rFonts w:ascii="Arial" w:hAnsi="Arial" w:cs="Arial"/>
          <w:sz w:val="20"/>
        </w:rPr>
        <w:t xml:space="preserve"> (pavement).</w:t>
      </w:r>
    </w:p>
    <w:p w:rsidR="00665DFA" w:rsidRPr="00A70D71" w:rsidRDefault="00665DFA" w:rsidP="00665DFA">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665DFA" w:rsidRDefault="00665DFA" w:rsidP="00FC5A8C">
      <w:pPr>
        <w:spacing w:before="120" w:line="240" w:lineRule="exact"/>
        <w:rPr>
          <w:rFonts w:ascii="Arial" w:hAnsi="Arial" w:cs="Arial"/>
          <w:sz w:val="20"/>
        </w:rPr>
      </w:pPr>
      <w:r>
        <w:rPr>
          <w:rFonts w:ascii="Arial" w:hAnsi="Arial" w:cs="Arial"/>
          <w:sz w:val="20"/>
        </w:rPr>
        <w:t>The unit shall include a drill rate gauge.</w:t>
      </w:r>
    </w:p>
    <w:p w:rsidR="00665DFA" w:rsidRPr="00A70D71" w:rsidRDefault="00665DFA" w:rsidP="00665DFA">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AD15FB" w:rsidRPr="00C40E8F" w:rsidRDefault="00AD15FB" w:rsidP="00AD15FB">
      <w:pPr>
        <w:spacing w:line="240" w:lineRule="exact"/>
        <w:rPr>
          <w:rFonts w:ascii="Arial" w:hAnsi="Arial" w:cs="Arial"/>
          <w:b/>
          <w:sz w:val="20"/>
        </w:rPr>
      </w:pPr>
      <w:r w:rsidRPr="00C40E8F">
        <w:rPr>
          <w:rFonts w:ascii="Arial" w:hAnsi="Arial" w:cs="Arial"/>
          <w:b/>
          <w:sz w:val="20"/>
        </w:rPr>
        <w:lastRenderedPageBreak/>
        <w:t>Core</w:t>
      </w:r>
      <w:r w:rsidR="00B84743">
        <w:rPr>
          <w:rFonts w:ascii="Arial" w:hAnsi="Arial" w:cs="Arial"/>
          <w:b/>
          <w:sz w:val="20"/>
        </w:rPr>
        <w:t xml:space="preserve"> </w:t>
      </w:r>
      <w:r w:rsidRPr="00C40E8F">
        <w:rPr>
          <w:rFonts w:ascii="Arial" w:hAnsi="Arial" w:cs="Arial"/>
          <w:b/>
          <w:sz w:val="20"/>
        </w:rPr>
        <w:t>barrel Guide:</w:t>
      </w:r>
    </w:p>
    <w:p w:rsidR="00AD15FB" w:rsidRDefault="00AD15FB" w:rsidP="00704CED">
      <w:pPr>
        <w:spacing w:before="120" w:line="240" w:lineRule="exact"/>
        <w:rPr>
          <w:rFonts w:ascii="Arial" w:hAnsi="Arial" w:cs="Arial"/>
          <w:sz w:val="20"/>
        </w:rPr>
      </w:pPr>
      <w:r w:rsidRPr="00C40E8F">
        <w:rPr>
          <w:rFonts w:ascii="Arial" w:hAnsi="Arial" w:cs="Arial"/>
          <w:sz w:val="20"/>
        </w:rPr>
        <w:t>The core</w:t>
      </w:r>
      <w:r w:rsidR="00F10CD2">
        <w:rPr>
          <w:rFonts w:ascii="Arial" w:hAnsi="Arial" w:cs="Arial"/>
          <w:sz w:val="20"/>
        </w:rPr>
        <w:t xml:space="preserve"> </w:t>
      </w:r>
      <w:r w:rsidRPr="00C40E8F">
        <w:rPr>
          <w:rFonts w:ascii="Arial" w:hAnsi="Arial" w:cs="Arial"/>
          <w:sz w:val="20"/>
        </w:rPr>
        <w:t>barrel guide shall be capable of raising and lowering hydraulically. The guide shall have a 13” minimum opening, flexible ground skirt opening, and 3 cam roller adjustable guides attached to 2 cylinders mounted to the main structural frame of the drill.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2"/>
        <w:gridCol w:w="1260"/>
      </w:tblGrid>
      <w:tr w:rsidR="00F855A4" w:rsidRPr="00A70D71" w:rsidTr="00F855A4">
        <w:trPr>
          <w:trHeight w:val="396"/>
        </w:trPr>
        <w:tc>
          <w:tcPr>
            <w:tcW w:w="1422" w:type="dxa"/>
            <w:tcBorders>
              <w:top w:val="nil"/>
              <w:left w:val="nil"/>
              <w:bottom w:val="nil"/>
              <w:right w:val="nil"/>
            </w:tcBorders>
          </w:tcPr>
          <w:p w:rsidR="00F855A4" w:rsidRPr="00A70D71" w:rsidRDefault="00F855A4" w:rsidP="00F22390">
            <w:pPr>
              <w:spacing w:before="240"/>
              <w:rPr>
                <w:rFonts w:ascii="Arial" w:hAnsi="Arial" w:cs="Arial"/>
                <w:sz w:val="20"/>
              </w:rPr>
            </w:pPr>
            <w:r>
              <w:rPr>
                <w:rFonts w:ascii="Arial" w:hAnsi="Arial" w:cs="Arial"/>
                <w:sz w:val="20"/>
              </w:rPr>
              <w:t>Guide size</w:t>
            </w:r>
            <w:r w:rsidRPr="00A70D71">
              <w:rPr>
                <w:rFonts w:ascii="Arial" w:hAnsi="Arial" w:cs="Arial"/>
                <w:sz w:val="20"/>
              </w:rPr>
              <w:t xml:space="preserve">: </w:t>
            </w:r>
          </w:p>
        </w:tc>
        <w:tc>
          <w:tcPr>
            <w:tcW w:w="1260" w:type="dxa"/>
            <w:tcBorders>
              <w:top w:val="nil"/>
              <w:left w:val="nil"/>
              <w:bottom w:val="single" w:sz="4" w:space="0" w:color="auto"/>
              <w:right w:val="nil"/>
            </w:tcBorders>
            <w:vAlign w:val="bottom"/>
          </w:tcPr>
          <w:p w:rsidR="00F855A4" w:rsidRPr="00A70D71" w:rsidRDefault="00F855A4" w:rsidP="00F22390">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AD15FB" w:rsidRPr="00A70D71" w:rsidRDefault="00AD15FB" w:rsidP="00F855A4">
      <w:pPr>
        <w:spacing w:before="24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665DFA" w:rsidRDefault="00B84743" w:rsidP="00FC5A8C">
      <w:pPr>
        <w:spacing w:before="120" w:line="240" w:lineRule="exact"/>
        <w:rPr>
          <w:rFonts w:ascii="Arial" w:hAnsi="Arial" w:cs="Arial"/>
          <w:sz w:val="20"/>
        </w:rPr>
      </w:pPr>
      <w:r>
        <w:rPr>
          <w:rFonts w:ascii="Arial" w:hAnsi="Arial" w:cs="Arial"/>
          <w:sz w:val="20"/>
        </w:rPr>
        <w:t>Core</w:t>
      </w:r>
      <w:r w:rsidR="00F10CD2">
        <w:rPr>
          <w:rFonts w:ascii="Arial" w:hAnsi="Arial" w:cs="Arial"/>
          <w:sz w:val="20"/>
        </w:rPr>
        <w:t xml:space="preserve"> barrel attachment shall accommodate the use of expanding ring adapter concept on 2” diameter and larger sizes </w:t>
      </w:r>
      <w:r w:rsidR="00327260">
        <w:rPr>
          <w:rFonts w:ascii="Arial" w:hAnsi="Arial" w:cs="Arial"/>
          <w:sz w:val="20"/>
        </w:rPr>
        <w:t>of solid concept.</w:t>
      </w:r>
    </w:p>
    <w:p w:rsidR="00327260" w:rsidRPr="00A70D71" w:rsidRDefault="00327260" w:rsidP="00327260">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B53E64" w:rsidRDefault="004D467C" w:rsidP="00FC5A8C">
      <w:pPr>
        <w:spacing w:before="120" w:line="240" w:lineRule="exact"/>
        <w:rPr>
          <w:rFonts w:ascii="Arial" w:hAnsi="Arial" w:cs="Arial"/>
          <w:b/>
          <w:sz w:val="20"/>
        </w:rPr>
      </w:pPr>
      <w:r>
        <w:rPr>
          <w:rFonts w:ascii="Arial" w:hAnsi="Arial" w:cs="Arial"/>
          <w:b/>
          <w:sz w:val="20"/>
        </w:rPr>
        <w:t>Dual Axis Slide Base:</w:t>
      </w:r>
    </w:p>
    <w:p w:rsidR="000F274B" w:rsidRDefault="000F274B" w:rsidP="00FC5A8C">
      <w:pPr>
        <w:spacing w:before="120" w:line="240" w:lineRule="exact"/>
        <w:rPr>
          <w:rFonts w:ascii="Arial" w:hAnsi="Arial" w:cs="Arial"/>
          <w:sz w:val="20"/>
        </w:rPr>
      </w:pPr>
      <w:r>
        <w:rPr>
          <w:rFonts w:ascii="Arial" w:hAnsi="Arial" w:cs="Arial"/>
          <w:sz w:val="20"/>
        </w:rPr>
        <w:t>Provides a minimum 12” forward and backward movement and a minimum lateral movement of 6” each side of center.</w:t>
      </w:r>
    </w:p>
    <w:p w:rsidR="000F274B" w:rsidRPr="00A70D71" w:rsidRDefault="000F274B" w:rsidP="000F274B">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F671C7" w:rsidRPr="00C40E8F" w:rsidRDefault="00F671C7" w:rsidP="00FC5A8C">
      <w:pPr>
        <w:spacing w:before="120" w:line="240" w:lineRule="exact"/>
        <w:rPr>
          <w:rFonts w:ascii="Arial" w:hAnsi="Arial" w:cs="Arial"/>
          <w:b/>
          <w:sz w:val="20"/>
        </w:rPr>
      </w:pPr>
      <w:r w:rsidRPr="00C40E8F">
        <w:rPr>
          <w:rFonts w:ascii="Arial" w:hAnsi="Arial" w:cs="Arial"/>
          <w:b/>
          <w:sz w:val="20"/>
        </w:rPr>
        <w:t>Hydraulic System:</w:t>
      </w:r>
    </w:p>
    <w:p w:rsidR="00F671C7" w:rsidRPr="00C40E8F" w:rsidRDefault="007825E7" w:rsidP="00FC5A8C">
      <w:pPr>
        <w:spacing w:before="120" w:line="240" w:lineRule="exact"/>
        <w:rPr>
          <w:rFonts w:ascii="Arial" w:hAnsi="Arial" w:cs="Arial"/>
          <w:sz w:val="20"/>
        </w:rPr>
      </w:pPr>
      <w:r>
        <w:rPr>
          <w:rFonts w:ascii="Arial" w:hAnsi="Arial" w:cs="Arial"/>
          <w:sz w:val="20"/>
        </w:rPr>
        <w:t>The</w:t>
      </w:r>
      <w:r w:rsidR="00242F8C">
        <w:rPr>
          <w:rFonts w:ascii="Arial" w:hAnsi="Arial" w:cs="Arial"/>
          <w:sz w:val="20"/>
        </w:rPr>
        <w:t xml:space="preserve"> hydraulic gear</w:t>
      </w:r>
      <w:r w:rsidR="003A6769" w:rsidRPr="00C40E8F">
        <w:rPr>
          <w:rFonts w:ascii="Arial" w:hAnsi="Arial" w:cs="Arial"/>
          <w:sz w:val="20"/>
        </w:rPr>
        <w:t xml:space="preserve"> pump shall have a constant delivery capable of delivering</w:t>
      </w:r>
      <w:r w:rsidR="00242F8C">
        <w:rPr>
          <w:rFonts w:ascii="Arial" w:hAnsi="Arial" w:cs="Arial"/>
          <w:sz w:val="20"/>
        </w:rPr>
        <w:t xml:space="preserve"> approximately 6 GPM @1000 PSI</w:t>
      </w:r>
      <w:r w:rsidR="00002315" w:rsidRPr="00C40E8F">
        <w:rPr>
          <w:rFonts w:ascii="Arial" w:hAnsi="Arial" w:cs="Arial"/>
          <w:sz w:val="20"/>
        </w:rPr>
        <w:t>.</w:t>
      </w:r>
    </w:p>
    <w:p w:rsidR="00FC5A8C" w:rsidRPr="00A70D71" w:rsidRDefault="00FC5A8C" w:rsidP="00FC5A8C">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3A6769" w:rsidRPr="00C40E8F" w:rsidRDefault="00EE4F5B" w:rsidP="00684C39">
      <w:pPr>
        <w:spacing w:before="120" w:line="240" w:lineRule="exact"/>
        <w:rPr>
          <w:rFonts w:ascii="Arial" w:hAnsi="Arial" w:cs="Arial"/>
          <w:sz w:val="20"/>
        </w:rPr>
      </w:pPr>
      <w:r>
        <w:rPr>
          <w:rFonts w:ascii="Arial" w:hAnsi="Arial" w:cs="Arial"/>
          <w:sz w:val="20"/>
        </w:rPr>
        <w:t>The pump shall be PTO driven off an auxiliary pad attached to the diesel power unit</w:t>
      </w:r>
      <w:r w:rsidR="003A6769" w:rsidRPr="00C40E8F">
        <w:rPr>
          <w:rFonts w:ascii="Arial" w:hAnsi="Arial" w:cs="Arial"/>
          <w:sz w:val="20"/>
        </w:rPr>
        <w:t>. Disengagement of the main clutch shall not affect the operation of the water pump or the hydraulic pump.</w:t>
      </w:r>
    </w:p>
    <w:p w:rsidR="00FC5A8C" w:rsidRPr="00A70D71" w:rsidRDefault="00FC5A8C" w:rsidP="00FC5A8C">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3A6769" w:rsidRDefault="003A6769" w:rsidP="00684C39">
      <w:pPr>
        <w:spacing w:before="120" w:line="240" w:lineRule="exact"/>
        <w:rPr>
          <w:rFonts w:ascii="Arial" w:hAnsi="Arial" w:cs="Arial"/>
          <w:sz w:val="20"/>
        </w:rPr>
      </w:pPr>
      <w:r w:rsidRPr="00C40E8F">
        <w:rPr>
          <w:rFonts w:ascii="Arial" w:hAnsi="Arial" w:cs="Arial"/>
          <w:sz w:val="20"/>
        </w:rPr>
        <w:t xml:space="preserve">The unit </w:t>
      </w:r>
      <w:r w:rsidR="00F04013">
        <w:rPr>
          <w:rFonts w:ascii="Arial" w:hAnsi="Arial" w:cs="Arial"/>
          <w:sz w:val="20"/>
        </w:rPr>
        <w:t>shall be equipped with a</w:t>
      </w:r>
      <w:r w:rsidR="001F6307">
        <w:rPr>
          <w:rFonts w:ascii="Arial" w:hAnsi="Arial" w:cs="Arial"/>
          <w:sz w:val="20"/>
        </w:rPr>
        <w:t>n approximately</w:t>
      </w:r>
      <w:r w:rsidRPr="00C40E8F">
        <w:rPr>
          <w:rFonts w:ascii="Arial" w:hAnsi="Arial" w:cs="Arial"/>
          <w:sz w:val="20"/>
        </w:rPr>
        <w:t xml:space="preserve"> </w:t>
      </w:r>
      <w:r w:rsidR="00B85E6F" w:rsidRPr="00C40E8F">
        <w:rPr>
          <w:rFonts w:ascii="Arial" w:hAnsi="Arial" w:cs="Arial"/>
          <w:sz w:val="20"/>
        </w:rPr>
        <w:t>16-gallon</w:t>
      </w:r>
      <w:r w:rsidRPr="00C40E8F">
        <w:rPr>
          <w:rFonts w:ascii="Arial" w:hAnsi="Arial" w:cs="Arial"/>
          <w:sz w:val="20"/>
        </w:rPr>
        <w:t xml:space="preserve"> hydraulic oil tank with a sight gauge, combination filter cap/air filter, and a magnetic drain plug.</w:t>
      </w:r>
    </w:p>
    <w:tbl>
      <w:tblPr>
        <w:tblW w:w="55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4262"/>
      </w:tblGrid>
      <w:tr w:rsidR="00684C39" w:rsidRPr="00B72BD1" w:rsidTr="00684C39">
        <w:tc>
          <w:tcPr>
            <w:tcW w:w="1300" w:type="dxa"/>
            <w:tcBorders>
              <w:top w:val="nil"/>
              <w:left w:val="nil"/>
              <w:bottom w:val="nil"/>
              <w:right w:val="nil"/>
            </w:tcBorders>
          </w:tcPr>
          <w:p w:rsidR="00684C39" w:rsidRPr="00B72BD1" w:rsidRDefault="00684C39" w:rsidP="00F22390">
            <w:pPr>
              <w:tabs>
                <w:tab w:val="left" w:pos="576"/>
              </w:tabs>
              <w:spacing w:before="220" w:line="240" w:lineRule="exact"/>
              <w:rPr>
                <w:rFonts w:ascii="Arial" w:hAnsi="Arial" w:cs="Arial"/>
                <w:sz w:val="20"/>
              </w:rPr>
            </w:pPr>
            <w:r>
              <w:rPr>
                <w:rFonts w:ascii="Arial" w:hAnsi="Arial" w:cs="Arial"/>
                <w:sz w:val="20"/>
              </w:rPr>
              <w:t>Tank size</w:t>
            </w:r>
            <w:r w:rsidRPr="00B72BD1">
              <w:rPr>
                <w:rFonts w:ascii="Arial" w:hAnsi="Arial" w:cs="Arial"/>
                <w:sz w:val="20"/>
              </w:rPr>
              <w:t>:</w:t>
            </w:r>
          </w:p>
        </w:tc>
        <w:tc>
          <w:tcPr>
            <w:tcW w:w="4262" w:type="dxa"/>
            <w:tcBorders>
              <w:top w:val="nil"/>
              <w:left w:val="nil"/>
              <w:bottom w:val="single" w:sz="4" w:space="0" w:color="auto"/>
              <w:right w:val="nil"/>
            </w:tcBorders>
          </w:tcPr>
          <w:p w:rsidR="00684C39" w:rsidRPr="00B72BD1" w:rsidRDefault="00684C39" w:rsidP="00F22390">
            <w:pPr>
              <w:tabs>
                <w:tab w:val="left" w:pos="576"/>
              </w:tabs>
              <w:spacing w:before="220" w:line="240" w:lineRule="exact"/>
              <w:rPr>
                <w:rFonts w:ascii="Arial" w:hAnsi="Arial" w:cs="Arial"/>
                <w:sz w:val="20"/>
              </w:rPr>
            </w:pPr>
            <w:r w:rsidRPr="00B72BD1">
              <w:rPr>
                <w:rFonts w:ascii="Arial" w:hAnsi="Arial" w:cs="Arial"/>
                <w:sz w:val="20"/>
              </w:rPr>
              <w:fldChar w:fldCharType="begin">
                <w:ffData>
                  <w:name w:val="Text30"/>
                  <w:enabled/>
                  <w:calcOnExit w:val="0"/>
                  <w:textInput/>
                </w:ffData>
              </w:fldChar>
            </w:r>
            <w:r w:rsidRPr="00B72BD1">
              <w:rPr>
                <w:rFonts w:ascii="Arial" w:hAnsi="Arial" w:cs="Arial"/>
                <w:sz w:val="20"/>
              </w:rPr>
              <w:instrText xml:space="preserve"> FORMTEXT </w:instrText>
            </w:r>
            <w:r w:rsidRPr="00B72BD1">
              <w:rPr>
                <w:rFonts w:ascii="Arial" w:hAnsi="Arial" w:cs="Arial"/>
                <w:sz w:val="20"/>
              </w:rPr>
            </w:r>
            <w:r w:rsidRPr="00B72BD1">
              <w:rPr>
                <w:rFonts w:ascii="Arial" w:hAnsi="Arial" w:cs="Arial"/>
                <w:sz w:val="20"/>
              </w:rPr>
              <w:fldChar w:fldCharType="separate"/>
            </w:r>
            <w:r w:rsidRPr="00B72BD1">
              <w:rPr>
                <w:rFonts w:ascii="Arial" w:hAnsi="Arial" w:cs="Arial"/>
                <w:noProof/>
                <w:sz w:val="20"/>
              </w:rPr>
              <w:t> </w:t>
            </w:r>
            <w:r w:rsidRPr="00B72BD1">
              <w:rPr>
                <w:rFonts w:ascii="Arial" w:hAnsi="Arial" w:cs="Arial"/>
                <w:noProof/>
                <w:sz w:val="20"/>
              </w:rPr>
              <w:t> </w:t>
            </w:r>
            <w:r w:rsidRPr="00B72BD1">
              <w:rPr>
                <w:rFonts w:ascii="Arial" w:hAnsi="Arial" w:cs="Arial"/>
                <w:noProof/>
                <w:sz w:val="20"/>
              </w:rPr>
              <w:t> </w:t>
            </w:r>
            <w:r w:rsidRPr="00B72BD1">
              <w:rPr>
                <w:rFonts w:ascii="Arial" w:hAnsi="Arial" w:cs="Arial"/>
                <w:noProof/>
                <w:sz w:val="20"/>
              </w:rPr>
              <w:t> </w:t>
            </w:r>
            <w:r w:rsidRPr="00B72BD1">
              <w:rPr>
                <w:rFonts w:ascii="Arial" w:hAnsi="Arial" w:cs="Arial"/>
                <w:noProof/>
                <w:sz w:val="20"/>
              </w:rPr>
              <w:t> </w:t>
            </w:r>
            <w:r w:rsidRPr="00B72BD1">
              <w:rPr>
                <w:rFonts w:ascii="Arial" w:hAnsi="Arial" w:cs="Arial"/>
                <w:sz w:val="20"/>
              </w:rPr>
              <w:fldChar w:fldCharType="end"/>
            </w:r>
          </w:p>
        </w:tc>
      </w:tr>
    </w:tbl>
    <w:p w:rsidR="00FC5A8C" w:rsidRPr="00A70D71" w:rsidRDefault="00FC5A8C" w:rsidP="00FC5A8C">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3A6769" w:rsidRPr="00C40E8F" w:rsidRDefault="003A6769" w:rsidP="00684C39">
      <w:pPr>
        <w:spacing w:before="120" w:line="240" w:lineRule="exact"/>
        <w:rPr>
          <w:rFonts w:ascii="Arial" w:hAnsi="Arial" w:cs="Arial"/>
          <w:sz w:val="20"/>
        </w:rPr>
      </w:pPr>
      <w:r w:rsidRPr="00C40E8F">
        <w:rPr>
          <w:rFonts w:ascii="Arial" w:hAnsi="Arial" w:cs="Arial"/>
          <w:sz w:val="20"/>
        </w:rPr>
        <w:t>The hydraulic system shall have a return line with a replaceable filter.</w:t>
      </w:r>
    </w:p>
    <w:p w:rsidR="00852D65" w:rsidRPr="00A70D71" w:rsidRDefault="00852D65" w:rsidP="00852D65">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595FCB" w:rsidRDefault="00595FCB" w:rsidP="00684C39">
      <w:pPr>
        <w:spacing w:before="120" w:line="240" w:lineRule="exact"/>
        <w:rPr>
          <w:rFonts w:ascii="Arial" w:hAnsi="Arial" w:cs="Arial"/>
          <w:sz w:val="20"/>
        </w:rPr>
      </w:pPr>
      <w:r w:rsidRPr="00C40E8F">
        <w:rPr>
          <w:rFonts w:ascii="Arial" w:hAnsi="Arial" w:cs="Arial"/>
          <w:sz w:val="20"/>
        </w:rPr>
        <w:t>The control valve assembly sha</w:t>
      </w:r>
      <w:r w:rsidR="00D30F98">
        <w:rPr>
          <w:rFonts w:ascii="Arial" w:hAnsi="Arial" w:cs="Arial"/>
          <w:sz w:val="20"/>
        </w:rPr>
        <w:t>ll be 3 spool stack type with 4-</w:t>
      </w:r>
      <w:r w:rsidRPr="00C40E8F">
        <w:rPr>
          <w:rFonts w:ascii="Arial" w:hAnsi="Arial" w:cs="Arial"/>
          <w:sz w:val="20"/>
        </w:rPr>
        <w:t>way control valves and an adjustable type master relief valve.</w:t>
      </w:r>
    </w:p>
    <w:p w:rsidR="00852D65" w:rsidRPr="00A70D71" w:rsidRDefault="00852D65" w:rsidP="00852D65">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595FCB" w:rsidRPr="00C40E8F" w:rsidRDefault="00C161BF" w:rsidP="00684C39">
      <w:pPr>
        <w:spacing w:before="120" w:line="240" w:lineRule="exact"/>
        <w:rPr>
          <w:rFonts w:ascii="Arial" w:hAnsi="Arial" w:cs="Arial"/>
          <w:sz w:val="20"/>
        </w:rPr>
      </w:pPr>
      <w:r w:rsidRPr="00C40E8F">
        <w:rPr>
          <w:rFonts w:ascii="Arial" w:hAnsi="Arial" w:cs="Arial"/>
          <w:sz w:val="20"/>
        </w:rPr>
        <w:t xml:space="preserve">The unit shall be equipped with a system gauge with a pulsation dampener reading the bit weight in pounds. </w:t>
      </w:r>
    </w:p>
    <w:p w:rsidR="00852D65" w:rsidRPr="00A70D71" w:rsidRDefault="00852D65" w:rsidP="00852D65">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C161BF" w:rsidRPr="00C40E8F" w:rsidRDefault="00C161BF" w:rsidP="00684C39">
      <w:pPr>
        <w:spacing w:before="120" w:line="240" w:lineRule="exact"/>
        <w:rPr>
          <w:rFonts w:ascii="Arial" w:hAnsi="Arial" w:cs="Arial"/>
          <w:sz w:val="20"/>
        </w:rPr>
      </w:pPr>
      <w:r w:rsidRPr="00C40E8F">
        <w:rPr>
          <w:rFonts w:ascii="Arial" w:hAnsi="Arial" w:cs="Arial"/>
          <w:sz w:val="20"/>
        </w:rPr>
        <w:t xml:space="preserve">A manually adjustable valve for infinity variable drill head feed rate and fast return feature. </w:t>
      </w:r>
    </w:p>
    <w:p w:rsidR="00CA6A34" w:rsidRPr="00A70D71" w:rsidRDefault="00CA6A34" w:rsidP="00CA6A34">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C161BF" w:rsidRPr="00C40E8F" w:rsidRDefault="00C161BF" w:rsidP="00684C39">
      <w:pPr>
        <w:spacing w:before="120" w:line="240" w:lineRule="exact"/>
        <w:rPr>
          <w:rFonts w:ascii="Arial" w:hAnsi="Arial" w:cs="Arial"/>
          <w:sz w:val="20"/>
        </w:rPr>
      </w:pPr>
      <w:r w:rsidRPr="00C40E8F">
        <w:rPr>
          <w:rFonts w:ascii="Arial" w:hAnsi="Arial" w:cs="Arial"/>
          <w:sz w:val="20"/>
        </w:rPr>
        <w:t xml:space="preserve">A manually adjustable valve for </w:t>
      </w:r>
      <w:r w:rsidR="007D09DF">
        <w:rPr>
          <w:rFonts w:ascii="Arial" w:hAnsi="Arial" w:cs="Arial"/>
          <w:sz w:val="20"/>
        </w:rPr>
        <w:t xml:space="preserve">infinitely </w:t>
      </w:r>
      <w:r w:rsidRPr="00C40E8F">
        <w:rPr>
          <w:rFonts w:ascii="Arial" w:hAnsi="Arial" w:cs="Arial"/>
          <w:sz w:val="20"/>
        </w:rPr>
        <w:t>variable bit weight.</w:t>
      </w:r>
    </w:p>
    <w:p w:rsidR="00CA6A34" w:rsidRPr="00A70D71" w:rsidRDefault="00CA6A34" w:rsidP="00CA6A34">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2F7807" w:rsidRPr="00C40E8F" w:rsidRDefault="002F7807" w:rsidP="00CA6A34">
      <w:pPr>
        <w:spacing w:before="120" w:line="280" w:lineRule="exact"/>
        <w:rPr>
          <w:rFonts w:ascii="Arial" w:hAnsi="Arial" w:cs="Arial"/>
          <w:b/>
          <w:sz w:val="20"/>
        </w:rPr>
      </w:pPr>
      <w:r w:rsidRPr="00C40E8F">
        <w:rPr>
          <w:rFonts w:ascii="Arial" w:hAnsi="Arial" w:cs="Arial"/>
          <w:b/>
          <w:sz w:val="20"/>
        </w:rPr>
        <w:lastRenderedPageBreak/>
        <w:t>Water Pump:</w:t>
      </w:r>
    </w:p>
    <w:p w:rsidR="002F7807" w:rsidRDefault="002F7807" w:rsidP="00CA6A34">
      <w:pPr>
        <w:spacing w:before="120" w:line="280" w:lineRule="exact"/>
        <w:rPr>
          <w:rFonts w:ascii="Arial" w:hAnsi="Arial" w:cs="Arial"/>
          <w:sz w:val="20"/>
        </w:rPr>
      </w:pPr>
      <w:r w:rsidRPr="00C40E8F">
        <w:rPr>
          <w:rFonts w:ascii="Arial" w:hAnsi="Arial" w:cs="Arial"/>
          <w:sz w:val="20"/>
        </w:rPr>
        <w:t>A constant displacement tubular type pump</w:t>
      </w:r>
      <w:r w:rsidR="00400955">
        <w:rPr>
          <w:rFonts w:ascii="Arial" w:hAnsi="Arial" w:cs="Arial"/>
          <w:sz w:val="20"/>
        </w:rPr>
        <w:t xml:space="preserve"> driven by an in-line hydraulic motor capable</w:t>
      </w:r>
      <w:r w:rsidR="00EC4A83">
        <w:rPr>
          <w:rFonts w:ascii="Arial" w:hAnsi="Arial" w:cs="Arial"/>
          <w:sz w:val="20"/>
        </w:rPr>
        <w:t xml:space="preserve"> approximately</w:t>
      </w:r>
      <w:r w:rsidRPr="00C40E8F">
        <w:rPr>
          <w:rFonts w:ascii="Arial" w:hAnsi="Arial" w:cs="Arial"/>
          <w:sz w:val="20"/>
        </w:rPr>
        <w:t xml:space="preserve"> of 7.6 GPM @ 75 PSI maximum.</w:t>
      </w:r>
      <w:r w:rsidR="00EC4A83">
        <w:rPr>
          <w:rFonts w:ascii="Arial" w:hAnsi="Arial" w:cs="Arial"/>
          <w:sz w:val="20"/>
        </w:rPr>
        <w:t xml:space="preserve"> The hydraulic </w:t>
      </w:r>
      <w:r w:rsidR="00BF3DFB">
        <w:rPr>
          <w:rFonts w:ascii="Arial" w:hAnsi="Arial" w:cs="Arial"/>
          <w:sz w:val="20"/>
        </w:rPr>
        <w:t>controls shall be easily accessible</w:t>
      </w:r>
      <w:r w:rsidR="00AA1CC9" w:rsidRPr="00C40E8F">
        <w:rPr>
          <w:rFonts w:ascii="Arial" w:hAnsi="Arial" w:cs="Arial"/>
          <w:sz w:val="20"/>
        </w:rPr>
        <w:t xml:space="preserve"> at the operator’s station.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1350"/>
      </w:tblGrid>
      <w:tr w:rsidR="00100788" w:rsidRPr="00A70D71" w:rsidTr="00100788">
        <w:trPr>
          <w:trHeight w:val="396"/>
        </w:trPr>
        <w:tc>
          <w:tcPr>
            <w:tcW w:w="972" w:type="dxa"/>
            <w:tcBorders>
              <w:top w:val="nil"/>
              <w:left w:val="nil"/>
              <w:bottom w:val="nil"/>
              <w:right w:val="nil"/>
            </w:tcBorders>
          </w:tcPr>
          <w:p w:rsidR="00100788" w:rsidRPr="00A70D71" w:rsidRDefault="00100788" w:rsidP="00F22390">
            <w:pPr>
              <w:spacing w:before="240"/>
              <w:rPr>
                <w:rFonts w:ascii="Arial" w:hAnsi="Arial" w:cs="Arial"/>
                <w:sz w:val="20"/>
              </w:rPr>
            </w:pPr>
            <w:r>
              <w:rPr>
                <w:rFonts w:ascii="Arial" w:hAnsi="Arial" w:cs="Arial"/>
                <w:sz w:val="20"/>
              </w:rPr>
              <w:t>GPM</w:t>
            </w:r>
            <w:r w:rsidRPr="00A70D71">
              <w:rPr>
                <w:rFonts w:ascii="Arial" w:hAnsi="Arial" w:cs="Arial"/>
                <w:sz w:val="20"/>
              </w:rPr>
              <w:t xml:space="preserve">: </w:t>
            </w:r>
          </w:p>
        </w:tc>
        <w:tc>
          <w:tcPr>
            <w:tcW w:w="1350" w:type="dxa"/>
            <w:tcBorders>
              <w:top w:val="nil"/>
              <w:left w:val="nil"/>
              <w:bottom w:val="single" w:sz="4" w:space="0" w:color="auto"/>
              <w:right w:val="nil"/>
            </w:tcBorders>
            <w:vAlign w:val="bottom"/>
          </w:tcPr>
          <w:p w:rsidR="00100788" w:rsidRPr="00A70D71" w:rsidRDefault="00100788" w:rsidP="00F22390">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100788" w:rsidRPr="00A70D71" w:rsidTr="00100788">
        <w:trPr>
          <w:trHeight w:val="396"/>
        </w:trPr>
        <w:tc>
          <w:tcPr>
            <w:tcW w:w="972" w:type="dxa"/>
            <w:tcBorders>
              <w:top w:val="nil"/>
              <w:left w:val="nil"/>
              <w:bottom w:val="nil"/>
              <w:right w:val="nil"/>
            </w:tcBorders>
          </w:tcPr>
          <w:p w:rsidR="00100788" w:rsidRPr="00A70D71" w:rsidRDefault="00100788" w:rsidP="00F22390">
            <w:pPr>
              <w:spacing w:before="240"/>
              <w:rPr>
                <w:rFonts w:ascii="Arial" w:hAnsi="Arial" w:cs="Arial"/>
                <w:sz w:val="20"/>
              </w:rPr>
            </w:pPr>
            <w:r>
              <w:rPr>
                <w:rFonts w:ascii="Arial" w:hAnsi="Arial" w:cs="Arial"/>
                <w:sz w:val="20"/>
              </w:rPr>
              <w:t>PSI</w:t>
            </w:r>
            <w:r w:rsidRPr="00A70D71">
              <w:rPr>
                <w:rFonts w:ascii="Arial" w:hAnsi="Arial" w:cs="Arial"/>
                <w:sz w:val="20"/>
              </w:rPr>
              <w:t xml:space="preserve">: </w:t>
            </w:r>
          </w:p>
        </w:tc>
        <w:tc>
          <w:tcPr>
            <w:tcW w:w="1350" w:type="dxa"/>
            <w:tcBorders>
              <w:top w:val="nil"/>
              <w:left w:val="nil"/>
              <w:bottom w:val="single" w:sz="4" w:space="0" w:color="auto"/>
              <w:right w:val="nil"/>
            </w:tcBorders>
            <w:vAlign w:val="bottom"/>
          </w:tcPr>
          <w:p w:rsidR="00100788" w:rsidRPr="00A70D71" w:rsidRDefault="00100788" w:rsidP="00F22390">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CA6A34" w:rsidRPr="00A70D71" w:rsidRDefault="00CA6A34" w:rsidP="00100788">
      <w:pPr>
        <w:spacing w:before="240" w:after="120" w:line="240" w:lineRule="exact"/>
        <w:ind w:left="720"/>
        <w:rPr>
          <w:rFonts w:ascii="Arial" w:hAnsi="Arial" w:cs="Arial"/>
          <w:sz w:val="20"/>
        </w:rPr>
      </w:pPr>
      <w:bookmarkStart w:id="15" w:name="_Hlk532211116"/>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bookmarkEnd w:id="15"/>
    <w:p w:rsidR="00AA1CC9" w:rsidRPr="00C40E8F" w:rsidRDefault="00AA1CC9" w:rsidP="00A33BF0">
      <w:pPr>
        <w:spacing w:line="280" w:lineRule="exact"/>
        <w:rPr>
          <w:rFonts w:ascii="Arial" w:hAnsi="Arial" w:cs="Arial"/>
          <w:b/>
          <w:sz w:val="20"/>
        </w:rPr>
      </w:pPr>
      <w:r w:rsidRPr="00C40E8F">
        <w:rPr>
          <w:rFonts w:ascii="Arial" w:hAnsi="Arial" w:cs="Arial"/>
          <w:b/>
          <w:sz w:val="20"/>
        </w:rPr>
        <w:t>Plumbing:</w:t>
      </w:r>
    </w:p>
    <w:p w:rsidR="00AA1CC9" w:rsidRPr="00C40E8F" w:rsidRDefault="00AA1CC9" w:rsidP="00CA6A34">
      <w:pPr>
        <w:spacing w:before="120" w:line="280" w:lineRule="exact"/>
        <w:rPr>
          <w:rFonts w:ascii="Arial" w:hAnsi="Arial" w:cs="Arial"/>
          <w:b/>
          <w:sz w:val="20"/>
        </w:rPr>
      </w:pPr>
      <w:r w:rsidRPr="00C40E8F">
        <w:rPr>
          <w:rFonts w:ascii="Arial" w:hAnsi="Arial" w:cs="Arial"/>
          <w:sz w:val="20"/>
        </w:rPr>
        <w:t xml:space="preserve">The </w:t>
      </w:r>
      <w:r w:rsidR="005A3531" w:rsidRPr="00C40E8F">
        <w:rPr>
          <w:rFonts w:ascii="Arial" w:hAnsi="Arial" w:cs="Arial"/>
          <w:sz w:val="20"/>
        </w:rPr>
        <w:t>water piping and plumbing shall consist of the following</w:t>
      </w:r>
      <w:r w:rsidR="005A3531" w:rsidRPr="00C40E8F">
        <w:rPr>
          <w:rFonts w:ascii="Arial" w:hAnsi="Arial" w:cs="Arial"/>
          <w:b/>
          <w:sz w:val="20"/>
        </w:rPr>
        <w:t>:</w:t>
      </w:r>
    </w:p>
    <w:p w:rsidR="00A33BF0" w:rsidRPr="00C40E8F" w:rsidRDefault="005A3531" w:rsidP="005A3531">
      <w:pPr>
        <w:numPr>
          <w:ilvl w:val="0"/>
          <w:numId w:val="31"/>
        </w:numPr>
        <w:spacing w:line="280" w:lineRule="exact"/>
        <w:rPr>
          <w:rFonts w:ascii="Arial" w:hAnsi="Arial" w:cs="Arial"/>
          <w:sz w:val="20"/>
        </w:rPr>
      </w:pPr>
      <w:r w:rsidRPr="00C40E8F">
        <w:rPr>
          <w:rFonts w:ascii="Arial" w:hAnsi="Arial" w:cs="Arial"/>
          <w:sz w:val="20"/>
        </w:rPr>
        <w:t>Pump relief valve</w:t>
      </w:r>
    </w:p>
    <w:p w:rsidR="00EF12E6" w:rsidRDefault="005A3531" w:rsidP="005A3531">
      <w:pPr>
        <w:numPr>
          <w:ilvl w:val="0"/>
          <w:numId w:val="31"/>
        </w:numPr>
        <w:spacing w:line="280" w:lineRule="exact"/>
        <w:rPr>
          <w:rFonts w:ascii="Arial" w:hAnsi="Arial" w:cs="Arial"/>
          <w:sz w:val="20"/>
        </w:rPr>
      </w:pPr>
      <w:r w:rsidRPr="00C40E8F">
        <w:rPr>
          <w:rFonts w:ascii="Arial" w:hAnsi="Arial" w:cs="Arial"/>
          <w:sz w:val="20"/>
        </w:rPr>
        <w:t xml:space="preserve">Pump by-pass valve </w:t>
      </w:r>
    </w:p>
    <w:p w:rsidR="005A3531" w:rsidRPr="00C40E8F" w:rsidRDefault="000E07F3" w:rsidP="005A3531">
      <w:pPr>
        <w:numPr>
          <w:ilvl w:val="0"/>
          <w:numId w:val="31"/>
        </w:numPr>
        <w:spacing w:line="280" w:lineRule="exact"/>
        <w:rPr>
          <w:rFonts w:ascii="Arial" w:hAnsi="Arial" w:cs="Arial"/>
          <w:sz w:val="20"/>
        </w:rPr>
      </w:pPr>
      <w:r>
        <w:rPr>
          <w:rFonts w:ascii="Arial" w:hAnsi="Arial" w:cs="Arial"/>
          <w:sz w:val="20"/>
        </w:rPr>
        <w:t>P</w:t>
      </w:r>
      <w:r w:rsidR="005A3531" w:rsidRPr="00C40E8F">
        <w:rPr>
          <w:rFonts w:ascii="Arial" w:hAnsi="Arial" w:cs="Arial"/>
          <w:sz w:val="20"/>
        </w:rPr>
        <w:t>ump flexible suction hose from the tank with a check valve.</w:t>
      </w:r>
    </w:p>
    <w:p w:rsidR="005A3531" w:rsidRPr="00C40E8F" w:rsidRDefault="005A3531" w:rsidP="005A3531">
      <w:pPr>
        <w:numPr>
          <w:ilvl w:val="0"/>
          <w:numId w:val="31"/>
        </w:numPr>
        <w:spacing w:line="280" w:lineRule="exact"/>
        <w:rPr>
          <w:rFonts w:ascii="Arial" w:hAnsi="Arial" w:cs="Arial"/>
          <w:sz w:val="20"/>
        </w:rPr>
      </w:pPr>
      <w:r w:rsidRPr="00C40E8F">
        <w:rPr>
          <w:rFonts w:ascii="Arial" w:hAnsi="Arial" w:cs="Arial"/>
          <w:sz w:val="20"/>
        </w:rPr>
        <w:t>Metering valve from pump discharge to water swivel.</w:t>
      </w:r>
    </w:p>
    <w:p w:rsidR="005A3531" w:rsidRPr="00C40E8F" w:rsidRDefault="005A3531" w:rsidP="005A3531">
      <w:pPr>
        <w:numPr>
          <w:ilvl w:val="0"/>
          <w:numId w:val="31"/>
        </w:numPr>
        <w:spacing w:line="280" w:lineRule="exact"/>
        <w:rPr>
          <w:rFonts w:ascii="Arial" w:hAnsi="Arial" w:cs="Arial"/>
          <w:sz w:val="20"/>
        </w:rPr>
      </w:pPr>
      <w:r w:rsidRPr="00C40E8F">
        <w:rPr>
          <w:rFonts w:ascii="Arial" w:hAnsi="Arial" w:cs="Arial"/>
          <w:sz w:val="20"/>
        </w:rPr>
        <w:t>Hand valves permitting suction from the tank or other source.</w:t>
      </w:r>
    </w:p>
    <w:p w:rsidR="005A3531" w:rsidRPr="00C40E8F" w:rsidRDefault="005A3531" w:rsidP="005A3531">
      <w:pPr>
        <w:numPr>
          <w:ilvl w:val="0"/>
          <w:numId w:val="31"/>
        </w:numPr>
        <w:spacing w:line="280" w:lineRule="exact"/>
        <w:rPr>
          <w:rFonts w:ascii="Arial" w:hAnsi="Arial" w:cs="Arial"/>
          <w:sz w:val="20"/>
        </w:rPr>
      </w:pPr>
      <w:r w:rsidRPr="00C40E8F">
        <w:rPr>
          <w:rFonts w:ascii="Arial" w:hAnsi="Arial" w:cs="Arial"/>
          <w:sz w:val="20"/>
        </w:rPr>
        <w:t>Priming port</w:t>
      </w:r>
    </w:p>
    <w:p w:rsidR="005A3531" w:rsidRPr="00C40E8F" w:rsidRDefault="005A3531" w:rsidP="005A3531">
      <w:pPr>
        <w:numPr>
          <w:ilvl w:val="0"/>
          <w:numId w:val="31"/>
        </w:numPr>
        <w:spacing w:line="280" w:lineRule="exact"/>
        <w:rPr>
          <w:rFonts w:ascii="Arial" w:hAnsi="Arial" w:cs="Arial"/>
          <w:sz w:val="20"/>
        </w:rPr>
      </w:pPr>
      <w:r w:rsidRPr="00C40E8F">
        <w:rPr>
          <w:rFonts w:ascii="Arial" w:hAnsi="Arial" w:cs="Arial"/>
          <w:sz w:val="20"/>
        </w:rPr>
        <w:t>Drain port</w:t>
      </w:r>
    </w:p>
    <w:p w:rsidR="005A3531" w:rsidRDefault="005A3531" w:rsidP="005A3531">
      <w:pPr>
        <w:numPr>
          <w:ilvl w:val="0"/>
          <w:numId w:val="31"/>
        </w:numPr>
        <w:spacing w:line="280" w:lineRule="exact"/>
        <w:rPr>
          <w:rFonts w:ascii="Arial" w:hAnsi="Arial" w:cs="Arial"/>
          <w:sz w:val="20"/>
        </w:rPr>
      </w:pPr>
      <w:r w:rsidRPr="00C40E8F">
        <w:rPr>
          <w:rFonts w:ascii="Arial" w:hAnsi="Arial" w:cs="Arial"/>
          <w:sz w:val="20"/>
        </w:rPr>
        <w:t>Pressure gauge</w:t>
      </w:r>
    </w:p>
    <w:p w:rsidR="00257E6C" w:rsidRPr="00C40E8F" w:rsidRDefault="00257E6C" w:rsidP="005A3531">
      <w:pPr>
        <w:numPr>
          <w:ilvl w:val="0"/>
          <w:numId w:val="31"/>
        </w:numPr>
        <w:spacing w:line="280" w:lineRule="exact"/>
        <w:rPr>
          <w:rFonts w:ascii="Arial" w:hAnsi="Arial" w:cs="Arial"/>
          <w:sz w:val="20"/>
        </w:rPr>
      </w:pPr>
      <w:r>
        <w:rPr>
          <w:rFonts w:ascii="Arial" w:hAnsi="Arial" w:cs="Arial"/>
          <w:sz w:val="20"/>
        </w:rPr>
        <w:t>Piping shall allow for the use of garden type hose for hand held operations.</w:t>
      </w:r>
    </w:p>
    <w:p w:rsidR="00CA6A34" w:rsidRPr="00A70D71" w:rsidRDefault="00346E00" w:rsidP="00CA6A34">
      <w:pPr>
        <w:spacing w:before="120" w:after="120" w:line="240" w:lineRule="exact"/>
        <w:ind w:left="720"/>
        <w:rPr>
          <w:rFonts w:ascii="Arial" w:hAnsi="Arial" w:cs="Arial"/>
          <w:sz w:val="20"/>
        </w:rPr>
      </w:pPr>
      <w:r w:rsidRPr="00C40E8F">
        <w:rPr>
          <w:rFonts w:ascii="Arial" w:hAnsi="Arial" w:cs="Arial"/>
          <w:sz w:val="20"/>
        </w:rPr>
        <w:t xml:space="preserve">         </w:t>
      </w:r>
      <w:r w:rsidR="00CA6A34" w:rsidRPr="00A70D71">
        <w:rPr>
          <w:rFonts w:ascii="Arial" w:hAnsi="Arial" w:cs="Arial"/>
          <w:sz w:val="20"/>
        </w:rPr>
        <w:t xml:space="preserve">Complies:  Yes </w:t>
      </w:r>
      <w:r w:rsidR="00CA6A34" w:rsidRPr="00A70D71">
        <w:rPr>
          <w:rFonts w:ascii="Arial" w:hAnsi="Arial" w:cs="Arial"/>
          <w:sz w:val="20"/>
        </w:rPr>
        <w:fldChar w:fldCharType="begin">
          <w:ffData>
            <w:name w:val="Check3"/>
            <w:enabled/>
            <w:calcOnExit w:val="0"/>
            <w:checkBox>
              <w:sizeAuto/>
              <w:default w:val="0"/>
            </w:checkBox>
          </w:ffData>
        </w:fldChar>
      </w:r>
      <w:r w:rsidR="00CA6A34"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00CA6A34" w:rsidRPr="00A70D71">
        <w:rPr>
          <w:rFonts w:ascii="Arial" w:hAnsi="Arial" w:cs="Arial"/>
          <w:sz w:val="20"/>
        </w:rPr>
        <w:fldChar w:fldCharType="end"/>
      </w:r>
      <w:r w:rsidR="00CA6A34" w:rsidRPr="00A70D71">
        <w:rPr>
          <w:rFonts w:ascii="Arial" w:hAnsi="Arial" w:cs="Arial"/>
          <w:sz w:val="20"/>
        </w:rPr>
        <w:t xml:space="preserve">  No </w:t>
      </w:r>
      <w:r w:rsidR="00CA6A34" w:rsidRPr="00A70D71">
        <w:rPr>
          <w:rFonts w:ascii="Arial" w:hAnsi="Arial" w:cs="Arial"/>
          <w:sz w:val="20"/>
        </w:rPr>
        <w:fldChar w:fldCharType="begin">
          <w:ffData>
            <w:name w:val="Check4"/>
            <w:enabled/>
            <w:calcOnExit w:val="0"/>
            <w:checkBox>
              <w:sizeAuto/>
              <w:default w:val="0"/>
            </w:checkBox>
          </w:ffData>
        </w:fldChar>
      </w:r>
      <w:r w:rsidR="00CA6A34"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00CA6A34" w:rsidRPr="00A70D71">
        <w:rPr>
          <w:rFonts w:ascii="Arial" w:hAnsi="Arial" w:cs="Arial"/>
          <w:sz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7812"/>
      </w:tblGrid>
      <w:tr w:rsidR="002503AB" w:rsidRPr="00A70D71" w:rsidTr="002503AB">
        <w:tc>
          <w:tcPr>
            <w:tcW w:w="2322" w:type="dxa"/>
            <w:tcBorders>
              <w:top w:val="nil"/>
              <w:left w:val="nil"/>
              <w:bottom w:val="nil"/>
              <w:right w:val="nil"/>
            </w:tcBorders>
            <w:vAlign w:val="bottom"/>
          </w:tcPr>
          <w:p w:rsidR="002503AB" w:rsidRPr="00A70D71" w:rsidRDefault="002503AB" w:rsidP="0011380A">
            <w:pPr>
              <w:tabs>
                <w:tab w:val="left" w:pos="2900"/>
              </w:tabs>
              <w:rPr>
                <w:rFonts w:ascii="Arial" w:hAnsi="Arial" w:cs="Arial"/>
                <w:sz w:val="20"/>
              </w:rPr>
            </w:pPr>
            <w:r w:rsidRPr="00A70D71">
              <w:rPr>
                <w:rFonts w:ascii="Arial" w:hAnsi="Arial" w:cs="Arial"/>
                <w:sz w:val="20"/>
              </w:rPr>
              <w:t>If No</w:t>
            </w:r>
            <w:r>
              <w:rPr>
                <w:rFonts w:ascii="Arial" w:hAnsi="Arial" w:cs="Arial"/>
                <w:sz w:val="20"/>
              </w:rPr>
              <w:t>, Please</w:t>
            </w:r>
            <w:r w:rsidRPr="00A70D71">
              <w:rPr>
                <w:rFonts w:ascii="Arial" w:hAnsi="Arial" w:cs="Arial"/>
                <w:sz w:val="20"/>
              </w:rPr>
              <w:t xml:space="preserve"> Describe: </w:t>
            </w:r>
          </w:p>
        </w:tc>
        <w:tc>
          <w:tcPr>
            <w:tcW w:w="7812" w:type="dxa"/>
            <w:tcBorders>
              <w:top w:val="nil"/>
              <w:left w:val="nil"/>
              <w:bottom w:val="single" w:sz="4" w:space="0" w:color="000000"/>
              <w:right w:val="nil"/>
            </w:tcBorders>
            <w:vAlign w:val="bottom"/>
          </w:tcPr>
          <w:p w:rsidR="002503AB" w:rsidRPr="00A70D71" w:rsidRDefault="002503AB" w:rsidP="0011380A">
            <w:pPr>
              <w:tabs>
                <w:tab w:val="left" w:pos="2900"/>
              </w:tabs>
              <w:rPr>
                <w:rFonts w:ascii="Arial" w:hAnsi="Arial" w:cs="Arial"/>
                <w:sz w:val="20"/>
              </w:rPr>
            </w:pPr>
            <w:r w:rsidRPr="00A70D71">
              <w:rPr>
                <w:rFonts w:ascii="Arial" w:hAnsi="Arial" w:cs="Arial"/>
                <w:sz w:val="20"/>
              </w:rPr>
              <w:fldChar w:fldCharType="begin">
                <w:ffData>
                  <w:name w:val="Text54"/>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2503AB" w:rsidRPr="00A70D71" w:rsidTr="002503AB">
        <w:tc>
          <w:tcPr>
            <w:tcW w:w="10134" w:type="dxa"/>
            <w:gridSpan w:val="2"/>
            <w:tcBorders>
              <w:top w:val="nil"/>
              <w:left w:val="nil"/>
              <w:bottom w:val="single" w:sz="4" w:space="0" w:color="000000"/>
              <w:right w:val="nil"/>
            </w:tcBorders>
            <w:vAlign w:val="bottom"/>
          </w:tcPr>
          <w:p w:rsidR="002503AB" w:rsidRPr="00A70D71" w:rsidRDefault="002503AB" w:rsidP="0011380A">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2503AB" w:rsidRPr="00A70D71" w:rsidTr="002503AB">
        <w:tc>
          <w:tcPr>
            <w:tcW w:w="10134" w:type="dxa"/>
            <w:gridSpan w:val="2"/>
            <w:tcBorders>
              <w:left w:val="nil"/>
              <w:bottom w:val="single" w:sz="4" w:space="0" w:color="000000"/>
              <w:right w:val="nil"/>
            </w:tcBorders>
            <w:vAlign w:val="bottom"/>
          </w:tcPr>
          <w:p w:rsidR="002503AB" w:rsidRPr="00A70D71" w:rsidRDefault="002503AB" w:rsidP="0011380A">
            <w:pPr>
              <w:tabs>
                <w:tab w:val="left" w:pos="2900"/>
              </w:tabs>
              <w:spacing w:before="120"/>
              <w:rPr>
                <w:rFonts w:ascii="Arial" w:hAnsi="Arial" w:cs="Arial"/>
                <w:sz w:val="20"/>
              </w:rPr>
            </w:pPr>
            <w:r w:rsidRPr="00A70D71">
              <w:rPr>
                <w:rFonts w:ascii="Arial" w:hAnsi="Arial" w:cs="Arial"/>
                <w:sz w:val="20"/>
              </w:rPr>
              <w:fldChar w:fldCharType="begin">
                <w:ffData>
                  <w:name w:val="Text41"/>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346E00" w:rsidRPr="00C40E8F" w:rsidRDefault="00346E00" w:rsidP="00346E00">
      <w:pPr>
        <w:spacing w:line="240" w:lineRule="exact"/>
        <w:rPr>
          <w:rFonts w:ascii="Arial" w:hAnsi="Arial" w:cs="Arial"/>
          <w:sz w:val="20"/>
        </w:rPr>
      </w:pPr>
    </w:p>
    <w:p w:rsidR="00A33BF0" w:rsidRPr="00C40E8F" w:rsidRDefault="005A3531" w:rsidP="00031BDB">
      <w:pPr>
        <w:tabs>
          <w:tab w:val="left" w:pos="432"/>
          <w:tab w:val="left" w:pos="720"/>
          <w:tab w:val="left" w:pos="2304"/>
        </w:tabs>
        <w:spacing w:line="240" w:lineRule="exact"/>
        <w:rPr>
          <w:rFonts w:ascii="Arial" w:hAnsi="Arial" w:cs="Arial"/>
          <w:i/>
          <w:sz w:val="20"/>
        </w:rPr>
      </w:pPr>
      <w:r w:rsidRPr="00C40E8F">
        <w:rPr>
          <w:rFonts w:ascii="Arial" w:hAnsi="Arial" w:cs="Arial"/>
          <w:i/>
          <w:sz w:val="20"/>
        </w:rPr>
        <w:t xml:space="preserve">Note: All flow regulating valves shall be located at the </w:t>
      </w:r>
      <w:r w:rsidR="00346E00" w:rsidRPr="00C40E8F">
        <w:rPr>
          <w:rFonts w:ascii="Arial" w:hAnsi="Arial" w:cs="Arial"/>
          <w:i/>
          <w:sz w:val="20"/>
        </w:rPr>
        <w:t>operator’s</w:t>
      </w:r>
      <w:r w:rsidRPr="00C40E8F">
        <w:rPr>
          <w:rFonts w:ascii="Arial" w:hAnsi="Arial" w:cs="Arial"/>
          <w:i/>
          <w:sz w:val="20"/>
        </w:rPr>
        <w:t xml:space="preserve"> station.</w:t>
      </w:r>
    </w:p>
    <w:p w:rsidR="00346E00" w:rsidRPr="00C40E8F" w:rsidRDefault="00FD2718" w:rsidP="003753FD">
      <w:pPr>
        <w:tabs>
          <w:tab w:val="left" w:pos="432"/>
          <w:tab w:val="left" w:pos="720"/>
          <w:tab w:val="left" w:pos="2304"/>
        </w:tabs>
        <w:spacing w:before="120" w:line="240" w:lineRule="exact"/>
        <w:rPr>
          <w:rFonts w:ascii="Arial" w:hAnsi="Arial" w:cs="Arial"/>
          <w:b/>
          <w:sz w:val="20"/>
        </w:rPr>
      </w:pPr>
      <w:r>
        <w:rPr>
          <w:rFonts w:ascii="Arial" w:hAnsi="Arial" w:cs="Arial"/>
          <w:b/>
          <w:sz w:val="20"/>
        </w:rPr>
        <w:t xml:space="preserve">Water </w:t>
      </w:r>
      <w:r w:rsidR="00346E00" w:rsidRPr="00C40E8F">
        <w:rPr>
          <w:rFonts w:ascii="Arial" w:hAnsi="Arial" w:cs="Arial"/>
          <w:b/>
          <w:sz w:val="20"/>
        </w:rPr>
        <w:t>Tank:</w:t>
      </w:r>
    </w:p>
    <w:p w:rsidR="00346E00" w:rsidRDefault="00346E00" w:rsidP="003753FD">
      <w:pPr>
        <w:tabs>
          <w:tab w:val="left" w:pos="432"/>
          <w:tab w:val="left" w:pos="720"/>
          <w:tab w:val="left" w:pos="2304"/>
        </w:tabs>
        <w:spacing w:before="120" w:line="240" w:lineRule="exact"/>
        <w:rPr>
          <w:rFonts w:ascii="Arial" w:hAnsi="Arial" w:cs="Arial"/>
          <w:sz w:val="20"/>
        </w:rPr>
      </w:pPr>
      <w:proofErr w:type="gramStart"/>
      <w:r w:rsidRPr="00C40E8F">
        <w:rPr>
          <w:rFonts w:ascii="Arial" w:hAnsi="Arial" w:cs="Arial"/>
          <w:sz w:val="20"/>
        </w:rPr>
        <w:t xml:space="preserve">A </w:t>
      </w:r>
      <w:r w:rsidR="007A0AF6">
        <w:rPr>
          <w:rFonts w:ascii="Arial" w:hAnsi="Arial" w:cs="Arial"/>
          <w:sz w:val="20"/>
        </w:rPr>
        <w:t>stainless-</w:t>
      </w:r>
      <w:r w:rsidRPr="00C40E8F">
        <w:rPr>
          <w:rFonts w:ascii="Arial" w:hAnsi="Arial" w:cs="Arial"/>
          <w:sz w:val="20"/>
        </w:rPr>
        <w:t>steel wa</w:t>
      </w:r>
      <w:r w:rsidR="00CA0E85">
        <w:rPr>
          <w:rFonts w:ascii="Arial" w:hAnsi="Arial" w:cs="Arial"/>
          <w:sz w:val="20"/>
        </w:rPr>
        <w:t>ter tank with approximately 200 gallon</w:t>
      </w:r>
      <w:r w:rsidRPr="00C40E8F">
        <w:rPr>
          <w:rFonts w:ascii="Arial" w:hAnsi="Arial" w:cs="Arial"/>
          <w:sz w:val="20"/>
        </w:rPr>
        <w:t xml:space="preserve"> capacity.</w:t>
      </w:r>
      <w:proofErr w:type="gramEnd"/>
      <w:r w:rsidRPr="00C40E8F">
        <w:rPr>
          <w:rFonts w:ascii="Arial" w:hAnsi="Arial" w:cs="Arial"/>
          <w:sz w:val="20"/>
        </w:rPr>
        <w:t xml:space="preserve"> The tank shall have longitudinal and transverse baffles</w:t>
      </w:r>
      <w:r w:rsidR="007A0AF6">
        <w:rPr>
          <w:rFonts w:ascii="Arial" w:hAnsi="Arial" w:cs="Arial"/>
          <w:sz w:val="20"/>
        </w:rPr>
        <w:t xml:space="preserve"> for highway travel.</w:t>
      </w:r>
      <w:r w:rsidR="00C06C68">
        <w:rPr>
          <w:rFonts w:ascii="Arial" w:hAnsi="Arial" w:cs="Arial"/>
          <w:sz w:val="20"/>
        </w:rPr>
        <w:t xml:space="preserve"> Shall include drain with shutoff for flushing</w:t>
      </w:r>
      <w:r w:rsidR="002D2495">
        <w:rPr>
          <w:rFonts w:ascii="Arial" w:hAnsi="Arial" w:cs="Arial"/>
          <w:sz w:val="20"/>
        </w:rPr>
        <w:t xml:space="preserve"> tank or winterizing.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
        <w:gridCol w:w="1530"/>
      </w:tblGrid>
      <w:tr w:rsidR="00521486" w:rsidRPr="00A70D71" w:rsidTr="00521486">
        <w:trPr>
          <w:trHeight w:val="396"/>
        </w:trPr>
        <w:tc>
          <w:tcPr>
            <w:tcW w:w="1332" w:type="dxa"/>
            <w:tcBorders>
              <w:top w:val="nil"/>
              <w:left w:val="nil"/>
              <w:bottom w:val="nil"/>
              <w:right w:val="nil"/>
            </w:tcBorders>
          </w:tcPr>
          <w:p w:rsidR="00521486" w:rsidRPr="00A70D71" w:rsidRDefault="00521486" w:rsidP="00F22390">
            <w:pPr>
              <w:spacing w:before="240"/>
              <w:rPr>
                <w:rFonts w:ascii="Arial" w:hAnsi="Arial" w:cs="Arial"/>
                <w:sz w:val="20"/>
              </w:rPr>
            </w:pPr>
            <w:r>
              <w:rPr>
                <w:rFonts w:ascii="Arial" w:hAnsi="Arial" w:cs="Arial"/>
                <w:sz w:val="20"/>
              </w:rPr>
              <w:t>Tank size</w:t>
            </w:r>
            <w:r w:rsidRPr="00A70D71">
              <w:rPr>
                <w:rFonts w:ascii="Arial" w:hAnsi="Arial" w:cs="Arial"/>
                <w:sz w:val="20"/>
              </w:rPr>
              <w:t xml:space="preserve">: </w:t>
            </w:r>
          </w:p>
        </w:tc>
        <w:tc>
          <w:tcPr>
            <w:tcW w:w="1530" w:type="dxa"/>
            <w:tcBorders>
              <w:top w:val="nil"/>
              <w:left w:val="nil"/>
              <w:bottom w:val="single" w:sz="4" w:space="0" w:color="auto"/>
              <w:right w:val="nil"/>
            </w:tcBorders>
            <w:vAlign w:val="bottom"/>
          </w:tcPr>
          <w:p w:rsidR="00521486" w:rsidRPr="00A70D71" w:rsidRDefault="00521486" w:rsidP="00F22390">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3753FD" w:rsidRPr="00A70D71" w:rsidRDefault="003753FD" w:rsidP="009329F6">
      <w:pPr>
        <w:spacing w:before="24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346E00" w:rsidRPr="00C40E8F" w:rsidRDefault="00346E00" w:rsidP="00346E00">
      <w:pPr>
        <w:spacing w:line="240" w:lineRule="exact"/>
        <w:rPr>
          <w:rFonts w:ascii="Arial" w:hAnsi="Arial" w:cs="Arial"/>
          <w:sz w:val="20"/>
        </w:rPr>
      </w:pPr>
      <w:r w:rsidRPr="00C40E8F">
        <w:rPr>
          <w:rFonts w:ascii="Arial" w:hAnsi="Arial" w:cs="Arial"/>
          <w:sz w:val="20"/>
        </w:rPr>
        <w:t xml:space="preserve">The tank </w:t>
      </w:r>
      <w:r w:rsidR="009263C8">
        <w:rPr>
          <w:rFonts w:ascii="Arial" w:hAnsi="Arial" w:cs="Arial"/>
          <w:sz w:val="20"/>
        </w:rPr>
        <w:t xml:space="preserve">deck and all step access points </w:t>
      </w:r>
      <w:r w:rsidRPr="00C40E8F">
        <w:rPr>
          <w:rFonts w:ascii="Arial" w:hAnsi="Arial" w:cs="Arial"/>
          <w:sz w:val="20"/>
        </w:rPr>
        <w:t>shall have</w:t>
      </w:r>
      <w:r w:rsidR="009263C8">
        <w:rPr>
          <w:rFonts w:ascii="Arial" w:hAnsi="Arial" w:cs="Arial"/>
          <w:sz w:val="20"/>
        </w:rPr>
        <w:t xml:space="preserve"> a non-skid surface</w:t>
      </w:r>
      <w:r w:rsidR="001D4FA4" w:rsidRPr="00C40E8F">
        <w:rPr>
          <w:rFonts w:ascii="Arial" w:hAnsi="Arial" w:cs="Arial"/>
          <w:sz w:val="20"/>
        </w:rPr>
        <w:t>.</w:t>
      </w:r>
    </w:p>
    <w:p w:rsidR="003753FD" w:rsidRPr="00A70D71" w:rsidRDefault="003753FD" w:rsidP="003753FD">
      <w:pPr>
        <w:spacing w:before="120" w:after="120" w:line="240" w:lineRule="exact"/>
        <w:ind w:left="720"/>
        <w:rPr>
          <w:rFonts w:ascii="Arial" w:hAnsi="Arial" w:cs="Arial"/>
          <w:sz w:val="20"/>
        </w:rPr>
      </w:pPr>
      <w:bookmarkStart w:id="16" w:name="_Hlk532211503"/>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bookmarkEnd w:id="16"/>
    <w:p w:rsidR="00D04DF8" w:rsidRDefault="008F0975" w:rsidP="00346E00">
      <w:pPr>
        <w:spacing w:line="240" w:lineRule="exact"/>
        <w:rPr>
          <w:rFonts w:ascii="Arial" w:hAnsi="Arial" w:cs="Arial"/>
          <w:b/>
          <w:sz w:val="20"/>
        </w:rPr>
      </w:pPr>
      <w:r>
        <w:rPr>
          <w:rFonts w:ascii="Arial" w:hAnsi="Arial" w:cs="Arial"/>
          <w:b/>
          <w:sz w:val="20"/>
        </w:rPr>
        <w:t xml:space="preserve">Stanchion Mounted </w:t>
      </w:r>
      <w:r w:rsidR="00D04DF8" w:rsidRPr="00C40E8F">
        <w:rPr>
          <w:rFonts w:ascii="Arial" w:hAnsi="Arial" w:cs="Arial"/>
          <w:b/>
          <w:sz w:val="20"/>
        </w:rPr>
        <w:t>Contr</w:t>
      </w:r>
      <w:r>
        <w:rPr>
          <w:rFonts w:ascii="Arial" w:hAnsi="Arial" w:cs="Arial"/>
          <w:b/>
          <w:sz w:val="20"/>
        </w:rPr>
        <w:t>ol Panel</w:t>
      </w:r>
      <w:r w:rsidR="00D04DF8" w:rsidRPr="00C40E8F">
        <w:rPr>
          <w:rFonts w:ascii="Arial" w:hAnsi="Arial" w:cs="Arial"/>
          <w:b/>
          <w:sz w:val="20"/>
        </w:rPr>
        <w:t>:</w:t>
      </w:r>
    </w:p>
    <w:p w:rsidR="00D04DF8" w:rsidRPr="00C40E8F" w:rsidRDefault="008E7E07" w:rsidP="00342F73">
      <w:pPr>
        <w:spacing w:before="120" w:line="240" w:lineRule="exact"/>
        <w:rPr>
          <w:rFonts w:ascii="Arial" w:hAnsi="Arial" w:cs="Arial"/>
          <w:sz w:val="20"/>
        </w:rPr>
      </w:pPr>
      <w:r>
        <w:rPr>
          <w:rFonts w:ascii="Arial" w:hAnsi="Arial" w:cs="Arial"/>
          <w:sz w:val="20"/>
        </w:rPr>
        <w:t>All controls shall be located</w:t>
      </w:r>
      <w:r w:rsidR="00D04DF8" w:rsidRPr="00C40E8F">
        <w:rPr>
          <w:rFonts w:ascii="Arial" w:hAnsi="Arial" w:cs="Arial"/>
          <w:sz w:val="20"/>
        </w:rPr>
        <w:t xml:space="preserve"> </w:t>
      </w:r>
      <w:r>
        <w:rPr>
          <w:rFonts w:ascii="Arial" w:hAnsi="Arial" w:cs="Arial"/>
          <w:sz w:val="20"/>
        </w:rPr>
        <w:t>in a stanchion mounted</w:t>
      </w:r>
      <w:r w:rsidR="00912EF7" w:rsidRPr="00C40E8F">
        <w:rPr>
          <w:rFonts w:ascii="Arial" w:hAnsi="Arial" w:cs="Arial"/>
          <w:sz w:val="20"/>
        </w:rPr>
        <w:t xml:space="preserve"> panel</w:t>
      </w:r>
      <w:r>
        <w:rPr>
          <w:rFonts w:ascii="Arial" w:hAnsi="Arial" w:cs="Arial"/>
          <w:sz w:val="20"/>
        </w:rPr>
        <w:t xml:space="preserve">. </w:t>
      </w:r>
      <w:r w:rsidR="00384DA1">
        <w:rPr>
          <w:rFonts w:ascii="Arial" w:hAnsi="Arial" w:cs="Arial"/>
          <w:sz w:val="20"/>
        </w:rPr>
        <w:t xml:space="preserve">This will allow the </w:t>
      </w:r>
      <w:r w:rsidR="008134FB">
        <w:rPr>
          <w:rFonts w:ascii="Arial" w:hAnsi="Arial" w:cs="Arial"/>
          <w:sz w:val="20"/>
        </w:rPr>
        <w:t>operator to pivot the panel left to right for drilling operations.</w:t>
      </w:r>
      <w:r w:rsidR="009E3596">
        <w:rPr>
          <w:rFonts w:ascii="Arial" w:hAnsi="Arial" w:cs="Arial"/>
          <w:sz w:val="20"/>
        </w:rPr>
        <w:t xml:space="preserve"> If a vandal proof cover is available it shall be provided.</w:t>
      </w:r>
    </w:p>
    <w:p w:rsidR="00342F73" w:rsidRPr="00A70D71" w:rsidRDefault="00342F73" w:rsidP="00342F73">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8244"/>
      </w:tblGrid>
      <w:tr w:rsidR="008134FB" w:rsidRPr="00A70D71" w:rsidTr="00F22390">
        <w:tc>
          <w:tcPr>
            <w:tcW w:w="1890" w:type="dxa"/>
            <w:tcBorders>
              <w:top w:val="nil"/>
              <w:left w:val="nil"/>
              <w:bottom w:val="nil"/>
              <w:right w:val="nil"/>
            </w:tcBorders>
            <w:vAlign w:val="bottom"/>
          </w:tcPr>
          <w:p w:rsidR="008134FB" w:rsidRPr="00A70D71" w:rsidRDefault="008134FB" w:rsidP="009E23CE">
            <w:pPr>
              <w:tabs>
                <w:tab w:val="left" w:pos="2900"/>
              </w:tabs>
              <w:spacing w:before="120"/>
              <w:rPr>
                <w:rFonts w:ascii="Arial" w:hAnsi="Arial" w:cs="Arial"/>
                <w:sz w:val="20"/>
              </w:rPr>
            </w:pPr>
            <w:r w:rsidRPr="00A70D71">
              <w:rPr>
                <w:rFonts w:ascii="Arial" w:hAnsi="Arial" w:cs="Arial"/>
                <w:sz w:val="20"/>
              </w:rPr>
              <w:t xml:space="preserve">If No Describe: </w:t>
            </w:r>
          </w:p>
        </w:tc>
        <w:tc>
          <w:tcPr>
            <w:tcW w:w="8244" w:type="dxa"/>
            <w:tcBorders>
              <w:top w:val="nil"/>
              <w:left w:val="nil"/>
              <w:bottom w:val="single" w:sz="4" w:space="0" w:color="000000"/>
              <w:right w:val="nil"/>
            </w:tcBorders>
            <w:vAlign w:val="bottom"/>
          </w:tcPr>
          <w:p w:rsidR="008134FB" w:rsidRPr="00A70D71" w:rsidRDefault="008134FB" w:rsidP="009E23CE">
            <w:pPr>
              <w:tabs>
                <w:tab w:val="left" w:pos="2900"/>
              </w:tabs>
              <w:spacing w:before="120"/>
              <w:rPr>
                <w:rFonts w:ascii="Arial" w:hAnsi="Arial" w:cs="Arial"/>
                <w:sz w:val="20"/>
              </w:rPr>
            </w:pPr>
            <w:r w:rsidRPr="00A70D71">
              <w:rPr>
                <w:rFonts w:ascii="Arial" w:hAnsi="Arial" w:cs="Arial"/>
                <w:sz w:val="20"/>
              </w:rPr>
              <w:fldChar w:fldCharType="begin">
                <w:ffData>
                  <w:name w:val="Text54"/>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8134FB" w:rsidRPr="00A70D71" w:rsidTr="00F22390">
        <w:tc>
          <w:tcPr>
            <w:tcW w:w="10134" w:type="dxa"/>
            <w:gridSpan w:val="2"/>
            <w:tcBorders>
              <w:top w:val="nil"/>
              <w:left w:val="nil"/>
              <w:bottom w:val="single" w:sz="4" w:space="0" w:color="000000"/>
              <w:right w:val="nil"/>
            </w:tcBorders>
            <w:vAlign w:val="bottom"/>
          </w:tcPr>
          <w:p w:rsidR="008134FB" w:rsidRPr="00A70D71" w:rsidRDefault="008134FB" w:rsidP="00F22390">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8134FB" w:rsidRDefault="008134FB" w:rsidP="00912EF7">
      <w:pPr>
        <w:spacing w:line="240" w:lineRule="exact"/>
        <w:rPr>
          <w:rFonts w:ascii="Arial" w:hAnsi="Arial" w:cs="Arial"/>
          <w:sz w:val="20"/>
        </w:rPr>
      </w:pPr>
    </w:p>
    <w:p w:rsidR="008134FB" w:rsidRPr="008134FB" w:rsidRDefault="008134FB" w:rsidP="00912EF7">
      <w:pPr>
        <w:spacing w:line="240" w:lineRule="exact"/>
        <w:rPr>
          <w:rFonts w:ascii="Arial" w:hAnsi="Arial" w:cs="Arial"/>
          <w:sz w:val="20"/>
        </w:rPr>
      </w:pPr>
    </w:p>
    <w:p w:rsidR="00FA3F6E" w:rsidRDefault="00FA3F6E" w:rsidP="00912EF7">
      <w:pPr>
        <w:spacing w:line="240" w:lineRule="exact"/>
        <w:rPr>
          <w:rFonts w:ascii="Arial" w:hAnsi="Arial" w:cs="Arial"/>
          <w:b/>
          <w:sz w:val="20"/>
        </w:rPr>
      </w:pPr>
      <w:r>
        <w:rPr>
          <w:rFonts w:ascii="Arial" w:hAnsi="Arial" w:cs="Arial"/>
          <w:b/>
          <w:sz w:val="20"/>
        </w:rPr>
        <w:lastRenderedPageBreak/>
        <w:t>Safety Shutdown:</w:t>
      </w:r>
    </w:p>
    <w:p w:rsidR="00FA3F6E" w:rsidRDefault="00FA3F6E" w:rsidP="00FA3F6E">
      <w:pPr>
        <w:spacing w:before="120" w:line="240" w:lineRule="exact"/>
        <w:rPr>
          <w:rFonts w:ascii="Arial" w:hAnsi="Arial" w:cs="Arial"/>
          <w:sz w:val="20"/>
        </w:rPr>
      </w:pPr>
      <w:r>
        <w:rPr>
          <w:rFonts w:ascii="Arial" w:hAnsi="Arial" w:cs="Arial"/>
          <w:sz w:val="20"/>
        </w:rPr>
        <w:t xml:space="preserve">The unit shall include a </w:t>
      </w:r>
      <w:r w:rsidR="00E869AB">
        <w:rPr>
          <w:rFonts w:ascii="Arial" w:hAnsi="Arial" w:cs="Arial"/>
          <w:sz w:val="20"/>
        </w:rPr>
        <w:t>safety function</w:t>
      </w:r>
      <w:r w:rsidR="00253BEC">
        <w:rPr>
          <w:rFonts w:ascii="Arial" w:hAnsi="Arial" w:cs="Arial"/>
          <w:sz w:val="20"/>
        </w:rPr>
        <w:t xml:space="preserve"> in operators control panel that simultaneously disengages the main power source and stops all drilling operations.</w:t>
      </w:r>
    </w:p>
    <w:p w:rsidR="009E755D" w:rsidRPr="00A70D71" w:rsidRDefault="009E755D" w:rsidP="009E755D">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912EF7" w:rsidRPr="00C40E8F" w:rsidRDefault="00912EF7" w:rsidP="00E83419">
      <w:pPr>
        <w:spacing w:line="240" w:lineRule="exact"/>
        <w:rPr>
          <w:rFonts w:ascii="Arial" w:hAnsi="Arial" w:cs="Arial"/>
          <w:b/>
          <w:sz w:val="20"/>
        </w:rPr>
      </w:pPr>
      <w:r w:rsidRPr="00C40E8F">
        <w:rPr>
          <w:rFonts w:ascii="Arial" w:hAnsi="Arial" w:cs="Arial"/>
          <w:b/>
          <w:sz w:val="20"/>
        </w:rPr>
        <w:t>Tools:</w:t>
      </w:r>
    </w:p>
    <w:p w:rsidR="00912EF7" w:rsidRPr="00C40E8F" w:rsidRDefault="00912EF7" w:rsidP="00342F73">
      <w:pPr>
        <w:spacing w:before="120" w:line="240" w:lineRule="exact"/>
        <w:rPr>
          <w:rFonts w:ascii="Arial" w:hAnsi="Arial" w:cs="Arial"/>
          <w:sz w:val="20"/>
        </w:rPr>
      </w:pPr>
      <w:r w:rsidRPr="00C40E8F">
        <w:rPr>
          <w:rFonts w:ascii="Arial" w:hAnsi="Arial" w:cs="Arial"/>
          <w:sz w:val="20"/>
        </w:rPr>
        <w:t>The unit shall be equipped with the following tools for normal operation and adjustment of the drill.</w:t>
      </w:r>
    </w:p>
    <w:p w:rsidR="00912EF7" w:rsidRPr="00C40E8F" w:rsidRDefault="00B8291B" w:rsidP="00912EF7">
      <w:pPr>
        <w:numPr>
          <w:ilvl w:val="0"/>
          <w:numId w:val="32"/>
        </w:numPr>
        <w:spacing w:line="240" w:lineRule="exact"/>
        <w:rPr>
          <w:rFonts w:ascii="Arial" w:hAnsi="Arial" w:cs="Arial"/>
          <w:sz w:val="20"/>
        </w:rPr>
      </w:pPr>
      <w:r w:rsidRPr="00C40E8F">
        <w:rPr>
          <w:rFonts w:ascii="Arial" w:hAnsi="Arial" w:cs="Arial"/>
          <w:sz w:val="20"/>
        </w:rPr>
        <w:t>(</w:t>
      </w:r>
      <w:r w:rsidR="00912EF7" w:rsidRPr="00C40E8F">
        <w:rPr>
          <w:rFonts w:ascii="Arial" w:hAnsi="Arial" w:cs="Arial"/>
          <w:sz w:val="20"/>
        </w:rPr>
        <w:t>1</w:t>
      </w:r>
      <w:r w:rsidRPr="00C40E8F">
        <w:rPr>
          <w:rFonts w:ascii="Arial" w:hAnsi="Arial" w:cs="Arial"/>
          <w:sz w:val="20"/>
        </w:rPr>
        <w:t>)</w:t>
      </w:r>
      <w:r w:rsidR="00912EF7" w:rsidRPr="00C40E8F">
        <w:rPr>
          <w:rFonts w:ascii="Arial" w:hAnsi="Arial" w:cs="Arial"/>
          <w:sz w:val="20"/>
        </w:rPr>
        <w:t>- ball bearing water swivel</w:t>
      </w:r>
    </w:p>
    <w:p w:rsidR="00912EF7" w:rsidRPr="00C40E8F" w:rsidRDefault="00B8291B" w:rsidP="00912EF7">
      <w:pPr>
        <w:numPr>
          <w:ilvl w:val="0"/>
          <w:numId w:val="32"/>
        </w:numPr>
        <w:spacing w:line="240" w:lineRule="exact"/>
        <w:rPr>
          <w:rFonts w:ascii="Arial" w:hAnsi="Arial" w:cs="Arial"/>
          <w:sz w:val="20"/>
        </w:rPr>
      </w:pPr>
      <w:r w:rsidRPr="00C40E8F">
        <w:rPr>
          <w:rFonts w:ascii="Arial" w:hAnsi="Arial" w:cs="Arial"/>
          <w:sz w:val="20"/>
        </w:rPr>
        <w:t>(</w:t>
      </w:r>
      <w:r w:rsidR="00912EF7" w:rsidRPr="00C40E8F">
        <w:rPr>
          <w:rFonts w:ascii="Arial" w:hAnsi="Arial" w:cs="Arial"/>
          <w:sz w:val="20"/>
        </w:rPr>
        <w:t>1</w:t>
      </w:r>
      <w:r w:rsidRPr="00C40E8F">
        <w:rPr>
          <w:rFonts w:ascii="Arial" w:hAnsi="Arial" w:cs="Arial"/>
          <w:sz w:val="20"/>
        </w:rPr>
        <w:t>)</w:t>
      </w:r>
      <w:r w:rsidR="00912EF7" w:rsidRPr="00C40E8F">
        <w:rPr>
          <w:rFonts w:ascii="Arial" w:hAnsi="Arial" w:cs="Arial"/>
          <w:sz w:val="20"/>
        </w:rPr>
        <w:t>- ¾” x10’ water swivel hose</w:t>
      </w:r>
    </w:p>
    <w:p w:rsidR="00912EF7" w:rsidRPr="00C40E8F" w:rsidRDefault="00B8291B" w:rsidP="00912EF7">
      <w:pPr>
        <w:numPr>
          <w:ilvl w:val="0"/>
          <w:numId w:val="32"/>
        </w:numPr>
        <w:spacing w:line="240" w:lineRule="exact"/>
        <w:rPr>
          <w:rFonts w:ascii="Arial" w:hAnsi="Arial" w:cs="Arial"/>
          <w:sz w:val="20"/>
        </w:rPr>
      </w:pPr>
      <w:r w:rsidRPr="00C40E8F">
        <w:rPr>
          <w:rFonts w:ascii="Arial" w:hAnsi="Arial" w:cs="Arial"/>
          <w:sz w:val="20"/>
        </w:rPr>
        <w:t>(</w:t>
      </w:r>
      <w:r w:rsidR="00912EF7" w:rsidRPr="00C40E8F">
        <w:rPr>
          <w:rFonts w:ascii="Arial" w:hAnsi="Arial" w:cs="Arial"/>
          <w:sz w:val="20"/>
        </w:rPr>
        <w:t>1</w:t>
      </w:r>
      <w:r w:rsidRPr="00C40E8F">
        <w:rPr>
          <w:rFonts w:ascii="Arial" w:hAnsi="Arial" w:cs="Arial"/>
          <w:sz w:val="20"/>
        </w:rPr>
        <w:t>)- drill spindle adaptor to 1 ¼”</w:t>
      </w:r>
      <w:r w:rsidR="00423F26">
        <w:rPr>
          <w:rFonts w:ascii="Arial" w:hAnsi="Arial" w:cs="Arial"/>
          <w:sz w:val="20"/>
        </w:rPr>
        <w:t xml:space="preserve"> 7 </w:t>
      </w:r>
      <w:r w:rsidR="00912EF7" w:rsidRPr="00C40E8F">
        <w:rPr>
          <w:rFonts w:ascii="Arial" w:hAnsi="Arial" w:cs="Arial"/>
          <w:sz w:val="20"/>
        </w:rPr>
        <w:t>TPI pin</w:t>
      </w:r>
      <w:r w:rsidR="00D470AD">
        <w:rPr>
          <w:rFonts w:ascii="Arial" w:hAnsi="Arial" w:cs="Arial"/>
          <w:sz w:val="20"/>
        </w:rPr>
        <w:t xml:space="preserve"> or as needed</w:t>
      </w:r>
    </w:p>
    <w:p w:rsidR="00B8291B" w:rsidRPr="00C40E8F" w:rsidRDefault="00B8291B" w:rsidP="00912EF7">
      <w:pPr>
        <w:numPr>
          <w:ilvl w:val="0"/>
          <w:numId w:val="32"/>
        </w:numPr>
        <w:spacing w:line="240" w:lineRule="exact"/>
        <w:rPr>
          <w:rFonts w:ascii="Arial" w:hAnsi="Arial" w:cs="Arial"/>
          <w:sz w:val="20"/>
        </w:rPr>
      </w:pPr>
      <w:r w:rsidRPr="00C40E8F">
        <w:rPr>
          <w:rFonts w:ascii="Arial" w:hAnsi="Arial" w:cs="Arial"/>
          <w:sz w:val="20"/>
        </w:rPr>
        <w:t>(1)- 1 ½” x 20” suction hose with foot valve and strainer</w:t>
      </w:r>
    </w:p>
    <w:p w:rsidR="000A759A" w:rsidRPr="00A70D71" w:rsidRDefault="000A759A" w:rsidP="000A759A">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8244"/>
      </w:tblGrid>
      <w:tr w:rsidR="002D2495" w:rsidRPr="00A70D71" w:rsidTr="00F22390">
        <w:tc>
          <w:tcPr>
            <w:tcW w:w="1890" w:type="dxa"/>
            <w:tcBorders>
              <w:top w:val="nil"/>
              <w:left w:val="nil"/>
              <w:bottom w:val="nil"/>
              <w:right w:val="nil"/>
            </w:tcBorders>
            <w:vAlign w:val="bottom"/>
          </w:tcPr>
          <w:p w:rsidR="002D2495" w:rsidRPr="00A70D71" w:rsidRDefault="002D2495" w:rsidP="00F22390">
            <w:pPr>
              <w:tabs>
                <w:tab w:val="left" w:pos="2900"/>
              </w:tabs>
              <w:spacing w:before="120"/>
              <w:rPr>
                <w:rFonts w:ascii="Arial" w:hAnsi="Arial" w:cs="Arial"/>
                <w:sz w:val="20"/>
              </w:rPr>
            </w:pPr>
            <w:r w:rsidRPr="00A70D71">
              <w:rPr>
                <w:rFonts w:ascii="Arial" w:hAnsi="Arial" w:cs="Arial"/>
                <w:sz w:val="20"/>
              </w:rPr>
              <w:t xml:space="preserve">If No Describe: </w:t>
            </w:r>
          </w:p>
        </w:tc>
        <w:tc>
          <w:tcPr>
            <w:tcW w:w="8244" w:type="dxa"/>
            <w:tcBorders>
              <w:top w:val="nil"/>
              <w:left w:val="nil"/>
              <w:bottom w:val="single" w:sz="4" w:space="0" w:color="000000"/>
              <w:right w:val="nil"/>
            </w:tcBorders>
            <w:vAlign w:val="bottom"/>
          </w:tcPr>
          <w:p w:rsidR="002D2495" w:rsidRPr="00A70D71" w:rsidRDefault="002D2495" w:rsidP="00F22390">
            <w:pPr>
              <w:tabs>
                <w:tab w:val="left" w:pos="2900"/>
              </w:tabs>
              <w:spacing w:before="120"/>
              <w:rPr>
                <w:rFonts w:ascii="Arial" w:hAnsi="Arial" w:cs="Arial"/>
                <w:sz w:val="20"/>
              </w:rPr>
            </w:pPr>
            <w:r w:rsidRPr="00A70D71">
              <w:rPr>
                <w:rFonts w:ascii="Arial" w:hAnsi="Arial" w:cs="Arial"/>
                <w:sz w:val="20"/>
              </w:rPr>
              <w:fldChar w:fldCharType="begin">
                <w:ffData>
                  <w:name w:val="Text54"/>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2D2495" w:rsidRPr="00A70D71" w:rsidTr="00F22390">
        <w:tc>
          <w:tcPr>
            <w:tcW w:w="10134" w:type="dxa"/>
            <w:gridSpan w:val="2"/>
            <w:tcBorders>
              <w:top w:val="nil"/>
              <w:left w:val="nil"/>
              <w:bottom w:val="single" w:sz="4" w:space="0" w:color="000000"/>
              <w:right w:val="nil"/>
            </w:tcBorders>
            <w:vAlign w:val="bottom"/>
          </w:tcPr>
          <w:p w:rsidR="002D2495" w:rsidRPr="00A70D71" w:rsidRDefault="002D2495" w:rsidP="00F22390">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9E23CE" w:rsidRDefault="009E23CE" w:rsidP="00342F73">
      <w:pPr>
        <w:spacing w:before="120" w:line="240" w:lineRule="exact"/>
        <w:rPr>
          <w:rFonts w:ascii="Arial" w:hAnsi="Arial" w:cs="Arial"/>
          <w:b/>
          <w:sz w:val="20"/>
        </w:rPr>
      </w:pPr>
      <w:r>
        <w:rPr>
          <w:rFonts w:ascii="Arial" w:hAnsi="Arial" w:cs="Arial"/>
          <w:b/>
          <w:sz w:val="20"/>
        </w:rPr>
        <w:t>Tool Box:</w:t>
      </w:r>
    </w:p>
    <w:p w:rsidR="009E23CE" w:rsidRDefault="00D470AD" w:rsidP="00342F73">
      <w:pPr>
        <w:spacing w:before="120" w:line="240" w:lineRule="exact"/>
        <w:rPr>
          <w:rFonts w:ascii="Arial" w:hAnsi="Arial" w:cs="Arial"/>
          <w:sz w:val="20"/>
        </w:rPr>
      </w:pPr>
      <w:r>
        <w:rPr>
          <w:rFonts w:ascii="Arial" w:hAnsi="Arial" w:cs="Arial"/>
          <w:sz w:val="20"/>
        </w:rPr>
        <w:t xml:space="preserve">Adequate size tool box to store provided tools </w:t>
      </w:r>
      <w:r w:rsidR="00E339D4">
        <w:rPr>
          <w:rFonts w:ascii="Arial" w:hAnsi="Arial" w:cs="Arial"/>
          <w:sz w:val="20"/>
        </w:rPr>
        <w:t>with locking latch or latches.</w:t>
      </w:r>
    </w:p>
    <w:p w:rsidR="000A759A" w:rsidRPr="00A70D71" w:rsidRDefault="000A759A" w:rsidP="000A759A">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1D4FA4" w:rsidRPr="00C40E8F" w:rsidRDefault="001D4FA4" w:rsidP="00E83419">
      <w:pPr>
        <w:spacing w:line="240" w:lineRule="exact"/>
        <w:rPr>
          <w:rFonts w:ascii="Arial" w:hAnsi="Arial" w:cs="Arial"/>
          <w:b/>
          <w:sz w:val="20"/>
        </w:rPr>
      </w:pPr>
      <w:r w:rsidRPr="00C40E8F">
        <w:rPr>
          <w:rFonts w:ascii="Arial" w:hAnsi="Arial" w:cs="Arial"/>
          <w:b/>
          <w:sz w:val="20"/>
        </w:rPr>
        <w:t>Trailer:</w:t>
      </w:r>
    </w:p>
    <w:p w:rsidR="001D4FA4" w:rsidRPr="00C40E8F" w:rsidRDefault="001D4FA4" w:rsidP="005A515C">
      <w:pPr>
        <w:spacing w:before="120" w:line="240" w:lineRule="exact"/>
        <w:rPr>
          <w:rFonts w:ascii="Arial" w:hAnsi="Arial" w:cs="Arial"/>
          <w:sz w:val="20"/>
        </w:rPr>
      </w:pPr>
      <w:r w:rsidRPr="00C40E8F">
        <w:rPr>
          <w:rFonts w:ascii="Arial" w:hAnsi="Arial" w:cs="Arial"/>
          <w:sz w:val="20"/>
        </w:rPr>
        <w:t>The trailer</w:t>
      </w:r>
      <w:r w:rsidR="0094338A" w:rsidRPr="00C40E8F">
        <w:rPr>
          <w:rFonts w:ascii="Arial" w:hAnsi="Arial" w:cs="Arial"/>
          <w:sz w:val="20"/>
        </w:rPr>
        <w:t xml:space="preserve"> chassis </w:t>
      </w:r>
      <w:r w:rsidRPr="00C40E8F">
        <w:rPr>
          <w:rFonts w:ascii="Arial" w:hAnsi="Arial" w:cs="Arial"/>
          <w:sz w:val="20"/>
        </w:rPr>
        <w:t>shall be constructed of</w:t>
      </w:r>
      <w:r w:rsidR="0023312A">
        <w:rPr>
          <w:rFonts w:ascii="Arial" w:hAnsi="Arial" w:cs="Arial"/>
          <w:sz w:val="20"/>
        </w:rPr>
        <w:t xml:space="preserve"> approximately</w:t>
      </w:r>
      <w:r w:rsidRPr="00C40E8F">
        <w:rPr>
          <w:rFonts w:ascii="Arial" w:hAnsi="Arial" w:cs="Arial"/>
          <w:sz w:val="20"/>
        </w:rPr>
        <w:t xml:space="preserve"> </w:t>
      </w:r>
      <w:r w:rsidR="00327FB2">
        <w:rPr>
          <w:rFonts w:ascii="Arial" w:hAnsi="Arial" w:cs="Arial"/>
          <w:sz w:val="20"/>
        </w:rPr>
        <w:t>2” X</w:t>
      </w:r>
      <w:r w:rsidR="00F735AF">
        <w:rPr>
          <w:rFonts w:ascii="Arial" w:hAnsi="Arial" w:cs="Arial"/>
          <w:sz w:val="20"/>
        </w:rPr>
        <w:t xml:space="preserve"> </w:t>
      </w:r>
      <w:r w:rsidR="0023312A">
        <w:rPr>
          <w:rFonts w:ascii="Arial" w:hAnsi="Arial" w:cs="Arial"/>
          <w:sz w:val="20"/>
        </w:rPr>
        <w:t>4”</w:t>
      </w:r>
      <w:r w:rsidR="0094338A" w:rsidRPr="00C40E8F">
        <w:rPr>
          <w:rFonts w:ascii="Arial" w:hAnsi="Arial" w:cs="Arial"/>
          <w:sz w:val="20"/>
        </w:rPr>
        <w:t xml:space="preserve"> </w:t>
      </w:r>
      <w:r w:rsidR="00930C03" w:rsidRPr="00C40E8F">
        <w:rPr>
          <w:rFonts w:ascii="Arial" w:hAnsi="Arial" w:cs="Arial"/>
          <w:sz w:val="20"/>
        </w:rPr>
        <w:t>structural tubing</w:t>
      </w:r>
      <w:r w:rsidR="0023312A">
        <w:rPr>
          <w:rFonts w:ascii="Arial" w:hAnsi="Arial" w:cs="Arial"/>
          <w:sz w:val="20"/>
        </w:rPr>
        <w:t xml:space="preserve"> main longitudinal members</w:t>
      </w:r>
      <w:r w:rsidR="006F098A">
        <w:rPr>
          <w:rFonts w:ascii="Arial" w:hAnsi="Arial" w:cs="Arial"/>
          <w:sz w:val="20"/>
        </w:rPr>
        <w:t xml:space="preserve"> which continue to form a “V” type drawbar (tongue). The drawbar shall allow for</w:t>
      </w:r>
      <w:r w:rsidR="0094338A" w:rsidRPr="00C40E8F">
        <w:rPr>
          <w:rFonts w:ascii="Arial" w:hAnsi="Arial" w:cs="Arial"/>
          <w:sz w:val="20"/>
        </w:rPr>
        <w:t xml:space="preserve"> mounting an adjustable</w:t>
      </w:r>
      <w:r w:rsidR="00AF1FC6" w:rsidRPr="00C40E8F">
        <w:rPr>
          <w:rFonts w:ascii="Arial" w:hAnsi="Arial" w:cs="Arial"/>
          <w:sz w:val="20"/>
        </w:rPr>
        <w:t xml:space="preserve"> height, medium</w:t>
      </w:r>
      <w:r w:rsidR="0094338A" w:rsidRPr="00C40E8F">
        <w:rPr>
          <w:rFonts w:ascii="Arial" w:hAnsi="Arial" w:cs="Arial"/>
          <w:sz w:val="20"/>
        </w:rPr>
        <w:t xml:space="preserve"> duty pintle eye</w:t>
      </w:r>
      <w:r w:rsidR="00DF42B0">
        <w:rPr>
          <w:rFonts w:ascii="Arial" w:hAnsi="Arial" w:cs="Arial"/>
          <w:sz w:val="20"/>
        </w:rPr>
        <w:t xml:space="preserve"> or ball type hitch. A </w:t>
      </w:r>
      <w:r w:rsidR="0094338A" w:rsidRPr="00C40E8F">
        <w:rPr>
          <w:rFonts w:ascii="Arial" w:hAnsi="Arial" w:cs="Arial"/>
          <w:sz w:val="20"/>
        </w:rPr>
        <w:t>fully retractable pneumatic tire dolly</w:t>
      </w:r>
      <w:r w:rsidRPr="00C40E8F">
        <w:rPr>
          <w:rFonts w:ascii="Arial" w:hAnsi="Arial" w:cs="Arial"/>
          <w:sz w:val="20"/>
        </w:rPr>
        <w:t xml:space="preserve"> </w:t>
      </w:r>
      <w:r w:rsidR="0094338A" w:rsidRPr="00C40E8F">
        <w:rPr>
          <w:rFonts w:ascii="Arial" w:hAnsi="Arial" w:cs="Arial"/>
          <w:sz w:val="20"/>
        </w:rPr>
        <w:t>caster wheel</w:t>
      </w:r>
      <w:r w:rsidR="00DF42B0">
        <w:rPr>
          <w:rFonts w:ascii="Arial" w:hAnsi="Arial" w:cs="Arial"/>
          <w:sz w:val="20"/>
        </w:rPr>
        <w:t xml:space="preserve"> shall be mounted on the drawbar</w:t>
      </w:r>
      <w:r w:rsidR="0094338A" w:rsidRPr="00C40E8F">
        <w:rPr>
          <w:rFonts w:ascii="Arial" w:hAnsi="Arial" w:cs="Arial"/>
          <w:sz w:val="20"/>
        </w:rPr>
        <w:t>.</w:t>
      </w:r>
      <w:r w:rsidR="00AF1FC6" w:rsidRPr="00C40E8F">
        <w:rPr>
          <w:rFonts w:ascii="Arial" w:hAnsi="Arial" w:cs="Arial"/>
          <w:sz w:val="20"/>
        </w:rPr>
        <w:t xml:space="preserve"> The dolly shall lock in both the up and down position. The dolly wheel</w:t>
      </w:r>
      <w:r w:rsidR="005C5D52">
        <w:rPr>
          <w:rFonts w:ascii="Arial" w:hAnsi="Arial" w:cs="Arial"/>
          <w:sz w:val="20"/>
        </w:rPr>
        <w:t xml:space="preserve"> and tire shall be rated to support the full drawbar (tongue) weight </w:t>
      </w:r>
      <w:r w:rsidR="00AE5744">
        <w:rPr>
          <w:rFonts w:ascii="Arial" w:hAnsi="Arial" w:cs="Arial"/>
          <w:sz w:val="20"/>
        </w:rPr>
        <w:t>when unhooked</w:t>
      </w:r>
      <w:r w:rsidR="005C5D52">
        <w:rPr>
          <w:rFonts w:ascii="Arial" w:hAnsi="Arial" w:cs="Arial"/>
          <w:sz w:val="20"/>
        </w:rPr>
        <w:t xml:space="preserve"> from tow vehicle</w:t>
      </w:r>
      <w:r w:rsidR="00AF1FC6" w:rsidRPr="00C40E8F">
        <w:rPr>
          <w:rFonts w:ascii="Arial" w:hAnsi="Arial" w:cs="Arial"/>
          <w:sz w:val="20"/>
        </w:rPr>
        <w:t>.</w:t>
      </w:r>
    </w:p>
    <w:p w:rsidR="00D42A37" w:rsidRPr="00A70D71" w:rsidRDefault="00D42A37" w:rsidP="00D42A37">
      <w:pPr>
        <w:spacing w:before="120" w:after="120" w:line="240" w:lineRule="exact"/>
        <w:ind w:left="720"/>
        <w:rPr>
          <w:rFonts w:ascii="Arial" w:hAnsi="Arial" w:cs="Arial"/>
          <w:sz w:val="20"/>
        </w:rPr>
      </w:pPr>
      <w:bookmarkStart w:id="17" w:name="_Hlk532286533"/>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8352"/>
        <w:gridCol w:w="210"/>
      </w:tblGrid>
      <w:tr w:rsidR="00B1482B" w:rsidRPr="00A70D71" w:rsidTr="009E3596">
        <w:tc>
          <w:tcPr>
            <w:tcW w:w="1782" w:type="dxa"/>
            <w:tcBorders>
              <w:top w:val="nil"/>
              <w:left w:val="nil"/>
              <w:bottom w:val="nil"/>
              <w:right w:val="nil"/>
            </w:tcBorders>
            <w:vAlign w:val="bottom"/>
          </w:tcPr>
          <w:bookmarkEnd w:id="17"/>
          <w:p w:rsidR="00B1482B" w:rsidRPr="00A70D71" w:rsidRDefault="00B1482B" w:rsidP="00F22390">
            <w:pPr>
              <w:tabs>
                <w:tab w:val="left" w:pos="2900"/>
              </w:tabs>
              <w:rPr>
                <w:rFonts w:ascii="Arial" w:hAnsi="Arial" w:cs="Arial"/>
                <w:sz w:val="20"/>
              </w:rPr>
            </w:pPr>
            <w:r>
              <w:rPr>
                <w:rFonts w:ascii="Arial" w:hAnsi="Arial" w:cs="Arial"/>
                <w:sz w:val="20"/>
              </w:rPr>
              <w:t>Please</w:t>
            </w:r>
            <w:r w:rsidRPr="00A70D71">
              <w:rPr>
                <w:rFonts w:ascii="Arial" w:hAnsi="Arial" w:cs="Arial"/>
                <w:sz w:val="20"/>
              </w:rPr>
              <w:t xml:space="preserve"> Describe: </w:t>
            </w:r>
          </w:p>
        </w:tc>
        <w:tc>
          <w:tcPr>
            <w:tcW w:w="8562" w:type="dxa"/>
            <w:gridSpan w:val="2"/>
            <w:tcBorders>
              <w:top w:val="nil"/>
              <w:left w:val="nil"/>
              <w:bottom w:val="single" w:sz="4" w:space="0" w:color="000000"/>
              <w:right w:val="nil"/>
            </w:tcBorders>
            <w:vAlign w:val="bottom"/>
          </w:tcPr>
          <w:p w:rsidR="00B1482B" w:rsidRPr="00A70D71" w:rsidRDefault="00B1482B" w:rsidP="00F22390">
            <w:pPr>
              <w:tabs>
                <w:tab w:val="left" w:pos="2900"/>
              </w:tabs>
              <w:rPr>
                <w:rFonts w:ascii="Arial" w:hAnsi="Arial" w:cs="Arial"/>
                <w:sz w:val="20"/>
              </w:rPr>
            </w:pPr>
            <w:r w:rsidRPr="00A70D71">
              <w:rPr>
                <w:rFonts w:ascii="Arial" w:hAnsi="Arial" w:cs="Arial"/>
                <w:sz w:val="20"/>
              </w:rPr>
              <w:fldChar w:fldCharType="begin">
                <w:ffData>
                  <w:name w:val="Text54"/>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B1482B" w:rsidRPr="00A70D71" w:rsidTr="00F22390">
        <w:trPr>
          <w:gridAfter w:val="1"/>
          <w:wAfter w:w="210" w:type="dxa"/>
        </w:trPr>
        <w:tc>
          <w:tcPr>
            <w:tcW w:w="10134" w:type="dxa"/>
            <w:gridSpan w:val="2"/>
            <w:tcBorders>
              <w:top w:val="nil"/>
              <w:left w:val="nil"/>
              <w:bottom w:val="single" w:sz="4" w:space="0" w:color="000000"/>
              <w:right w:val="nil"/>
            </w:tcBorders>
            <w:vAlign w:val="bottom"/>
          </w:tcPr>
          <w:p w:rsidR="00B1482B" w:rsidRPr="00A70D71" w:rsidRDefault="00B1482B" w:rsidP="00F22390">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5C5D52" w:rsidRDefault="005C5D52" w:rsidP="00031BDB">
      <w:pPr>
        <w:tabs>
          <w:tab w:val="left" w:pos="432"/>
          <w:tab w:val="left" w:pos="720"/>
          <w:tab w:val="left" w:pos="2304"/>
        </w:tabs>
        <w:spacing w:line="240" w:lineRule="exact"/>
        <w:rPr>
          <w:rFonts w:ascii="Arial" w:hAnsi="Arial" w:cs="Arial"/>
          <w:sz w:val="20"/>
        </w:rPr>
      </w:pPr>
    </w:p>
    <w:p w:rsidR="00796F0D" w:rsidRPr="00C40E8F" w:rsidRDefault="00A82641" w:rsidP="00796F0D">
      <w:pPr>
        <w:spacing w:line="240" w:lineRule="exact"/>
        <w:rPr>
          <w:rFonts w:ascii="Arial" w:hAnsi="Arial" w:cs="Arial"/>
          <w:sz w:val="20"/>
        </w:rPr>
      </w:pPr>
      <w:r>
        <w:rPr>
          <w:rFonts w:ascii="Arial" w:hAnsi="Arial" w:cs="Arial"/>
          <w:sz w:val="20"/>
        </w:rPr>
        <w:t>The trailer</w:t>
      </w:r>
      <w:r w:rsidR="00796F0D" w:rsidRPr="00C40E8F">
        <w:rPr>
          <w:rFonts w:ascii="Arial" w:hAnsi="Arial" w:cs="Arial"/>
          <w:sz w:val="20"/>
        </w:rPr>
        <w:t xml:space="preserve"> shall have</w:t>
      </w:r>
      <w:r>
        <w:rPr>
          <w:rFonts w:ascii="Arial" w:hAnsi="Arial" w:cs="Arial"/>
          <w:sz w:val="20"/>
        </w:rPr>
        <w:t xml:space="preserve"> a minimum of</w:t>
      </w:r>
      <w:r w:rsidR="00796F0D" w:rsidRPr="00C40E8F">
        <w:rPr>
          <w:rFonts w:ascii="Arial" w:hAnsi="Arial" w:cs="Arial"/>
          <w:sz w:val="20"/>
        </w:rPr>
        <w:t xml:space="preserve"> 3</w:t>
      </w:r>
      <w:r w:rsidR="00796F0D">
        <w:rPr>
          <w:rFonts w:ascii="Arial" w:hAnsi="Arial" w:cs="Arial"/>
          <w:sz w:val="20"/>
        </w:rPr>
        <w:t xml:space="preserve"> </w:t>
      </w:r>
      <w:r w:rsidR="00354332">
        <w:rPr>
          <w:rFonts w:ascii="Arial" w:hAnsi="Arial" w:cs="Arial"/>
          <w:sz w:val="20"/>
        </w:rPr>
        <w:t xml:space="preserve">(three) </w:t>
      </w:r>
      <w:r w:rsidR="00726E34">
        <w:rPr>
          <w:rFonts w:ascii="Arial" w:hAnsi="Arial" w:cs="Arial"/>
          <w:sz w:val="20"/>
        </w:rPr>
        <w:t>hydraulic</w:t>
      </w:r>
      <w:r w:rsidR="00796F0D" w:rsidRPr="00C40E8F">
        <w:rPr>
          <w:rFonts w:ascii="Arial" w:hAnsi="Arial" w:cs="Arial"/>
          <w:sz w:val="20"/>
        </w:rPr>
        <w:t xml:space="preserve"> leveling jacks with</w:t>
      </w:r>
      <w:r w:rsidR="00726E34">
        <w:rPr>
          <w:rFonts w:ascii="Arial" w:hAnsi="Arial" w:cs="Arial"/>
          <w:sz w:val="20"/>
        </w:rPr>
        <w:t xml:space="preserve"> approximately</w:t>
      </w:r>
      <w:r w:rsidR="00796F0D" w:rsidRPr="00C40E8F">
        <w:rPr>
          <w:rFonts w:ascii="Arial" w:hAnsi="Arial" w:cs="Arial"/>
          <w:sz w:val="20"/>
        </w:rPr>
        <w:t xml:space="preserve"> 6” diameter </w:t>
      </w:r>
      <w:r w:rsidR="00726E34">
        <w:rPr>
          <w:rFonts w:ascii="Arial" w:hAnsi="Arial" w:cs="Arial"/>
          <w:sz w:val="20"/>
        </w:rPr>
        <w:t>full swivel pads. J</w:t>
      </w:r>
      <w:r w:rsidR="00A81864">
        <w:rPr>
          <w:rFonts w:ascii="Arial" w:hAnsi="Arial" w:cs="Arial"/>
          <w:sz w:val="20"/>
        </w:rPr>
        <w:t>ack</w:t>
      </w:r>
      <w:r w:rsidR="00726E34">
        <w:rPr>
          <w:rFonts w:ascii="Arial" w:hAnsi="Arial" w:cs="Arial"/>
          <w:sz w:val="20"/>
        </w:rPr>
        <w:t xml:space="preserve"> </w:t>
      </w:r>
      <w:r w:rsidR="00A81864">
        <w:rPr>
          <w:rFonts w:ascii="Arial" w:hAnsi="Arial" w:cs="Arial"/>
          <w:sz w:val="20"/>
        </w:rPr>
        <w:t>mounting shall allow for course adjustment. If</w:t>
      </w:r>
      <w:r w:rsidR="00796F0D" w:rsidRPr="00C40E8F">
        <w:rPr>
          <w:rFonts w:ascii="Arial" w:hAnsi="Arial" w:cs="Arial"/>
          <w:sz w:val="20"/>
        </w:rPr>
        <w:t xml:space="preserve"> clamp sleeves</w:t>
      </w:r>
      <w:r w:rsidR="00A81864">
        <w:rPr>
          <w:rFonts w:ascii="Arial" w:hAnsi="Arial" w:cs="Arial"/>
          <w:sz w:val="20"/>
        </w:rPr>
        <w:t xml:space="preserve"> are </w:t>
      </w:r>
      <w:r w:rsidR="004B1FC7">
        <w:rPr>
          <w:rFonts w:ascii="Arial" w:hAnsi="Arial" w:cs="Arial"/>
          <w:sz w:val="20"/>
        </w:rPr>
        <w:t>utilized,</w:t>
      </w:r>
      <w:r w:rsidR="00A81864">
        <w:rPr>
          <w:rFonts w:ascii="Arial" w:hAnsi="Arial" w:cs="Arial"/>
          <w:sz w:val="20"/>
        </w:rPr>
        <w:t xml:space="preserve"> they</w:t>
      </w:r>
      <w:r w:rsidR="00796F0D" w:rsidRPr="00C40E8F">
        <w:rPr>
          <w:rFonts w:ascii="Arial" w:hAnsi="Arial" w:cs="Arial"/>
          <w:sz w:val="20"/>
        </w:rPr>
        <w:t xml:space="preserve"> shall be permanently attached to the trailer.</w:t>
      </w:r>
    </w:p>
    <w:p w:rsidR="00796F0D" w:rsidRPr="00A70D71" w:rsidRDefault="00796F0D" w:rsidP="00796F0D">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7812"/>
      </w:tblGrid>
      <w:tr w:rsidR="00A81864" w:rsidRPr="00A70D71" w:rsidTr="00E83419">
        <w:tc>
          <w:tcPr>
            <w:tcW w:w="2322" w:type="dxa"/>
            <w:tcBorders>
              <w:top w:val="nil"/>
              <w:left w:val="nil"/>
              <w:bottom w:val="nil"/>
              <w:right w:val="nil"/>
            </w:tcBorders>
            <w:vAlign w:val="bottom"/>
          </w:tcPr>
          <w:p w:rsidR="00A81864" w:rsidRPr="00A70D71" w:rsidRDefault="00A81864" w:rsidP="00F22390">
            <w:pPr>
              <w:tabs>
                <w:tab w:val="left" w:pos="2900"/>
              </w:tabs>
              <w:rPr>
                <w:rFonts w:ascii="Arial" w:hAnsi="Arial" w:cs="Arial"/>
                <w:sz w:val="20"/>
              </w:rPr>
            </w:pPr>
            <w:r>
              <w:rPr>
                <w:rFonts w:ascii="Arial" w:hAnsi="Arial" w:cs="Arial"/>
                <w:sz w:val="20"/>
              </w:rPr>
              <w:t xml:space="preserve">If NO, Please </w:t>
            </w:r>
            <w:r w:rsidRPr="00A70D71">
              <w:rPr>
                <w:rFonts w:ascii="Arial" w:hAnsi="Arial" w:cs="Arial"/>
                <w:sz w:val="20"/>
              </w:rPr>
              <w:t xml:space="preserve">Describe: </w:t>
            </w:r>
          </w:p>
        </w:tc>
        <w:tc>
          <w:tcPr>
            <w:tcW w:w="7812" w:type="dxa"/>
            <w:tcBorders>
              <w:top w:val="nil"/>
              <w:left w:val="nil"/>
              <w:bottom w:val="single" w:sz="4" w:space="0" w:color="000000"/>
              <w:right w:val="nil"/>
            </w:tcBorders>
            <w:vAlign w:val="bottom"/>
          </w:tcPr>
          <w:p w:rsidR="00A81864" w:rsidRPr="00A70D71" w:rsidRDefault="00A81864" w:rsidP="00F22390">
            <w:pPr>
              <w:tabs>
                <w:tab w:val="left" w:pos="2900"/>
              </w:tabs>
              <w:rPr>
                <w:rFonts w:ascii="Arial" w:hAnsi="Arial" w:cs="Arial"/>
                <w:sz w:val="20"/>
              </w:rPr>
            </w:pPr>
            <w:r w:rsidRPr="00A70D71">
              <w:rPr>
                <w:rFonts w:ascii="Arial" w:hAnsi="Arial" w:cs="Arial"/>
                <w:sz w:val="20"/>
              </w:rPr>
              <w:fldChar w:fldCharType="begin">
                <w:ffData>
                  <w:name w:val="Text54"/>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A81864" w:rsidRPr="00A70D71" w:rsidTr="00F22390">
        <w:tc>
          <w:tcPr>
            <w:tcW w:w="10134" w:type="dxa"/>
            <w:gridSpan w:val="2"/>
            <w:tcBorders>
              <w:top w:val="nil"/>
              <w:left w:val="nil"/>
              <w:bottom w:val="single" w:sz="4" w:space="0" w:color="000000"/>
              <w:right w:val="nil"/>
            </w:tcBorders>
            <w:vAlign w:val="bottom"/>
          </w:tcPr>
          <w:p w:rsidR="00A81864" w:rsidRPr="00A70D71" w:rsidRDefault="00A81864" w:rsidP="00F22390">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A33BF0" w:rsidRPr="00C40E8F" w:rsidRDefault="006816C8" w:rsidP="00E83419">
      <w:pPr>
        <w:tabs>
          <w:tab w:val="left" w:pos="432"/>
          <w:tab w:val="left" w:pos="720"/>
          <w:tab w:val="left" w:pos="2304"/>
        </w:tabs>
        <w:spacing w:before="120" w:line="240" w:lineRule="exact"/>
        <w:rPr>
          <w:rFonts w:ascii="Arial" w:hAnsi="Arial" w:cs="Arial"/>
          <w:sz w:val="20"/>
        </w:rPr>
      </w:pPr>
      <w:r w:rsidRPr="00C40E8F">
        <w:rPr>
          <w:rFonts w:ascii="Arial" w:hAnsi="Arial" w:cs="Arial"/>
          <w:sz w:val="20"/>
        </w:rPr>
        <w:t>The trailer shall be equipped with safety chains</w:t>
      </w:r>
      <w:r w:rsidR="00776B35" w:rsidRPr="00C40E8F">
        <w:rPr>
          <w:rFonts w:ascii="Arial" w:hAnsi="Arial" w:cs="Arial"/>
          <w:sz w:val="20"/>
        </w:rPr>
        <w:t xml:space="preserve">, stop/tail/turn </w:t>
      </w:r>
      <w:r w:rsidR="00CF1BA0">
        <w:rPr>
          <w:rFonts w:ascii="Arial" w:hAnsi="Arial" w:cs="Arial"/>
          <w:sz w:val="20"/>
        </w:rPr>
        <w:t xml:space="preserve">lights, </w:t>
      </w:r>
      <w:r w:rsidR="00B1482B">
        <w:rPr>
          <w:rFonts w:ascii="Arial" w:hAnsi="Arial" w:cs="Arial"/>
          <w:sz w:val="20"/>
        </w:rPr>
        <w:t xml:space="preserve">full coverage </w:t>
      </w:r>
      <w:r w:rsidR="00CF1BA0">
        <w:rPr>
          <w:rFonts w:ascii="Arial" w:hAnsi="Arial" w:cs="Arial"/>
          <w:sz w:val="20"/>
        </w:rPr>
        <w:t>fenders, and mud flaps meeting all DOT requirements.</w:t>
      </w:r>
    </w:p>
    <w:p w:rsidR="00CF1BA0" w:rsidRPr="00A70D71" w:rsidRDefault="00CF1BA0" w:rsidP="00CF1BA0">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AF1FC6" w:rsidRDefault="00AF1FC6" w:rsidP="00CF1BA0">
      <w:pPr>
        <w:tabs>
          <w:tab w:val="left" w:pos="432"/>
          <w:tab w:val="left" w:pos="720"/>
          <w:tab w:val="left" w:pos="2304"/>
        </w:tabs>
        <w:spacing w:before="120" w:line="240" w:lineRule="exact"/>
        <w:rPr>
          <w:rFonts w:ascii="Arial" w:hAnsi="Arial" w:cs="Arial"/>
          <w:sz w:val="20"/>
        </w:rPr>
      </w:pPr>
      <w:r w:rsidRPr="00C40E8F">
        <w:rPr>
          <w:rFonts w:ascii="Arial" w:hAnsi="Arial" w:cs="Arial"/>
          <w:sz w:val="20"/>
        </w:rPr>
        <w:t>The suspension shall consist of a tubular type straight axle</w:t>
      </w:r>
      <w:r w:rsidR="00DA244A">
        <w:rPr>
          <w:rFonts w:ascii="Arial" w:hAnsi="Arial" w:cs="Arial"/>
          <w:sz w:val="20"/>
        </w:rPr>
        <w:t>(s)</w:t>
      </w:r>
      <w:r w:rsidRPr="00C40E8F">
        <w:rPr>
          <w:rFonts w:ascii="Arial" w:hAnsi="Arial" w:cs="Arial"/>
          <w:sz w:val="20"/>
        </w:rPr>
        <w:t xml:space="preserve"> with leaf springs, hubs, spindles, wheels, and electric brakes. The suspension shall</w:t>
      </w:r>
      <w:r w:rsidR="006D145C">
        <w:rPr>
          <w:rFonts w:ascii="Arial" w:hAnsi="Arial" w:cs="Arial"/>
          <w:sz w:val="20"/>
        </w:rPr>
        <w:t xml:space="preserve"> be rated for a fully loaded unit including a full water tank</w:t>
      </w:r>
      <w:r w:rsidRPr="00C40E8F">
        <w:rPr>
          <w:rFonts w:ascii="Arial" w:hAnsi="Arial" w:cs="Arial"/>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1332"/>
        <w:gridCol w:w="540"/>
        <w:gridCol w:w="990"/>
        <w:gridCol w:w="720"/>
      </w:tblGrid>
      <w:tr w:rsidR="00D9525F" w:rsidRPr="00A70D71" w:rsidTr="00D9525F">
        <w:trPr>
          <w:gridBefore w:val="1"/>
          <w:gridAfter w:val="1"/>
          <w:wBefore w:w="108" w:type="dxa"/>
          <w:wAfter w:w="720" w:type="dxa"/>
          <w:trHeight w:val="396"/>
        </w:trPr>
        <w:tc>
          <w:tcPr>
            <w:tcW w:w="1332" w:type="dxa"/>
            <w:tcBorders>
              <w:top w:val="nil"/>
              <w:left w:val="nil"/>
              <w:bottom w:val="nil"/>
              <w:right w:val="nil"/>
            </w:tcBorders>
          </w:tcPr>
          <w:p w:rsidR="00D9525F" w:rsidRPr="00A70D71" w:rsidRDefault="00D9525F" w:rsidP="00F22390">
            <w:pPr>
              <w:spacing w:before="240"/>
              <w:rPr>
                <w:rFonts w:ascii="Arial" w:hAnsi="Arial" w:cs="Arial"/>
                <w:sz w:val="20"/>
              </w:rPr>
            </w:pPr>
            <w:r>
              <w:rPr>
                <w:rFonts w:ascii="Arial" w:hAnsi="Arial" w:cs="Arial"/>
                <w:sz w:val="20"/>
              </w:rPr>
              <w:t>G.V.W.R.</w:t>
            </w:r>
            <w:r w:rsidRPr="00A70D71">
              <w:rPr>
                <w:rFonts w:ascii="Arial" w:hAnsi="Arial" w:cs="Arial"/>
                <w:sz w:val="20"/>
              </w:rPr>
              <w:t xml:space="preserve">: </w:t>
            </w:r>
          </w:p>
        </w:tc>
        <w:tc>
          <w:tcPr>
            <w:tcW w:w="1530" w:type="dxa"/>
            <w:gridSpan w:val="2"/>
            <w:tcBorders>
              <w:top w:val="nil"/>
              <w:left w:val="nil"/>
              <w:bottom w:val="single" w:sz="4" w:space="0" w:color="auto"/>
              <w:right w:val="nil"/>
            </w:tcBorders>
            <w:vAlign w:val="bottom"/>
          </w:tcPr>
          <w:p w:rsidR="00D9525F" w:rsidRPr="00A70D71" w:rsidRDefault="00D9525F" w:rsidP="00F22390">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D9525F" w:rsidRPr="00A70D71" w:rsidTr="00D9525F">
        <w:trPr>
          <w:trHeight w:val="396"/>
        </w:trPr>
        <w:tc>
          <w:tcPr>
            <w:tcW w:w="1980" w:type="dxa"/>
            <w:gridSpan w:val="3"/>
            <w:tcBorders>
              <w:top w:val="nil"/>
              <w:left w:val="nil"/>
              <w:bottom w:val="nil"/>
              <w:right w:val="nil"/>
            </w:tcBorders>
          </w:tcPr>
          <w:p w:rsidR="00D9525F" w:rsidRPr="00A70D71" w:rsidRDefault="00D9525F" w:rsidP="00F22390">
            <w:pPr>
              <w:spacing w:before="240"/>
              <w:rPr>
                <w:rFonts w:ascii="Arial" w:hAnsi="Arial" w:cs="Arial"/>
                <w:sz w:val="20"/>
              </w:rPr>
            </w:pPr>
            <w:r>
              <w:rPr>
                <w:rFonts w:ascii="Arial" w:hAnsi="Arial" w:cs="Arial"/>
                <w:sz w:val="20"/>
              </w:rPr>
              <w:t>Suspension rating</w:t>
            </w:r>
            <w:r w:rsidRPr="00A70D71">
              <w:rPr>
                <w:rFonts w:ascii="Arial" w:hAnsi="Arial" w:cs="Arial"/>
                <w:sz w:val="20"/>
              </w:rPr>
              <w:t xml:space="preserve">: </w:t>
            </w:r>
          </w:p>
        </w:tc>
        <w:tc>
          <w:tcPr>
            <w:tcW w:w="1710" w:type="dxa"/>
            <w:gridSpan w:val="2"/>
            <w:tcBorders>
              <w:top w:val="nil"/>
              <w:left w:val="nil"/>
              <w:bottom w:val="single" w:sz="4" w:space="0" w:color="auto"/>
              <w:right w:val="nil"/>
            </w:tcBorders>
            <w:vAlign w:val="bottom"/>
          </w:tcPr>
          <w:p w:rsidR="00D9525F" w:rsidRPr="00A70D71" w:rsidRDefault="00D9525F" w:rsidP="00F22390">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CF1BA0" w:rsidRPr="00A70D71" w:rsidRDefault="00CF1BA0" w:rsidP="00CF1BA0">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AF1FC6" w:rsidRPr="00C40E8F" w:rsidRDefault="00AF1FC6" w:rsidP="00031BDB">
      <w:pPr>
        <w:tabs>
          <w:tab w:val="left" w:pos="432"/>
          <w:tab w:val="left" w:pos="720"/>
          <w:tab w:val="left" w:pos="2304"/>
        </w:tabs>
        <w:spacing w:line="240" w:lineRule="exact"/>
        <w:rPr>
          <w:rFonts w:ascii="Arial" w:hAnsi="Arial" w:cs="Arial"/>
          <w:b/>
          <w:sz w:val="20"/>
        </w:rPr>
      </w:pPr>
      <w:r w:rsidRPr="00C40E8F">
        <w:rPr>
          <w:rFonts w:ascii="Arial" w:hAnsi="Arial" w:cs="Arial"/>
          <w:b/>
          <w:sz w:val="20"/>
        </w:rPr>
        <w:lastRenderedPageBreak/>
        <w:t>Tires:</w:t>
      </w:r>
    </w:p>
    <w:p w:rsidR="00AF1FC6" w:rsidRDefault="00AF1FC6" w:rsidP="00CF1BA0">
      <w:pPr>
        <w:tabs>
          <w:tab w:val="left" w:pos="432"/>
          <w:tab w:val="left" w:pos="720"/>
          <w:tab w:val="left" w:pos="2304"/>
        </w:tabs>
        <w:spacing w:before="120" w:line="240" w:lineRule="exact"/>
        <w:rPr>
          <w:rFonts w:ascii="Arial" w:hAnsi="Arial" w:cs="Arial"/>
          <w:sz w:val="20"/>
        </w:rPr>
      </w:pPr>
      <w:r w:rsidRPr="00C40E8F">
        <w:rPr>
          <w:rFonts w:ascii="Arial" w:hAnsi="Arial" w:cs="Arial"/>
          <w:sz w:val="20"/>
        </w:rPr>
        <w:t xml:space="preserve">The </w:t>
      </w:r>
      <w:r w:rsidR="00DB4DD7">
        <w:rPr>
          <w:rFonts w:ascii="Arial" w:hAnsi="Arial" w:cs="Arial"/>
          <w:sz w:val="20"/>
        </w:rPr>
        <w:t xml:space="preserve">trailer </w:t>
      </w:r>
      <w:r w:rsidRPr="00C40E8F">
        <w:rPr>
          <w:rFonts w:ascii="Arial" w:hAnsi="Arial" w:cs="Arial"/>
          <w:sz w:val="20"/>
        </w:rPr>
        <w:t>tires shall</w:t>
      </w:r>
      <w:r w:rsidR="00DB4DD7">
        <w:rPr>
          <w:rFonts w:ascii="Arial" w:hAnsi="Arial" w:cs="Arial"/>
          <w:sz w:val="20"/>
        </w:rPr>
        <w:t xml:space="preserve"> be new, first run quality meeting or exceeding total </w:t>
      </w:r>
      <w:r w:rsidR="002525F2">
        <w:rPr>
          <w:rFonts w:ascii="Arial" w:hAnsi="Arial" w:cs="Arial"/>
          <w:sz w:val="20"/>
        </w:rPr>
        <w:t>G.V.W. of unit proposed.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150"/>
      </w:tblGrid>
      <w:tr w:rsidR="00E47805" w:rsidRPr="00A70D71" w:rsidTr="00F22390">
        <w:trPr>
          <w:trHeight w:val="396"/>
        </w:trPr>
        <w:tc>
          <w:tcPr>
            <w:tcW w:w="1980" w:type="dxa"/>
            <w:tcBorders>
              <w:top w:val="nil"/>
              <w:left w:val="nil"/>
              <w:bottom w:val="nil"/>
              <w:right w:val="nil"/>
            </w:tcBorders>
          </w:tcPr>
          <w:p w:rsidR="00E47805" w:rsidRPr="00A70D71" w:rsidRDefault="00E47805" w:rsidP="00F22390">
            <w:pPr>
              <w:spacing w:before="240"/>
              <w:rPr>
                <w:rFonts w:ascii="Arial" w:hAnsi="Arial" w:cs="Arial"/>
                <w:sz w:val="20"/>
              </w:rPr>
            </w:pPr>
            <w:r>
              <w:rPr>
                <w:rFonts w:ascii="Arial" w:hAnsi="Arial" w:cs="Arial"/>
                <w:sz w:val="20"/>
              </w:rPr>
              <w:t>Tire size and rating</w:t>
            </w:r>
            <w:r w:rsidRPr="00A70D71">
              <w:rPr>
                <w:rFonts w:ascii="Arial" w:hAnsi="Arial" w:cs="Arial"/>
                <w:sz w:val="20"/>
              </w:rPr>
              <w:t xml:space="preserve">: </w:t>
            </w:r>
          </w:p>
        </w:tc>
        <w:tc>
          <w:tcPr>
            <w:tcW w:w="3150" w:type="dxa"/>
            <w:tcBorders>
              <w:top w:val="nil"/>
              <w:left w:val="nil"/>
              <w:bottom w:val="single" w:sz="4" w:space="0" w:color="auto"/>
              <w:right w:val="nil"/>
            </w:tcBorders>
            <w:vAlign w:val="bottom"/>
          </w:tcPr>
          <w:p w:rsidR="00E47805" w:rsidRPr="00A70D71" w:rsidRDefault="00E47805" w:rsidP="00F22390">
            <w:pPr>
              <w:tabs>
                <w:tab w:val="left" w:pos="2900"/>
              </w:tabs>
              <w:spacing w:before="24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CF1BA0" w:rsidRPr="00A70D71" w:rsidRDefault="00CF1BA0" w:rsidP="00CF1BA0">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A33BF0" w:rsidRDefault="00ED430A" w:rsidP="00F05E54">
      <w:pPr>
        <w:tabs>
          <w:tab w:val="left" w:pos="432"/>
          <w:tab w:val="left" w:pos="720"/>
          <w:tab w:val="left" w:pos="2304"/>
        </w:tabs>
        <w:spacing w:before="120" w:line="240" w:lineRule="exact"/>
        <w:rPr>
          <w:rFonts w:ascii="Arial" w:hAnsi="Arial" w:cs="Arial"/>
          <w:b/>
          <w:sz w:val="20"/>
        </w:rPr>
      </w:pPr>
      <w:r>
        <w:rPr>
          <w:rFonts w:ascii="Arial" w:hAnsi="Arial" w:cs="Arial"/>
          <w:b/>
          <w:sz w:val="20"/>
        </w:rPr>
        <w:t>Spare Tire and Mount:</w:t>
      </w:r>
    </w:p>
    <w:p w:rsidR="00ED430A" w:rsidRDefault="00E83419" w:rsidP="00C662B2">
      <w:pPr>
        <w:tabs>
          <w:tab w:val="left" w:pos="432"/>
          <w:tab w:val="left" w:pos="720"/>
          <w:tab w:val="left" w:pos="2304"/>
        </w:tabs>
        <w:spacing w:before="120" w:line="240" w:lineRule="exact"/>
        <w:rPr>
          <w:rFonts w:ascii="Arial" w:hAnsi="Arial" w:cs="Arial"/>
          <w:sz w:val="20"/>
        </w:rPr>
      </w:pPr>
      <w:r>
        <w:rPr>
          <w:rFonts w:ascii="Arial" w:hAnsi="Arial" w:cs="Arial"/>
          <w:sz w:val="20"/>
        </w:rPr>
        <w:t xml:space="preserve">A </w:t>
      </w:r>
      <w:r w:rsidR="00FA34F6">
        <w:rPr>
          <w:rFonts w:ascii="Arial" w:hAnsi="Arial" w:cs="Arial"/>
          <w:sz w:val="20"/>
        </w:rPr>
        <w:t xml:space="preserve">new, first run quality </w:t>
      </w:r>
      <w:r>
        <w:rPr>
          <w:rFonts w:ascii="Arial" w:hAnsi="Arial" w:cs="Arial"/>
          <w:sz w:val="20"/>
        </w:rPr>
        <w:t xml:space="preserve">full size spare tire and wheel shall be </w:t>
      </w:r>
      <w:r w:rsidR="00FA34F6">
        <w:rPr>
          <w:rFonts w:ascii="Arial" w:hAnsi="Arial" w:cs="Arial"/>
          <w:sz w:val="20"/>
        </w:rPr>
        <w:t>mounted to trailer in safe location</w:t>
      </w:r>
      <w:r w:rsidR="00ED5BA5">
        <w:rPr>
          <w:rFonts w:ascii="Arial" w:hAnsi="Arial" w:cs="Arial"/>
          <w:sz w:val="20"/>
        </w:rPr>
        <w:t>.</w:t>
      </w:r>
    </w:p>
    <w:p w:rsidR="00ED5BA5" w:rsidRPr="00A70D71" w:rsidRDefault="00ED5BA5" w:rsidP="00ED5BA5">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ED5BA5" w:rsidRDefault="000E7999" w:rsidP="00F05E54">
      <w:pPr>
        <w:tabs>
          <w:tab w:val="left" w:pos="576"/>
        </w:tabs>
        <w:spacing w:before="120" w:line="240" w:lineRule="exact"/>
        <w:rPr>
          <w:rFonts w:ascii="Arial" w:hAnsi="Arial" w:cs="Arial"/>
          <w:b/>
          <w:sz w:val="20"/>
        </w:rPr>
      </w:pPr>
      <w:r>
        <w:rPr>
          <w:rFonts w:ascii="Arial" w:hAnsi="Arial" w:cs="Arial"/>
          <w:b/>
          <w:sz w:val="20"/>
        </w:rPr>
        <w:t>Safety Lighting Package:</w:t>
      </w:r>
    </w:p>
    <w:p w:rsidR="000E7999" w:rsidRDefault="00000EB7" w:rsidP="00A32C86">
      <w:pPr>
        <w:tabs>
          <w:tab w:val="left" w:pos="576"/>
        </w:tabs>
        <w:spacing w:before="120" w:line="240" w:lineRule="exact"/>
        <w:rPr>
          <w:rFonts w:ascii="Arial" w:hAnsi="Arial" w:cs="Arial"/>
          <w:sz w:val="20"/>
        </w:rPr>
      </w:pPr>
      <w:r>
        <w:rPr>
          <w:rFonts w:ascii="Arial" w:hAnsi="Arial" w:cs="Arial"/>
          <w:sz w:val="20"/>
        </w:rPr>
        <w:t xml:space="preserve">A four corner AMBER LED warning light </w:t>
      </w:r>
      <w:r w:rsidR="00A32C86">
        <w:rPr>
          <w:rFonts w:ascii="Arial" w:hAnsi="Arial" w:cs="Arial"/>
          <w:sz w:val="20"/>
        </w:rPr>
        <w:t>package shall be included.</w:t>
      </w:r>
    </w:p>
    <w:p w:rsidR="00A32C86" w:rsidRPr="00A70D71" w:rsidRDefault="00A32C86" w:rsidP="00A32C86">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A32C86" w:rsidRDefault="00A32C86">
      <w:pPr>
        <w:tabs>
          <w:tab w:val="left" w:pos="576"/>
        </w:tabs>
        <w:spacing w:line="240" w:lineRule="exact"/>
        <w:rPr>
          <w:rFonts w:ascii="Arial" w:hAnsi="Arial" w:cs="Arial"/>
          <w:sz w:val="20"/>
        </w:rPr>
      </w:pPr>
      <w:r>
        <w:rPr>
          <w:rFonts w:ascii="Arial" w:hAnsi="Arial" w:cs="Arial"/>
          <w:sz w:val="20"/>
        </w:rPr>
        <w:t xml:space="preserve">A LED work light shall be included for night </w:t>
      </w:r>
      <w:r w:rsidR="003F2D01">
        <w:rPr>
          <w:rFonts w:ascii="Arial" w:hAnsi="Arial" w:cs="Arial"/>
          <w:sz w:val="20"/>
        </w:rPr>
        <w:t>operations. Light shall encompass drill work area.</w:t>
      </w:r>
    </w:p>
    <w:p w:rsidR="003F2D01" w:rsidRPr="00A70D71" w:rsidRDefault="003F2D01" w:rsidP="003F2D01">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5505B1" w:rsidRPr="00C40E8F" w:rsidRDefault="005505B1" w:rsidP="00F05E54">
      <w:pPr>
        <w:tabs>
          <w:tab w:val="left" w:pos="576"/>
        </w:tabs>
        <w:spacing w:before="120" w:line="240" w:lineRule="exact"/>
        <w:rPr>
          <w:rFonts w:ascii="Arial" w:hAnsi="Arial" w:cs="Arial"/>
          <w:b/>
          <w:sz w:val="20"/>
        </w:rPr>
      </w:pPr>
      <w:r w:rsidRPr="00C40E8F">
        <w:rPr>
          <w:rFonts w:ascii="Arial" w:hAnsi="Arial" w:cs="Arial"/>
          <w:b/>
          <w:sz w:val="20"/>
        </w:rPr>
        <w:t>Safety Components:</w:t>
      </w:r>
    </w:p>
    <w:p w:rsidR="005505B1" w:rsidRPr="00C40E8F" w:rsidRDefault="005505B1" w:rsidP="00572B03">
      <w:pPr>
        <w:tabs>
          <w:tab w:val="left" w:pos="576"/>
        </w:tabs>
        <w:spacing w:before="120" w:line="240" w:lineRule="exact"/>
        <w:rPr>
          <w:rFonts w:ascii="Arial" w:hAnsi="Arial" w:cs="Arial"/>
          <w:sz w:val="20"/>
        </w:rPr>
      </w:pPr>
      <w:r w:rsidRPr="00C40E8F">
        <w:rPr>
          <w:rFonts w:ascii="Arial" w:hAnsi="Arial" w:cs="Arial"/>
          <w:sz w:val="20"/>
        </w:rPr>
        <w:t xml:space="preserve">The </w:t>
      </w:r>
      <w:r w:rsidR="00A34105" w:rsidRPr="00C40E8F">
        <w:rPr>
          <w:rFonts w:ascii="Arial" w:hAnsi="Arial" w:cs="Arial"/>
          <w:sz w:val="20"/>
        </w:rPr>
        <w:t xml:space="preserve">unit </w:t>
      </w:r>
      <w:r w:rsidRPr="00C40E8F">
        <w:rPr>
          <w:rFonts w:ascii="Arial" w:hAnsi="Arial" w:cs="Arial"/>
          <w:sz w:val="20"/>
        </w:rPr>
        <w:t>shall be furnished complete with all safety components that are required by the current Federal Safety Standards</w:t>
      </w:r>
      <w:r w:rsidR="00A34105" w:rsidRPr="00C40E8F">
        <w:rPr>
          <w:rFonts w:ascii="Arial" w:hAnsi="Arial" w:cs="Arial"/>
          <w:sz w:val="20"/>
        </w:rPr>
        <w:t>.</w:t>
      </w:r>
    </w:p>
    <w:p w:rsidR="00572B03" w:rsidRPr="00A70D71" w:rsidRDefault="00572B03" w:rsidP="00572B03">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5505B1" w:rsidRPr="00C40E8F" w:rsidRDefault="005505B1">
      <w:pPr>
        <w:tabs>
          <w:tab w:val="left" w:pos="576"/>
        </w:tabs>
        <w:spacing w:line="240" w:lineRule="exact"/>
        <w:rPr>
          <w:rFonts w:ascii="Arial" w:hAnsi="Arial" w:cs="Arial"/>
          <w:b/>
          <w:sz w:val="20"/>
        </w:rPr>
      </w:pPr>
      <w:r w:rsidRPr="00C40E8F">
        <w:rPr>
          <w:rFonts w:ascii="Arial" w:hAnsi="Arial" w:cs="Arial"/>
          <w:b/>
          <w:sz w:val="20"/>
        </w:rPr>
        <w:t>Delivery:</w:t>
      </w:r>
    </w:p>
    <w:p w:rsidR="005505B1" w:rsidRPr="00C40E8F" w:rsidRDefault="005505B1" w:rsidP="00572B03">
      <w:pPr>
        <w:tabs>
          <w:tab w:val="left" w:pos="576"/>
        </w:tabs>
        <w:spacing w:before="120" w:line="240" w:lineRule="exact"/>
        <w:rPr>
          <w:rFonts w:ascii="Arial" w:hAnsi="Arial" w:cs="Arial"/>
          <w:sz w:val="20"/>
        </w:rPr>
      </w:pPr>
      <w:r w:rsidRPr="00C40E8F">
        <w:rPr>
          <w:rFonts w:ascii="Arial" w:hAnsi="Arial" w:cs="Arial"/>
          <w:sz w:val="20"/>
        </w:rPr>
        <w:t xml:space="preserve">It will be the responsibility of the successful vendor to guarantee delivery within the quoted time and to require allied manufacturers or suppliers to complete the installation of auxiliary equipment in accordance with the quoted delivery time.  Failure to comply with the quoted delivery time because of delays resulting from the inability of suppliers of allied </w:t>
      </w:r>
      <w:r w:rsidR="00A33BF0" w:rsidRPr="00C40E8F">
        <w:rPr>
          <w:rFonts w:ascii="Arial" w:hAnsi="Arial" w:cs="Arial"/>
          <w:sz w:val="20"/>
        </w:rPr>
        <w:t>equipment</w:t>
      </w:r>
      <w:r w:rsidRPr="00C40E8F">
        <w:rPr>
          <w:rFonts w:ascii="Arial" w:hAnsi="Arial" w:cs="Arial"/>
          <w:sz w:val="20"/>
        </w:rPr>
        <w:t xml:space="preserve"> may be reason to refuse to consider similar items from those suppliers on future bids.</w:t>
      </w:r>
    </w:p>
    <w:p w:rsidR="00572B03" w:rsidRPr="00A70D71" w:rsidRDefault="00572B03" w:rsidP="00572B03">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5505B1" w:rsidRPr="00C40E8F" w:rsidRDefault="005505B1">
      <w:pPr>
        <w:tabs>
          <w:tab w:val="left" w:pos="576"/>
        </w:tabs>
        <w:spacing w:line="240" w:lineRule="exact"/>
        <w:rPr>
          <w:rFonts w:ascii="Arial" w:hAnsi="Arial" w:cs="Arial"/>
          <w:sz w:val="20"/>
        </w:rPr>
      </w:pPr>
      <w:r w:rsidRPr="00C40E8F">
        <w:rPr>
          <w:rFonts w:ascii="Arial" w:hAnsi="Arial" w:cs="Arial"/>
          <w:sz w:val="20"/>
        </w:rPr>
        <w:t>All equipment provide</w:t>
      </w:r>
      <w:r w:rsidR="00572B03">
        <w:rPr>
          <w:rFonts w:ascii="Arial" w:hAnsi="Arial" w:cs="Arial"/>
          <w:sz w:val="20"/>
        </w:rPr>
        <w:t>d by the manufacturer and any</w:t>
      </w:r>
      <w:r w:rsidRPr="00C40E8F">
        <w:rPr>
          <w:rFonts w:ascii="Arial" w:hAnsi="Arial" w:cs="Arial"/>
          <w:sz w:val="20"/>
        </w:rPr>
        <w:t xml:space="preserve"> sub-contractor(s) shall be fully operational when delivery is made.</w:t>
      </w:r>
    </w:p>
    <w:p w:rsidR="0011380A" w:rsidRPr="00A70D71" w:rsidRDefault="0011380A" w:rsidP="0011380A">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5505B1" w:rsidRPr="00C40E8F" w:rsidRDefault="005505B1">
      <w:pPr>
        <w:tabs>
          <w:tab w:val="left" w:pos="576"/>
        </w:tabs>
        <w:spacing w:line="240" w:lineRule="exact"/>
        <w:rPr>
          <w:rFonts w:ascii="Arial" w:hAnsi="Arial" w:cs="Arial"/>
          <w:b/>
          <w:sz w:val="20"/>
        </w:rPr>
      </w:pPr>
      <w:r w:rsidRPr="00C40E8F">
        <w:rPr>
          <w:rFonts w:ascii="Arial" w:hAnsi="Arial" w:cs="Arial"/>
          <w:b/>
          <w:sz w:val="20"/>
        </w:rPr>
        <w:t>Operator's Books:</w:t>
      </w:r>
    </w:p>
    <w:p w:rsidR="005505B1" w:rsidRPr="00C40E8F" w:rsidRDefault="005505B1" w:rsidP="007E5B28">
      <w:pPr>
        <w:tabs>
          <w:tab w:val="left" w:pos="576"/>
        </w:tabs>
        <w:spacing w:before="120" w:line="240" w:lineRule="exact"/>
        <w:rPr>
          <w:rFonts w:ascii="Arial" w:hAnsi="Arial" w:cs="Arial"/>
          <w:sz w:val="20"/>
        </w:rPr>
      </w:pPr>
      <w:r w:rsidRPr="00C40E8F">
        <w:rPr>
          <w:rFonts w:ascii="Arial" w:hAnsi="Arial" w:cs="Arial"/>
          <w:sz w:val="20"/>
        </w:rPr>
        <w:t>The successful bidder shall furnish operator's instruction and maintenance manuals</w:t>
      </w:r>
      <w:r w:rsidR="00B8291B" w:rsidRPr="00C40E8F">
        <w:rPr>
          <w:rFonts w:ascii="Arial" w:hAnsi="Arial" w:cs="Arial"/>
          <w:sz w:val="20"/>
        </w:rPr>
        <w:t xml:space="preserve"> or electronic versions</w:t>
      </w:r>
      <w:r w:rsidRPr="00C40E8F">
        <w:rPr>
          <w:rFonts w:ascii="Arial" w:hAnsi="Arial" w:cs="Arial"/>
          <w:sz w:val="20"/>
        </w:rPr>
        <w:t xml:space="preserve"> to the destinations to which units are delivered</w:t>
      </w:r>
      <w:r w:rsidR="00B8291B" w:rsidRPr="00C40E8F">
        <w:rPr>
          <w:rFonts w:ascii="Arial" w:hAnsi="Arial" w:cs="Arial"/>
          <w:sz w:val="20"/>
        </w:rPr>
        <w:t>.</w:t>
      </w:r>
    </w:p>
    <w:p w:rsidR="007E5B28" w:rsidRPr="00A70D71" w:rsidRDefault="007E5B28" w:rsidP="007E5B28">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5505B1" w:rsidRPr="00C40E8F" w:rsidRDefault="005505B1">
      <w:pPr>
        <w:tabs>
          <w:tab w:val="left" w:pos="576"/>
        </w:tabs>
        <w:spacing w:line="240" w:lineRule="exact"/>
        <w:rPr>
          <w:rFonts w:ascii="Arial" w:hAnsi="Arial" w:cs="Arial"/>
          <w:b/>
          <w:sz w:val="20"/>
        </w:rPr>
      </w:pPr>
      <w:r w:rsidRPr="00C40E8F">
        <w:rPr>
          <w:rFonts w:ascii="Arial" w:hAnsi="Arial" w:cs="Arial"/>
          <w:b/>
          <w:sz w:val="20"/>
        </w:rPr>
        <w:t>Training:</w:t>
      </w:r>
    </w:p>
    <w:p w:rsidR="005505B1" w:rsidRPr="00C40E8F" w:rsidRDefault="005505B1" w:rsidP="007E5B28">
      <w:pPr>
        <w:tabs>
          <w:tab w:val="left" w:pos="576"/>
        </w:tabs>
        <w:spacing w:before="120" w:line="240" w:lineRule="exact"/>
        <w:rPr>
          <w:rFonts w:ascii="Arial" w:hAnsi="Arial" w:cs="Arial"/>
          <w:sz w:val="20"/>
        </w:rPr>
      </w:pPr>
      <w:r w:rsidRPr="00C40E8F">
        <w:rPr>
          <w:rFonts w:ascii="Arial" w:hAnsi="Arial" w:cs="Arial"/>
          <w:sz w:val="20"/>
        </w:rPr>
        <w:t>The successful bidder shall provide training for service personnel and oper</w:t>
      </w:r>
      <w:r w:rsidR="00DC17CE" w:rsidRPr="00C40E8F">
        <w:rPr>
          <w:rFonts w:ascii="Arial" w:hAnsi="Arial" w:cs="Arial"/>
          <w:sz w:val="20"/>
        </w:rPr>
        <w:t>ators at each delivery location including</w:t>
      </w:r>
      <w:r w:rsidRPr="00C40E8F">
        <w:rPr>
          <w:rFonts w:ascii="Arial" w:hAnsi="Arial" w:cs="Arial"/>
          <w:sz w:val="20"/>
        </w:rPr>
        <w:t xml:space="preserve"> components</w:t>
      </w:r>
      <w:r w:rsidR="00DC17CE" w:rsidRPr="00C40E8F">
        <w:rPr>
          <w:rFonts w:ascii="Arial" w:hAnsi="Arial" w:cs="Arial"/>
          <w:sz w:val="20"/>
        </w:rPr>
        <w:t>, their</w:t>
      </w:r>
      <w:r w:rsidRPr="00C40E8F">
        <w:rPr>
          <w:rFonts w:ascii="Arial" w:hAnsi="Arial" w:cs="Arial"/>
          <w:sz w:val="20"/>
        </w:rPr>
        <w:t xml:space="preserve"> function and required service.  The content will be subject to the approval of the Illinois Department of Transportation.</w:t>
      </w:r>
    </w:p>
    <w:p w:rsidR="007E5B28" w:rsidRPr="00A70D71" w:rsidRDefault="007E5B28" w:rsidP="007E5B28">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D0762D">
        <w:rPr>
          <w:rFonts w:ascii="Arial" w:hAnsi="Arial" w:cs="Arial"/>
          <w:sz w:val="20"/>
        </w:rPr>
      </w:r>
      <w:r w:rsidR="00D0762D">
        <w:rPr>
          <w:rFonts w:ascii="Arial" w:hAnsi="Arial" w:cs="Arial"/>
          <w:sz w:val="20"/>
        </w:rPr>
        <w:fldChar w:fldCharType="separate"/>
      </w:r>
      <w:r w:rsidRPr="00A70D71">
        <w:rPr>
          <w:rFonts w:ascii="Arial" w:hAnsi="Arial" w:cs="Arial"/>
          <w:sz w:val="20"/>
        </w:rPr>
        <w:fldChar w:fldCharType="end"/>
      </w:r>
    </w:p>
    <w:p w:rsidR="00F05E54" w:rsidRDefault="00F05E54">
      <w:pPr>
        <w:rPr>
          <w:rFonts w:ascii="Arial" w:hAnsi="Arial" w:cs="Arial"/>
          <w:b/>
          <w:sz w:val="20"/>
        </w:rPr>
      </w:pPr>
      <w:r>
        <w:rPr>
          <w:rFonts w:ascii="Arial" w:hAnsi="Arial" w:cs="Arial"/>
          <w:b/>
          <w:sz w:val="20"/>
        </w:rPr>
        <w:br w:type="page"/>
      </w:r>
    </w:p>
    <w:p w:rsidR="00D74752" w:rsidRPr="00C40E8F" w:rsidRDefault="00D74752" w:rsidP="00D74752">
      <w:pPr>
        <w:tabs>
          <w:tab w:val="left" w:pos="576"/>
        </w:tabs>
        <w:spacing w:line="240" w:lineRule="exact"/>
        <w:rPr>
          <w:rFonts w:ascii="Arial" w:hAnsi="Arial" w:cs="Arial"/>
          <w:b/>
          <w:sz w:val="20"/>
        </w:rPr>
      </w:pPr>
      <w:r w:rsidRPr="00C40E8F">
        <w:rPr>
          <w:rFonts w:ascii="Arial" w:hAnsi="Arial" w:cs="Arial"/>
          <w:b/>
          <w:sz w:val="20"/>
        </w:rPr>
        <w:lastRenderedPageBreak/>
        <w:t>Warranties, Coverage and General Bid Information:</w:t>
      </w:r>
    </w:p>
    <w:p w:rsidR="00D74752" w:rsidRPr="00C40E8F" w:rsidRDefault="00D74752" w:rsidP="0005798A">
      <w:pPr>
        <w:tabs>
          <w:tab w:val="left" w:pos="576"/>
        </w:tabs>
        <w:spacing w:before="120" w:line="240" w:lineRule="exact"/>
        <w:rPr>
          <w:rFonts w:ascii="Arial" w:hAnsi="Arial" w:cs="Arial"/>
          <w:b/>
          <w:sz w:val="20"/>
        </w:rPr>
      </w:pPr>
      <w:r w:rsidRPr="00C40E8F">
        <w:rPr>
          <w:rFonts w:ascii="Arial" w:hAnsi="Arial" w:cs="Arial"/>
          <w:b/>
          <w:sz w:val="20"/>
        </w:rPr>
        <w:t>Complete Equipment Coverage:</w:t>
      </w:r>
    </w:p>
    <w:p w:rsidR="00EE6168" w:rsidRPr="00D66CEF" w:rsidRDefault="00EE6168" w:rsidP="00EE6168">
      <w:pPr>
        <w:spacing w:before="120" w:after="120" w:line="240" w:lineRule="exact"/>
        <w:rPr>
          <w:rFonts w:ascii="Arial" w:hAnsi="Arial" w:cs="Arial"/>
          <w:b/>
          <w:sz w:val="20"/>
        </w:rPr>
      </w:pPr>
      <w:r w:rsidRPr="00D66CEF">
        <w:rPr>
          <w:rFonts w:ascii="Arial" w:hAnsi="Arial" w:cs="Arial"/>
          <w:b/>
          <w:sz w:val="20"/>
        </w:rPr>
        <w:t>Warranty:</w:t>
      </w:r>
    </w:p>
    <w:p w:rsidR="00EE6168" w:rsidRPr="00A70D71" w:rsidRDefault="00EE6168" w:rsidP="00EE6168">
      <w:pPr>
        <w:spacing w:line="240" w:lineRule="exact"/>
        <w:rPr>
          <w:rFonts w:ascii="Arial" w:hAnsi="Arial" w:cs="Arial"/>
          <w:sz w:val="20"/>
        </w:rPr>
      </w:pPr>
      <w:r w:rsidRPr="00A70D71">
        <w:rPr>
          <w:rFonts w:ascii="Arial" w:hAnsi="Arial" w:cs="Arial"/>
          <w:sz w:val="20"/>
        </w:rPr>
        <w:t>Full coverage warranty for a minimum 12 months shall be provided.  The warranty shall be the standard maximum coverage warranty offered with no additional charges.  The bidder shall attach a copy of warranty with the bid.</w:t>
      </w:r>
    </w:p>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992"/>
      </w:tblGrid>
      <w:tr w:rsidR="00EE6168" w:rsidRPr="00A70D71" w:rsidTr="00000F7B">
        <w:tc>
          <w:tcPr>
            <w:tcW w:w="1890" w:type="dxa"/>
            <w:tcBorders>
              <w:top w:val="nil"/>
              <w:left w:val="nil"/>
              <w:bottom w:val="nil"/>
              <w:right w:val="nil"/>
            </w:tcBorders>
            <w:vAlign w:val="bottom"/>
          </w:tcPr>
          <w:p w:rsidR="00EE6168" w:rsidRPr="00A70D71" w:rsidRDefault="00EE6168" w:rsidP="00945E03">
            <w:pPr>
              <w:tabs>
                <w:tab w:val="left" w:pos="2900"/>
              </w:tabs>
              <w:spacing w:before="120"/>
              <w:rPr>
                <w:rFonts w:ascii="Arial" w:hAnsi="Arial" w:cs="Arial"/>
                <w:sz w:val="20"/>
              </w:rPr>
            </w:pPr>
            <w:r>
              <w:rPr>
                <w:rFonts w:ascii="Arial" w:hAnsi="Arial" w:cs="Arial"/>
                <w:sz w:val="20"/>
              </w:rPr>
              <w:t>Describe warranty</w:t>
            </w:r>
            <w:r w:rsidRPr="00A70D71">
              <w:rPr>
                <w:rFonts w:ascii="Arial" w:hAnsi="Arial" w:cs="Arial"/>
                <w:sz w:val="20"/>
              </w:rPr>
              <w:t xml:space="preserve">: </w:t>
            </w:r>
          </w:p>
        </w:tc>
        <w:tc>
          <w:tcPr>
            <w:tcW w:w="7992" w:type="dxa"/>
            <w:tcBorders>
              <w:top w:val="nil"/>
              <w:left w:val="nil"/>
              <w:bottom w:val="single" w:sz="4" w:space="0" w:color="000000"/>
              <w:right w:val="nil"/>
            </w:tcBorders>
            <w:vAlign w:val="bottom"/>
          </w:tcPr>
          <w:p w:rsidR="00EE6168" w:rsidRPr="00A70D71" w:rsidRDefault="00EE6168" w:rsidP="00945E03">
            <w:pPr>
              <w:tabs>
                <w:tab w:val="left" w:pos="2900"/>
              </w:tabs>
              <w:spacing w:before="120"/>
              <w:rPr>
                <w:rFonts w:ascii="Arial" w:hAnsi="Arial" w:cs="Arial"/>
                <w:sz w:val="20"/>
              </w:rPr>
            </w:pPr>
            <w:r w:rsidRPr="00A70D71">
              <w:rPr>
                <w:rFonts w:ascii="Arial" w:hAnsi="Arial" w:cs="Arial"/>
                <w:sz w:val="20"/>
              </w:rPr>
              <w:fldChar w:fldCharType="begin">
                <w:ffData>
                  <w:name w:val="Text54"/>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EE6168" w:rsidRPr="00A70D71" w:rsidTr="00000F7B">
        <w:tc>
          <w:tcPr>
            <w:tcW w:w="9882" w:type="dxa"/>
            <w:gridSpan w:val="2"/>
            <w:tcBorders>
              <w:top w:val="nil"/>
              <w:left w:val="nil"/>
              <w:bottom w:val="single" w:sz="4" w:space="0" w:color="000000"/>
              <w:right w:val="nil"/>
            </w:tcBorders>
            <w:vAlign w:val="bottom"/>
          </w:tcPr>
          <w:p w:rsidR="00EE6168" w:rsidRPr="00A70D71" w:rsidRDefault="00EE6168" w:rsidP="00945E03">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EE6168" w:rsidRPr="00A70D71" w:rsidTr="00000F7B">
        <w:tc>
          <w:tcPr>
            <w:tcW w:w="9882" w:type="dxa"/>
            <w:gridSpan w:val="2"/>
            <w:tcBorders>
              <w:left w:val="nil"/>
              <w:bottom w:val="single" w:sz="4" w:space="0" w:color="000000"/>
              <w:right w:val="nil"/>
            </w:tcBorders>
            <w:vAlign w:val="bottom"/>
          </w:tcPr>
          <w:p w:rsidR="00EE6168" w:rsidRPr="00A70D71" w:rsidRDefault="00EE6168" w:rsidP="00945E03">
            <w:pPr>
              <w:tabs>
                <w:tab w:val="left" w:pos="2900"/>
              </w:tabs>
              <w:spacing w:before="120"/>
              <w:rPr>
                <w:rFonts w:ascii="Arial" w:hAnsi="Arial" w:cs="Arial"/>
                <w:sz w:val="20"/>
              </w:rPr>
            </w:pPr>
            <w:r w:rsidRPr="00A70D71">
              <w:rPr>
                <w:rFonts w:ascii="Arial" w:hAnsi="Arial" w:cs="Arial"/>
                <w:sz w:val="20"/>
              </w:rPr>
              <w:fldChar w:fldCharType="begin">
                <w:ffData>
                  <w:name w:val="Text41"/>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000F7B" w:rsidRDefault="00D74752" w:rsidP="00000F7B">
      <w:pPr>
        <w:tabs>
          <w:tab w:val="left" w:pos="576"/>
        </w:tabs>
        <w:spacing w:before="120" w:line="240" w:lineRule="exact"/>
        <w:rPr>
          <w:rFonts w:ascii="Arial" w:hAnsi="Arial" w:cs="Arial"/>
          <w:sz w:val="20"/>
        </w:rPr>
      </w:pPr>
      <w:r w:rsidRPr="00C40E8F">
        <w:rPr>
          <w:rFonts w:ascii="Arial" w:hAnsi="Arial" w:cs="Arial"/>
          <w:sz w:val="20"/>
        </w:rPr>
        <w:t>List all locations where this work will be completed:</w:t>
      </w:r>
    </w:p>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2"/>
      </w:tblGrid>
      <w:tr w:rsidR="00000F7B" w:rsidRPr="00A70D71" w:rsidTr="00945E03">
        <w:tc>
          <w:tcPr>
            <w:tcW w:w="9882" w:type="dxa"/>
            <w:tcBorders>
              <w:top w:val="nil"/>
              <w:left w:val="nil"/>
              <w:bottom w:val="single" w:sz="4" w:space="0" w:color="000000"/>
              <w:right w:val="nil"/>
            </w:tcBorders>
            <w:vAlign w:val="bottom"/>
          </w:tcPr>
          <w:p w:rsidR="00000F7B" w:rsidRPr="00A70D71" w:rsidRDefault="00000F7B" w:rsidP="00945E03">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000F7B" w:rsidRPr="00A70D71" w:rsidTr="00945E03">
        <w:tc>
          <w:tcPr>
            <w:tcW w:w="9882" w:type="dxa"/>
            <w:tcBorders>
              <w:left w:val="nil"/>
              <w:bottom w:val="single" w:sz="4" w:space="0" w:color="000000"/>
              <w:right w:val="nil"/>
            </w:tcBorders>
            <w:vAlign w:val="bottom"/>
          </w:tcPr>
          <w:p w:rsidR="00000F7B" w:rsidRPr="00A70D71" w:rsidRDefault="00000F7B" w:rsidP="00945E03">
            <w:pPr>
              <w:tabs>
                <w:tab w:val="left" w:pos="2900"/>
              </w:tabs>
              <w:spacing w:before="120"/>
              <w:rPr>
                <w:rFonts w:ascii="Arial" w:hAnsi="Arial" w:cs="Arial"/>
                <w:sz w:val="20"/>
              </w:rPr>
            </w:pPr>
            <w:r w:rsidRPr="00A70D71">
              <w:rPr>
                <w:rFonts w:ascii="Arial" w:hAnsi="Arial" w:cs="Arial"/>
                <w:sz w:val="20"/>
              </w:rPr>
              <w:fldChar w:fldCharType="begin">
                <w:ffData>
                  <w:name w:val="Text41"/>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rsidR="00D74752" w:rsidRPr="00C40E8F" w:rsidRDefault="00D74752" w:rsidP="00D74752">
      <w:pPr>
        <w:tabs>
          <w:tab w:val="left" w:pos="576"/>
        </w:tabs>
        <w:spacing w:line="240" w:lineRule="exact"/>
        <w:rPr>
          <w:rFonts w:ascii="Arial" w:hAnsi="Arial" w:cs="Arial"/>
          <w:sz w:val="20"/>
        </w:rPr>
      </w:pPr>
    </w:p>
    <w:p w:rsidR="00D74752" w:rsidRPr="00C40E8F" w:rsidRDefault="00D74752" w:rsidP="00D74752">
      <w:pPr>
        <w:tabs>
          <w:tab w:val="left" w:pos="576"/>
        </w:tabs>
        <w:spacing w:line="240" w:lineRule="exact"/>
        <w:rPr>
          <w:rFonts w:ascii="Arial" w:hAnsi="Arial" w:cs="Arial"/>
          <w:sz w:val="20"/>
        </w:rPr>
      </w:pPr>
    </w:p>
    <w:p w:rsidR="00D74752" w:rsidRPr="00C40E8F" w:rsidRDefault="00D74752" w:rsidP="00D74752">
      <w:pPr>
        <w:tabs>
          <w:tab w:val="left" w:pos="576"/>
        </w:tabs>
        <w:spacing w:line="240" w:lineRule="exact"/>
        <w:rPr>
          <w:rFonts w:ascii="Arial" w:hAnsi="Arial" w:cs="Arial"/>
          <w:b/>
          <w:sz w:val="20"/>
        </w:rPr>
      </w:pPr>
      <w:r w:rsidRPr="00C40E8F">
        <w:rPr>
          <w:rFonts w:ascii="Arial" w:hAnsi="Arial" w:cs="Arial"/>
          <w:b/>
          <w:sz w:val="20"/>
        </w:rPr>
        <w:t>Manufacturer's Warranties:</w:t>
      </w:r>
    </w:p>
    <w:p w:rsidR="00D74752" w:rsidRPr="00C40E8F" w:rsidRDefault="00D74752" w:rsidP="001D3FFC">
      <w:pPr>
        <w:tabs>
          <w:tab w:val="left" w:pos="576"/>
        </w:tabs>
        <w:spacing w:before="120" w:line="240" w:lineRule="exact"/>
        <w:rPr>
          <w:rFonts w:ascii="Arial" w:hAnsi="Arial" w:cs="Arial"/>
          <w:sz w:val="20"/>
        </w:rPr>
      </w:pPr>
      <w:r w:rsidRPr="00C40E8F">
        <w:rPr>
          <w:rFonts w:ascii="Arial" w:hAnsi="Arial" w:cs="Arial"/>
          <w:sz w:val="20"/>
        </w:rPr>
        <w:t xml:space="preserve">List below the duration of </w:t>
      </w:r>
      <w:r w:rsidRPr="00C40E8F">
        <w:rPr>
          <w:rFonts w:ascii="Arial" w:hAnsi="Arial" w:cs="Arial"/>
          <w:i/>
          <w:sz w:val="20"/>
          <w:u w:val="single"/>
        </w:rPr>
        <w:t>no charge</w:t>
      </w:r>
      <w:r w:rsidRPr="00C40E8F">
        <w:rPr>
          <w:rFonts w:ascii="Arial" w:hAnsi="Arial" w:cs="Arial"/>
          <w:sz w:val="20"/>
        </w:rPr>
        <w:t xml:space="preserve"> warranties provided for the major components of the equipment including, but not limited to, the following:</w:t>
      </w:r>
    </w:p>
    <w:tbl>
      <w:tblPr>
        <w:tblW w:w="8047" w:type="dxa"/>
        <w:tblLook w:val="0000" w:firstRow="0" w:lastRow="0" w:firstColumn="0" w:lastColumn="0" w:noHBand="0" w:noVBand="0"/>
      </w:tblPr>
      <w:tblGrid>
        <w:gridCol w:w="13"/>
        <w:gridCol w:w="1197"/>
        <w:gridCol w:w="320"/>
        <w:gridCol w:w="4484"/>
        <w:gridCol w:w="730"/>
        <w:gridCol w:w="747"/>
        <w:gridCol w:w="556"/>
      </w:tblGrid>
      <w:tr w:rsidR="00D575C2" w:rsidRPr="00A70D71" w:rsidTr="00BB7C20">
        <w:trPr>
          <w:gridAfter w:val="2"/>
          <w:wAfter w:w="1303" w:type="dxa"/>
          <w:cantSplit/>
          <w:trHeight w:val="288"/>
        </w:trPr>
        <w:tc>
          <w:tcPr>
            <w:tcW w:w="1530" w:type="dxa"/>
            <w:gridSpan w:val="3"/>
          </w:tcPr>
          <w:p w:rsidR="00D575C2" w:rsidRPr="00A70D71" w:rsidRDefault="00665F62" w:rsidP="00945E03">
            <w:pPr>
              <w:spacing w:before="120"/>
              <w:rPr>
                <w:rFonts w:ascii="Arial" w:hAnsi="Arial" w:cs="Arial"/>
                <w:sz w:val="20"/>
              </w:rPr>
            </w:pPr>
            <w:r>
              <w:rPr>
                <w:rFonts w:ascii="Arial" w:hAnsi="Arial" w:cs="Arial"/>
                <w:sz w:val="20"/>
              </w:rPr>
              <w:t>Engine</w:t>
            </w:r>
            <w:r w:rsidR="00D575C2" w:rsidRPr="00A70D71">
              <w:rPr>
                <w:rFonts w:ascii="Arial" w:hAnsi="Arial" w:cs="Arial"/>
                <w:sz w:val="20"/>
              </w:rPr>
              <w:t>:</w:t>
            </w:r>
          </w:p>
        </w:tc>
        <w:tc>
          <w:tcPr>
            <w:tcW w:w="5214" w:type="dxa"/>
            <w:gridSpan w:val="2"/>
            <w:tcBorders>
              <w:bottom w:val="single" w:sz="4" w:space="0" w:color="auto"/>
            </w:tcBorders>
          </w:tcPr>
          <w:p w:rsidR="00D575C2" w:rsidRPr="00A70D71" w:rsidRDefault="00D575C2" w:rsidP="00945E03">
            <w:pPr>
              <w:spacing w:before="120"/>
              <w:ind w:right="816"/>
              <w:rPr>
                <w:rFonts w:ascii="Arial" w:hAnsi="Arial" w:cs="Arial"/>
                <w:sz w:val="20"/>
              </w:rPr>
            </w:pPr>
            <w:r w:rsidRPr="00A70D71">
              <w:rPr>
                <w:rFonts w:ascii="Arial" w:hAnsi="Arial" w:cs="Arial"/>
                <w:sz w:val="20"/>
              </w:rPr>
              <w:fldChar w:fldCharType="begin">
                <w:ffData>
                  <w:name w:val="Text1"/>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D575C2" w:rsidRPr="00A70D71" w:rsidTr="00BB7C20">
        <w:trPr>
          <w:gridAfter w:val="2"/>
          <w:wAfter w:w="1303" w:type="dxa"/>
          <w:cantSplit/>
          <w:trHeight w:val="288"/>
        </w:trPr>
        <w:tc>
          <w:tcPr>
            <w:tcW w:w="1530" w:type="dxa"/>
            <w:gridSpan w:val="3"/>
          </w:tcPr>
          <w:p w:rsidR="00D575C2" w:rsidRPr="00A70D71" w:rsidRDefault="00665F62" w:rsidP="00945E03">
            <w:pPr>
              <w:spacing w:before="120"/>
              <w:rPr>
                <w:rFonts w:ascii="Arial" w:hAnsi="Arial" w:cs="Arial"/>
                <w:sz w:val="20"/>
              </w:rPr>
            </w:pPr>
            <w:r>
              <w:rPr>
                <w:rFonts w:ascii="Arial" w:hAnsi="Arial" w:cs="Arial"/>
                <w:sz w:val="20"/>
              </w:rPr>
              <w:t>Transmission</w:t>
            </w:r>
            <w:r w:rsidR="00D575C2" w:rsidRPr="00A70D71">
              <w:rPr>
                <w:rFonts w:ascii="Arial" w:hAnsi="Arial" w:cs="Arial"/>
                <w:sz w:val="20"/>
              </w:rPr>
              <w:t>:</w:t>
            </w:r>
          </w:p>
        </w:tc>
        <w:tc>
          <w:tcPr>
            <w:tcW w:w="5214" w:type="dxa"/>
            <w:gridSpan w:val="2"/>
            <w:tcBorders>
              <w:bottom w:val="single" w:sz="4" w:space="0" w:color="auto"/>
            </w:tcBorders>
          </w:tcPr>
          <w:p w:rsidR="00D575C2" w:rsidRPr="00A70D71" w:rsidRDefault="00D575C2" w:rsidP="00945E03">
            <w:pPr>
              <w:spacing w:before="120"/>
              <w:ind w:right="816"/>
              <w:rPr>
                <w:rFonts w:ascii="Arial" w:hAnsi="Arial" w:cs="Arial"/>
                <w:sz w:val="20"/>
              </w:rPr>
            </w:pPr>
            <w:r w:rsidRPr="00A70D71">
              <w:rPr>
                <w:rFonts w:ascii="Arial" w:hAnsi="Arial" w:cs="Arial"/>
                <w:sz w:val="20"/>
              </w:rPr>
              <w:fldChar w:fldCharType="begin">
                <w:ffData>
                  <w:name w:val="Text2"/>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BB7C20" w:rsidRPr="00A70D71" w:rsidTr="00BB7C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13" w:type="dxa"/>
          <w:wAfter w:w="556" w:type="dxa"/>
        </w:trPr>
        <w:tc>
          <w:tcPr>
            <w:tcW w:w="1517" w:type="dxa"/>
            <w:gridSpan w:val="2"/>
            <w:tcBorders>
              <w:top w:val="nil"/>
              <w:left w:val="nil"/>
              <w:bottom w:val="nil"/>
              <w:right w:val="nil"/>
            </w:tcBorders>
          </w:tcPr>
          <w:p w:rsidR="00D575C2" w:rsidRPr="00A70D71" w:rsidRDefault="00665F62" w:rsidP="00945E03">
            <w:pPr>
              <w:tabs>
                <w:tab w:val="left" w:pos="576"/>
              </w:tabs>
              <w:spacing w:before="120" w:line="240" w:lineRule="exact"/>
              <w:rPr>
                <w:rFonts w:ascii="Arial" w:hAnsi="Arial" w:cs="Arial"/>
                <w:color w:val="000000"/>
                <w:sz w:val="20"/>
              </w:rPr>
            </w:pPr>
            <w:r>
              <w:rPr>
                <w:rFonts w:ascii="Arial" w:hAnsi="Arial" w:cs="Arial"/>
                <w:color w:val="000000"/>
                <w:sz w:val="20"/>
              </w:rPr>
              <w:t>Drilling components</w:t>
            </w:r>
            <w:r w:rsidR="00D575C2" w:rsidRPr="00A70D71">
              <w:rPr>
                <w:rFonts w:ascii="Arial" w:hAnsi="Arial" w:cs="Arial"/>
                <w:color w:val="000000"/>
                <w:sz w:val="20"/>
              </w:rPr>
              <w:t>:</w:t>
            </w:r>
          </w:p>
        </w:tc>
        <w:tc>
          <w:tcPr>
            <w:tcW w:w="4484" w:type="dxa"/>
            <w:tcBorders>
              <w:top w:val="nil"/>
              <w:left w:val="nil"/>
              <w:bottom w:val="single" w:sz="4" w:space="0" w:color="auto"/>
              <w:right w:val="nil"/>
            </w:tcBorders>
          </w:tcPr>
          <w:p w:rsidR="00D575C2" w:rsidRPr="00A70D71" w:rsidRDefault="00D575C2" w:rsidP="00B22D6F">
            <w:pPr>
              <w:tabs>
                <w:tab w:val="left" w:pos="576"/>
              </w:tabs>
              <w:spacing w:before="360" w:line="240" w:lineRule="exact"/>
              <w:rPr>
                <w:rFonts w:ascii="Arial" w:hAnsi="Arial" w:cs="Arial"/>
                <w:sz w:val="20"/>
              </w:rPr>
            </w:pPr>
            <w:r w:rsidRPr="00A70D71">
              <w:rPr>
                <w:rFonts w:ascii="Arial" w:hAnsi="Arial" w:cs="Arial"/>
                <w:sz w:val="20"/>
              </w:rPr>
              <w:fldChar w:fldCharType="begin">
                <w:ffData>
                  <w:name w:val="Text3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c>
          <w:tcPr>
            <w:tcW w:w="1477" w:type="dxa"/>
            <w:gridSpan w:val="2"/>
            <w:tcBorders>
              <w:top w:val="nil"/>
              <w:left w:val="nil"/>
              <w:bottom w:val="nil"/>
              <w:right w:val="nil"/>
            </w:tcBorders>
          </w:tcPr>
          <w:p w:rsidR="00D575C2" w:rsidRPr="00A70D71" w:rsidRDefault="00D575C2" w:rsidP="00945E03">
            <w:pPr>
              <w:tabs>
                <w:tab w:val="left" w:pos="576"/>
              </w:tabs>
              <w:spacing w:before="120" w:line="240" w:lineRule="exact"/>
              <w:rPr>
                <w:rFonts w:ascii="Arial" w:hAnsi="Arial" w:cs="Arial"/>
                <w:sz w:val="20"/>
              </w:rPr>
            </w:pPr>
          </w:p>
        </w:tc>
      </w:tr>
      <w:tr w:rsidR="00D575C2" w:rsidRPr="00A70D71" w:rsidTr="00BB7C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13" w:type="dxa"/>
          <w:wAfter w:w="556" w:type="dxa"/>
        </w:trPr>
        <w:tc>
          <w:tcPr>
            <w:tcW w:w="1197" w:type="dxa"/>
            <w:tcBorders>
              <w:top w:val="nil"/>
              <w:left w:val="nil"/>
              <w:bottom w:val="nil"/>
              <w:right w:val="nil"/>
            </w:tcBorders>
          </w:tcPr>
          <w:p w:rsidR="00D575C2" w:rsidRPr="00A70D71" w:rsidRDefault="00665F62" w:rsidP="00945E03">
            <w:pPr>
              <w:tabs>
                <w:tab w:val="left" w:pos="576"/>
              </w:tabs>
              <w:spacing w:before="120" w:line="240" w:lineRule="exact"/>
              <w:rPr>
                <w:rFonts w:ascii="Arial" w:hAnsi="Arial" w:cs="Arial"/>
                <w:color w:val="000000"/>
                <w:sz w:val="20"/>
              </w:rPr>
            </w:pPr>
            <w:r>
              <w:rPr>
                <w:rFonts w:ascii="Arial" w:hAnsi="Arial" w:cs="Arial"/>
                <w:color w:val="000000"/>
                <w:sz w:val="20"/>
              </w:rPr>
              <w:t>Axle</w:t>
            </w:r>
            <w:r w:rsidR="00D575C2" w:rsidRPr="00A70D71">
              <w:rPr>
                <w:rFonts w:ascii="Arial" w:hAnsi="Arial" w:cs="Arial"/>
                <w:color w:val="000000"/>
                <w:sz w:val="20"/>
              </w:rPr>
              <w:t>:</w:t>
            </w:r>
          </w:p>
        </w:tc>
        <w:tc>
          <w:tcPr>
            <w:tcW w:w="4804" w:type="dxa"/>
            <w:gridSpan w:val="2"/>
            <w:tcBorders>
              <w:top w:val="nil"/>
              <w:left w:val="nil"/>
              <w:bottom w:val="single" w:sz="4" w:space="0" w:color="auto"/>
              <w:right w:val="nil"/>
            </w:tcBorders>
          </w:tcPr>
          <w:p w:rsidR="00D575C2" w:rsidRPr="00A70D71" w:rsidRDefault="00D575C2" w:rsidP="00945E03">
            <w:pPr>
              <w:tabs>
                <w:tab w:val="left" w:pos="576"/>
              </w:tabs>
              <w:spacing w:before="120" w:line="240" w:lineRule="exact"/>
              <w:rPr>
                <w:rFonts w:ascii="Arial" w:hAnsi="Arial" w:cs="Arial"/>
                <w:sz w:val="20"/>
              </w:rPr>
            </w:pPr>
            <w:r w:rsidRPr="00A70D71">
              <w:rPr>
                <w:rFonts w:ascii="Arial" w:hAnsi="Arial" w:cs="Arial"/>
                <w:sz w:val="20"/>
              </w:rPr>
              <w:fldChar w:fldCharType="begin">
                <w:ffData>
                  <w:name w:val="Text3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sz w:val="20"/>
              </w:rPr>
              <w:t> </w:t>
            </w:r>
            <w:r w:rsidRPr="00A70D71">
              <w:rPr>
                <w:rFonts w:ascii="Arial" w:hAnsi="Arial" w:cs="Arial"/>
                <w:sz w:val="20"/>
              </w:rPr>
              <w:t> </w:t>
            </w:r>
            <w:r w:rsidRPr="00A70D71">
              <w:rPr>
                <w:rFonts w:ascii="Arial" w:hAnsi="Arial" w:cs="Arial"/>
                <w:sz w:val="20"/>
              </w:rPr>
              <w:t> </w:t>
            </w:r>
            <w:r w:rsidRPr="00A70D71">
              <w:rPr>
                <w:rFonts w:ascii="Arial" w:hAnsi="Arial" w:cs="Arial"/>
                <w:sz w:val="20"/>
              </w:rPr>
              <w:t> </w:t>
            </w:r>
            <w:r w:rsidRPr="00A70D71">
              <w:rPr>
                <w:rFonts w:ascii="Arial" w:hAnsi="Arial" w:cs="Arial"/>
                <w:sz w:val="20"/>
              </w:rPr>
              <w:t> </w:t>
            </w:r>
            <w:r w:rsidRPr="00A70D71">
              <w:rPr>
                <w:rFonts w:ascii="Arial" w:hAnsi="Arial" w:cs="Arial"/>
                <w:sz w:val="20"/>
              </w:rPr>
              <w:fldChar w:fldCharType="end"/>
            </w:r>
          </w:p>
        </w:tc>
        <w:tc>
          <w:tcPr>
            <w:tcW w:w="1477" w:type="dxa"/>
            <w:gridSpan w:val="2"/>
            <w:tcBorders>
              <w:top w:val="nil"/>
              <w:left w:val="nil"/>
              <w:bottom w:val="nil"/>
              <w:right w:val="nil"/>
            </w:tcBorders>
          </w:tcPr>
          <w:p w:rsidR="00D575C2" w:rsidRPr="00A70D71" w:rsidRDefault="00D575C2" w:rsidP="00945E03">
            <w:pPr>
              <w:tabs>
                <w:tab w:val="left" w:pos="576"/>
              </w:tabs>
              <w:spacing w:before="120" w:line="240" w:lineRule="exact"/>
              <w:rPr>
                <w:rFonts w:ascii="Arial" w:hAnsi="Arial" w:cs="Arial"/>
                <w:sz w:val="20"/>
              </w:rPr>
            </w:pPr>
          </w:p>
        </w:tc>
      </w:tr>
      <w:tr w:rsidR="00BB7C20" w:rsidRPr="00A70D71" w:rsidTr="00BB7C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13" w:type="dxa"/>
          <w:wAfter w:w="556" w:type="dxa"/>
        </w:trPr>
        <w:tc>
          <w:tcPr>
            <w:tcW w:w="1517" w:type="dxa"/>
            <w:gridSpan w:val="2"/>
            <w:tcBorders>
              <w:top w:val="nil"/>
              <w:left w:val="nil"/>
              <w:bottom w:val="nil"/>
              <w:right w:val="nil"/>
            </w:tcBorders>
          </w:tcPr>
          <w:p w:rsidR="00D575C2" w:rsidRPr="00A70D71" w:rsidRDefault="00665F62" w:rsidP="00945E03">
            <w:pPr>
              <w:tabs>
                <w:tab w:val="left" w:pos="576"/>
              </w:tabs>
              <w:spacing w:before="120" w:line="240" w:lineRule="exact"/>
              <w:rPr>
                <w:rFonts w:ascii="Arial" w:hAnsi="Arial" w:cs="Arial"/>
                <w:color w:val="000000"/>
                <w:sz w:val="20"/>
              </w:rPr>
            </w:pPr>
            <w:r>
              <w:rPr>
                <w:rFonts w:ascii="Arial" w:hAnsi="Arial" w:cs="Arial"/>
                <w:color w:val="000000"/>
                <w:sz w:val="20"/>
              </w:rPr>
              <w:t>Plumbing</w:t>
            </w:r>
            <w:r w:rsidR="00D575C2" w:rsidRPr="00A70D71">
              <w:rPr>
                <w:rFonts w:ascii="Arial" w:hAnsi="Arial" w:cs="Arial"/>
                <w:color w:val="000000"/>
                <w:sz w:val="20"/>
              </w:rPr>
              <w:t>:</w:t>
            </w:r>
          </w:p>
        </w:tc>
        <w:tc>
          <w:tcPr>
            <w:tcW w:w="4484" w:type="dxa"/>
            <w:tcBorders>
              <w:top w:val="nil"/>
              <w:left w:val="nil"/>
              <w:bottom w:val="single" w:sz="4" w:space="0" w:color="auto"/>
              <w:right w:val="nil"/>
            </w:tcBorders>
          </w:tcPr>
          <w:p w:rsidR="00D575C2" w:rsidRPr="00A70D71" w:rsidRDefault="00D575C2" w:rsidP="00945E03">
            <w:pPr>
              <w:tabs>
                <w:tab w:val="left" w:pos="576"/>
              </w:tabs>
              <w:spacing w:before="120" w:line="240" w:lineRule="exact"/>
              <w:rPr>
                <w:rFonts w:ascii="Arial" w:hAnsi="Arial" w:cs="Arial"/>
                <w:sz w:val="20"/>
              </w:rPr>
            </w:pPr>
            <w:r w:rsidRPr="00A70D71">
              <w:rPr>
                <w:rFonts w:ascii="Arial" w:hAnsi="Arial" w:cs="Arial"/>
                <w:sz w:val="20"/>
              </w:rPr>
              <w:fldChar w:fldCharType="begin">
                <w:ffData>
                  <w:name w:val="Text3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sz w:val="20"/>
              </w:rPr>
              <w:t> </w:t>
            </w:r>
            <w:r w:rsidRPr="00A70D71">
              <w:rPr>
                <w:rFonts w:ascii="Arial" w:hAnsi="Arial" w:cs="Arial"/>
                <w:sz w:val="20"/>
              </w:rPr>
              <w:t> </w:t>
            </w:r>
            <w:r w:rsidRPr="00A70D71">
              <w:rPr>
                <w:rFonts w:ascii="Arial" w:hAnsi="Arial" w:cs="Arial"/>
                <w:sz w:val="20"/>
              </w:rPr>
              <w:t> </w:t>
            </w:r>
            <w:r w:rsidRPr="00A70D71">
              <w:rPr>
                <w:rFonts w:ascii="Arial" w:hAnsi="Arial" w:cs="Arial"/>
                <w:sz w:val="20"/>
              </w:rPr>
              <w:t> </w:t>
            </w:r>
            <w:r w:rsidRPr="00A70D71">
              <w:rPr>
                <w:rFonts w:ascii="Arial" w:hAnsi="Arial" w:cs="Arial"/>
                <w:sz w:val="20"/>
              </w:rPr>
              <w:t> </w:t>
            </w:r>
            <w:r w:rsidRPr="00A70D71">
              <w:rPr>
                <w:rFonts w:ascii="Arial" w:hAnsi="Arial" w:cs="Arial"/>
                <w:sz w:val="20"/>
              </w:rPr>
              <w:fldChar w:fldCharType="end"/>
            </w:r>
          </w:p>
        </w:tc>
        <w:tc>
          <w:tcPr>
            <w:tcW w:w="1477" w:type="dxa"/>
            <w:gridSpan w:val="2"/>
            <w:tcBorders>
              <w:top w:val="nil"/>
              <w:left w:val="nil"/>
              <w:bottom w:val="nil"/>
              <w:right w:val="nil"/>
            </w:tcBorders>
          </w:tcPr>
          <w:p w:rsidR="00D575C2" w:rsidRPr="00A70D71" w:rsidRDefault="00D575C2" w:rsidP="00945E03">
            <w:pPr>
              <w:tabs>
                <w:tab w:val="left" w:pos="576"/>
              </w:tabs>
              <w:spacing w:before="120" w:line="240" w:lineRule="exact"/>
              <w:rPr>
                <w:rFonts w:ascii="Arial" w:hAnsi="Arial" w:cs="Arial"/>
                <w:sz w:val="20"/>
              </w:rPr>
            </w:pPr>
            <w:r w:rsidRPr="00A70D71">
              <w:rPr>
                <w:rFonts w:ascii="Arial" w:hAnsi="Arial" w:cs="Arial"/>
                <w:sz w:val="20"/>
              </w:rPr>
              <w:t>.</w:t>
            </w:r>
          </w:p>
        </w:tc>
      </w:tr>
      <w:tr w:rsidR="00BB7C20" w:rsidRPr="00A70D71" w:rsidTr="00BB7C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13" w:type="dxa"/>
          <w:wAfter w:w="556" w:type="dxa"/>
        </w:trPr>
        <w:tc>
          <w:tcPr>
            <w:tcW w:w="1517" w:type="dxa"/>
            <w:gridSpan w:val="2"/>
            <w:tcBorders>
              <w:top w:val="nil"/>
              <w:left w:val="nil"/>
              <w:bottom w:val="nil"/>
              <w:right w:val="nil"/>
            </w:tcBorders>
          </w:tcPr>
          <w:p w:rsidR="00D575C2" w:rsidRPr="00A70D71" w:rsidRDefault="00665F62" w:rsidP="00945E03">
            <w:pPr>
              <w:tabs>
                <w:tab w:val="left" w:pos="576"/>
              </w:tabs>
              <w:spacing w:before="120" w:line="240" w:lineRule="exact"/>
              <w:rPr>
                <w:rFonts w:ascii="Arial" w:hAnsi="Arial" w:cs="Arial"/>
                <w:color w:val="000000"/>
                <w:sz w:val="20"/>
              </w:rPr>
            </w:pPr>
            <w:r>
              <w:rPr>
                <w:rFonts w:ascii="Arial" w:hAnsi="Arial" w:cs="Arial"/>
                <w:color w:val="000000"/>
                <w:sz w:val="20"/>
              </w:rPr>
              <w:t>Hydraulics</w:t>
            </w:r>
            <w:r w:rsidR="00D575C2" w:rsidRPr="00A70D71">
              <w:rPr>
                <w:rFonts w:ascii="Arial" w:hAnsi="Arial" w:cs="Arial"/>
                <w:color w:val="000000"/>
                <w:sz w:val="20"/>
              </w:rPr>
              <w:t>:</w:t>
            </w:r>
          </w:p>
        </w:tc>
        <w:tc>
          <w:tcPr>
            <w:tcW w:w="4484" w:type="dxa"/>
            <w:tcBorders>
              <w:top w:val="nil"/>
              <w:left w:val="nil"/>
              <w:bottom w:val="single" w:sz="4" w:space="0" w:color="auto"/>
              <w:right w:val="nil"/>
            </w:tcBorders>
          </w:tcPr>
          <w:p w:rsidR="00D575C2" w:rsidRPr="00A70D71" w:rsidRDefault="00D575C2" w:rsidP="00945E03">
            <w:pPr>
              <w:tabs>
                <w:tab w:val="left" w:pos="576"/>
              </w:tabs>
              <w:spacing w:before="120" w:line="240" w:lineRule="exact"/>
              <w:rPr>
                <w:rFonts w:ascii="Arial" w:hAnsi="Arial" w:cs="Arial"/>
                <w:sz w:val="20"/>
              </w:rPr>
            </w:pPr>
            <w:r w:rsidRPr="00A70D71">
              <w:rPr>
                <w:rFonts w:ascii="Arial" w:hAnsi="Arial" w:cs="Arial"/>
                <w:sz w:val="20"/>
              </w:rPr>
              <w:fldChar w:fldCharType="begin">
                <w:ffData>
                  <w:name w:val="Text3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sz w:val="20"/>
              </w:rPr>
              <w:t> </w:t>
            </w:r>
            <w:r w:rsidRPr="00A70D71">
              <w:rPr>
                <w:rFonts w:ascii="Arial" w:hAnsi="Arial" w:cs="Arial"/>
                <w:sz w:val="20"/>
              </w:rPr>
              <w:t> </w:t>
            </w:r>
            <w:r w:rsidRPr="00A70D71">
              <w:rPr>
                <w:rFonts w:ascii="Arial" w:hAnsi="Arial" w:cs="Arial"/>
                <w:sz w:val="20"/>
              </w:rPr>
              <w:t> </w:t>
            </w:r>
            <w:r w:rsidRPr="00A70D71">
              <w:rPr>
                <w:rFonts w:ascii="Arial" w:hAnsi="Arial" w:cs="Arial"/>
                <w:sz w:val="20"/>
              </w:rPr>
              <w:t> </w:t>
            </w:r>
            <w:r w:rsidRPr="00A70D71">
              <w:rPr>
                <w:rFonts w:ascii="Arial" w:hAnsi="Arial" w:cs="Arial"/>
                <w:sz w:val="20"/>
              </w:rPr>
              <w:t> </w:t>
            </w:r>
            <w:r w:rsidRPr="00A70D71">
              <w:rPr>
                <w:rFonts w:ascii="Arial" w:hAnsi="Arial" w:cs="Arial"/>
                <w:sz w:val="20"/>
              </w:rPr>
              <w:fldChar w:fldCharType="end"/>
            </w:r>
          </w:p>
        </w:tc>
        <w:tc>
          <w:tcPr>
            <w:tcW w:w="1477" w:type="dxa"/>
            <w:gridSpan w:val="2"/>
            <w:tcBorders>
              <w:top w:val="nil"/>
              <w:left w:val="nil"/>
              <w:bottom w:val="nil"/>
              <w:right w:val="nil"/>
            </w:tcBorders>
          </w:tcPr>
          <w:p w:rsidR="00D575C2" w:rsidRPr="00A70D71" w:rsidRDefault="00D575C2" w:rsidP="00945E03">
            <w:pPr>
              <w:tabs>
                <w:tab w:val="left" w:pos="576"/>
              </w:tabs>
              <w:spacing w:before="120" w:line="240" w:lineRule="exact"/>
              <w:rPr>
                <w:rFonts w:ascii="Arial" w:hAnsi="Arial" w:cs="Arial"/>
                <w:sz w:val="20"/>
              </w:rPr>
            </w:pPr>
          </w:p>
        </w:tc>
      </w:tr>
      <w:tr w:rsidR="00BB7C20" w:rsidRPr="00A70D71" w:rsidTr="00BB7C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530" w:type="dxa"/>
            <w:gridSpan w:val="3"/>
            <w:tcBorders>
              <w:top w:val="nil"/>
              <w:left w:val="nil"/>
              <w:bottom w:val="nil"/>
              <w:right w:val="nil"/>
            </w:tcBorders>
          </w:tcPr>
          <w:p w:rsidR="00D575C2" w:rsidRPr="00A70D71" w:rsidRDefault="00665F62" w:rsidP="00945E03">
            <w:pPr>
              <w:tabs>
                <w:tab w:val="left" w:pos="576"/>
              </w:tabs>
              <w:spacing w:before="120" w:line="240" w:lineRule="exact"/>
              <w:rPr>
                <w:rFonts w:ascii="Arial" w:hAnsi="Arial" w:cs="Arial"/>
                <w:color w:val="000000"/>
                <w:sz w:val="20"/>
              </w:rPr>
            </w:pPr>
            <w:r>
              <w:rPr>
                <w:rFonts w:ascii="Arial" w:hAnsi="Arial" w:cs="Arial"/>
                <w:color w:val="000000"/>
                <w:sz w:val="20"/>
              </w:rPr>
              <w:t>Other</w:t>
            </w:r>
            <w:r w:rsidR="00D575C2" w:rsidRPr="00A70D71">
              <w:rPr>
                <w:rFonts w:ascii="Arial" w:hAnsi="Arial" w:cs="Arial"/>
                <w:color w:val="000000"/>
                <w:sz w:val="20"/>
              </w:rPr>
              <w:t>:</w:t>
            </w:r>
          </w:p>
        </w:tc>
        <w:tc>
          <w:tcPr>
            <w:tcW w:w="5214" w:type="dxa"/>
            <w:gridSpan w:val="2"/>
            <w:tcBorders>
              <w:top w:val="nil"/>
              <w:left w:val="nil"/>
              <w:bottom w:val="single" w:sz="4" w:space="0" w:color="auto"/>
              <w:right w:val="nil"/>
            </w:tcBorders>
          </w:tcPr>
          <w:p w:rsidR="00D575C2" w:rsidRPr="00A70D71" w:rsidRDefault="00D575C2" w:rsidP="00945E03">
            <w:pPr>
              <w:tabs>
                <w:tab w:val="left" w:pos="576"/>
              </w:tabs>
              <w:spacing w:before="120" w:line="240" w:lineRule="exact"/>
              <w:rPr>
                <w:rFonts w:ascii="Arial" w:hAnsi="Arial" w:cs="Arial"/>
                <w:sz w:val="20"/>
              </w:rPr>
            </w:pPr>
            <w:r w:rsidRPr="00A70D71">
              <w:rPr>
                <w:rFonts w:ascii="Arial" w:hAnsi="Arial" w:cs="Arial"/>
                <w:sz w:val="20"/>
              </w:rPr>
              <w:fldChar w:fldCharType="begin">
                <w:ffData>
                  <w:name w:val="Text3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c>
          <w:tcPr>
            <w:tcW w:w="1303" w:type="dxa"/>
            <w:gridSpan w:val="2"/>
            <w:tcBorders>
              <w:top w:val="nil"/>
              <w:left w:val="nil"/>
              <w:bottom w:val="nil"/>
              <w:right w:val="nil"/>
            </w:tcBorders>
          </w:tcPr>
          <w:p w:rsidR="00D575C2" w:rsidRPr="00A70D71" w:rsidRDefault="00D575C2" w:rsidP="00945E03">
            <w:pPr>
              <w:tabs>
                <w:tab w:val="left" w:pos="576"/>
              </w:tabs>
              <w:spacing w:before="120" w:line="240" w:lineRule="exact"/>
              <w:rPr>
                <w:rFonts w:ascii="Arial" w:hAnsi="Arial" w:cs="Arial"/>
                <w:sz w:val="20"/>
              </w:rPr>
            </w:pPr>
          </w:p>
        </w:tc>
      </w:tr>
    </w:tbl>
    <w:p w:rsidR="002F5D62" w:rsidRPr="00A70D71" w:rsidRDefault="002F5D62" w:rsidP="002F5D62">
      <w:pPr>
        <w:spacing w:before="240" w:after="120"/>
        <w:rPr>
          <w:rFonts w:ascii="Arial" w:hAnsi="Arial" w:cs="Arial"/>
          <w:b/>
          <w:sz w:val="20"/>
        </w:rPr>
      </w:pPr>
      <w:r w:rsidRPr="00A70D71">
        <w:rPr>
          <w:rFonts w:ascii="Arial" w:hAnsi="Arial" w:cs="Arial"/>
          <w:b/>
          <w:sz w:val="20"/>
        </w:rPr>
        <w:t>Bid Package:</w:t>
      </w:r>
    </w:p>
    <w:p w:rsidR="002F5D62" w:rsidRPr="00B72BD1" w:rsidRDefault="002F5D62" w:rsidP="002F5D62">
      <w:pPr>
        <w:spacing w:before="120" w:after="120"/>
        <w:rPr>
          <w:rFonts w:ascii="Arial" w:hAnsi="Arial" w:cs="Arial"/>
          <w:sz w:val="20"/>
        </w:rPr>
      </w:pPr>
      <w:r w:rsidRPr="00B72BD1">
        <w:rPr>
          <w:rFonts w:ascii="Arial" w:hAnsi="Arial" w:cs="Arial"/>
          <w:sz w:val="20"/>
        </w:rPr>
        <w:t>Bidders will need to send two copies of each of the following with their bid response.</w:t>
      </w:r>
    </w:p>
    <w:p w:rsidR="002F5D62" w:rsidRPr="00B72BD1" w:rsidRDefault="002F5D62" w:rsidP="002F5D62">
      <w:pPr>
        <w:numPr>
          <w:ilvl w:val="0"/>
          <w:numId w:val="42"/>
        </w:numPr>
        <w:tabs>
          <w:tab w:val="clear" w:pos="930"/>
        </w:tabs>
        <w:rPr>
          <w:rFonts w:ascii="Arial" w:hAnsi="Arial" w:cs="Arial"/>
          <w:sz w:val="20"/>
        </w:rPr>
      </w:pPr>
      <w:r w:rsidRPr="00B72BD1">
        <w:rPr>
          <w:rFonts w:ascii="Arial" w:hAnsi="Arial" w:cs="Arial"/>
          <w:sz w:val="20"/>
        </w:rPr>
        <w:t>Specification Questionnaire</w:t>
      </w:r>
    </w:p>
    <w:p w:rsidR="002F5D62" w:rsidRPr="00B72BD1" w:rsidRDefault="002F5D62" w:rsidP="002F5D62">
      <w:pPr>
        <w:numPr>
          <w:ilvl w:val="0"/>
          <w:numId w:val="42"/>
        </w:numPr>
        <w:tabs>
          <w:tab w:val="clear" w:pos="930"/>
        </w:tabs>
        <w:rPr>
          <w:rFonts w:ascii="Arial" w:hAnsi="Arial" w:cs="Arial"/>
          <w:sz w:val="20"/>
        </w:rPr>
      </w:pPr>
      <w:r w:rsidRPr="00B72BD1">
        <w:rPr>
          <w:rFonts w:ascii="Arial" w:hAnsi="Arial" w:cs="Arial"/>
          <w:sz w:val="20"/>
        </w:rPr>
        <w:t>Descriptive Literature</w:t>
      </w:r>
    </w:p>
    <w:p w:rsidR="008E28E2" w:rsidRDefault="008E28E2" w:rsidP="00BA1E5C">
      <w:pPr>
        <w:tabs>
          <w:tab w:val="left" w:pos="432"/>
          <w:tab w:val="left" w:pos="720"/>
          <w:tab w:val="left" w:pos="2304"/>
        </w:tabs>
        <w:spacing w:line="240" w:lineRule="exact"/>
        <w:rPr>
          <w:rFonts w:ascii="Arial" w:hAnsi="Arial" w:cs="Arial"/>
          <w:b/>
          <w:sz w:val="20"/>
        </w:rPr>
      </w:pPr>
    </w:p>
    <w:sectPr w:rsidR="008E28E2" w:rsidSect="001E1160">
      <w:headerReference w:type="even" r:id="rId9"/>
      <w:headerReference w:type="default" r:id="rId10"/>
      <w:footerReference w:type="default" r:id="rId11"/>
      <w:headerReference w:type="first" r:id="rId12"/>
      <w:footerReference w:type="first" r:id="rId13"/>
      <w:footnotePr>
        <w:numRestart w:val="eachSect"/>
      </w:footnotePr>
      <w:type w:val="continuous"/>
      <w:pgSz w:w="12240" w:h="15840"/>
      <w:pgMar w:top="1440" w:right="1080" w:bottom="1440" w:left="1080" w:header="180" w:footer="0" w:gutter="0"/>
      <w:pgNumType w:start="1"/>
      <w:cols w:space="3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62D" w:rsidRDefault="00D0762D">
      <w:r>
        <w:separator/>
      </w:r>
    </w:p>
  </w:endnote>
  <w:endnote w:type="continuationSeparator" w:id="0">
    <w:p w:rsidR="00D0762D" w:rsidRDefault="00D0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335230"/>
      <w:docPartObj>
        <w:docPartGallery w:val="Page Numbers (Bottom of Page)"/>
        <w:docPartUnique/>
      </w:docPartObj>
    </w:sdtPr>
    <w:sdtEndPr>
      <w:rPr>
        <w:sz w:val="20"/>
      </w:rPr>
    </w:sdtEndPr>
    <w:sdtContent>
      <w:sdt>
        <w:sdtPr>
          <w:rPr>
            <w:sz w:val="20"/>
          </w:rPr>
          <w:id w:val="-866453464"/>
          <w:docPartObj>
            <w:docPartGallery w:val="Page Numbers (Top of Page)"/>
            <w:docPartUnique/>
          </w:docPartObj>
        </w:sdtPr>
        <w:sdtEndPr/>
        <w:sdtContent>
          <w:p w:rsidR="00F22390" w:rsidRPr="00400CF4" w:rsidRDefault="00F22390">
            <w:pPr>
              <w:pStyle w:val="Footer"/>
              <w:jc w:val="center"/>
              <w:rPr>
                <w:sz w:val="20"/>
              </w:rPr>
            </w:pPr>
            <w:r w:rsidRPr="00400CF4">
              <w:rPr>
                <w:sz w:val="20"/>
              </w:rPr>
              <w:t xml:space="preserve">Page </w:t>
            </w:r>
            <w:r w:rsidRPr="00400CF4">
              <w:rPr>
                <w:bCs/>
                <w:sz w:val="20"/>
              </w:rPr>
              <w:fldChar w:fldCharType="begin"/>
            </w:r>
            <w:r w:rsidRPr="00400CF4">
              <w:rPr>
                <w:bCs/>
                <w:sz w:val="20"/>
              </w:rPr>
              <w:instrText xml:space="preserve"> PAGE </w:instrText>
            </w:r>
            <w:r w:rsidRPr="00400CF4">
              <w:rPr>
                <w:bCs/>
                <w:sz w:val="20"/>
              </w:rPr>
              <w:fldChar w:fldCharType="separate"/>
            </w:r>
            <w:r w:rsidR="000777EA">
              <w:rPr>
                <w:bCs/>
                <w:noProof/>
                <w:sz w:val="20"/>
              </w:rPr>
              <w:t>7</w:t>
            </w:r>
            <w:r w:rsidRPr="00400CF4">
              <w:rPr>
                <w:bCs/>
                <w:sz w:val="20"/>
              </w:rPr>
              <w:fldChar w:fldCharType="end"/>
            </w:r>
            <w:r w:rsidRPr="00400CF4">
              <w:rPr>
                <w:sz w:val="20"/>
              </w:rPr>
              <w:t xml:space="preserve"> of </w:t>
            </w:r>
            <w:r w:rsidRPr="00400CF4">
              <w:rPr>
                <w:bCs/>
                <w:sz w:val="20"/>
              </w:rPr>
              <w:fldChar w:fldCharType="begin"/>
            </w:r>
            <w:r w:rsidRPr="00400CF4">
              <w:rPr>
                <w:bCs/>
                <w:sz w:val="20"/>
              </w:rPr>
              <w:instrText xml:space="preserve"> NUMPAGES  </w:instrText>
            </w:r>
            <w:r w:rsidRPr="00400CF4">
              <w:rPr>
                <w:bCs/>
                <w:sz w:val="20"/>
              </w:rPr>
              <w:fldChar w:fldCharType="separate"/>
            </w:r>
            <w:r w:rsidR="000777EA">
              <w:rPr>
                <w:bCs/>
                <w:noProof/>
                <w:sz w:val="20"/>
              </w:rPr>
              <w:t>7</w:t>
            </w:r>
            <w:r w:rsidRPr="00400CF4">
              <w:rPr>
                <w:bCs/>
                <w:sz w:val="20"/>
              </w:rPr>
              <w:fldChar w:fldCharType="end"/>
            </w:r>
          </w:p>
        </w:sdtContent>
      </w:sdt>
    </w:sdtContent>
  </w:sdt>
  <w:p w:rsidR="00F22390" w:rsidRDefault="00F22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948574992"/>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F22390" w:rsidRPr="00400CF4" w:rsidRDefault="00F22390">
            <w:pPr>
              <w:pStyle w:val="Footer"/>
              <w:jc w:val="center"/>
              <w:rPr>
                <w:sz w:val="20"/>
              </w:rPr>
            </w:pPr>
            <w:r w:rsidRPr="00400CF4">
              <w:rPr>
                <w:sz w:val="20"/>
              </w:rPr>
              <w:t xml:space="preserve">Page </w:t>
            </w:r>
            <w:r w:rsidRPr="00400CF4">
              <w:rPr>
                <w:bCs/>
                <w:sz w:val="20"/>
              </w:rPr>
              <w:fldChar w:fldCharType="begin"/>
            </w:r>
            <w:r w:rsidRPr="00400CF4">
              <w:rPr>
                <w:bCs/>
                <w:sz w:val="20"/>
              </w:rPr>
              <w:instrText xml:space="preserve"> PAGE </w:instrText>
            </w:r>
            <w:r w:rsidRPr="00400CF4">
              <w:rPr>
                <w:bCs/>
                <w:sz w:val="20"/>
              </w:rPr>
              <w:fldChar w:fldCharType="separate"/>
            </w:r>
            <w:r w:rsidR="000777EA">
              <w:rPr>
                <w:bCs/>
                <w:noProof/>
                <w:sz w:val="20"/>
              </w:rPr>
              <w:t>1</w:t>
            </w:r>
            <w:r w:rsidRPr="00400CF4">
              <w:rPr>
                <w:bCs/>
                <w:sz w:val="20"/>
              </w:rPr>
              <w:fldChar w:fldCharType="end"/>
            </w:r>
            <w:r w:rsidRPr="00400CF4">
              <w:rPr>
                <w:sz w:val="20"/>
              </w:rPr>
              <w:t xml:space="preserve"> of </w:t>
            </w:r>
            <w:r w:rsidRPr="00400CF4">
              <w:rPr>
                <w:bCs/>
                <w:sz w:val="20"/>
              </w:rPr>
              <w:fldChar w:fldCharType="begin"/>
            </w:r>
            <w:r w:rsidRPr="00400CF4">
              <w:rPr>
                <w:bCs/>
                <w:sz w:val="20"/>
              </w:rPr>
              <w:instrText xml:space="preserve"> NUMPAGES  </w:instrText>
            </w:r>
            <w:r w:rsidRPr="00400CF4">
              <w:rPr>
                <w:bCs/>
                <w:sz w:val="20"/>
              </w:rPr>
              <w:fldChar w:fldCharType="separate"/>
            </w:r>
            <w:r w:rsidR="000777EA">
              <w:rPr>
                <w:bCs/>
                <w:noProof/>
                <w:sz w:val="20"/>
              </w:rPr>
              <w:t>7</w:t>
            </w:r>
            <w:r w:rsidRPr="00400CF4">
              <w:rPr>
                <w:bCs/>
                <w:sz w:val="20"/>
              </w:rPr>
              <w:fldChar w:fldCharType="end"/>
            </w:r>
          </w:p>
        </w:sdtContent>
      </w:sdt>
    </w:sdtContent>
  </w:sdt>
  <w:p w:rsidR="00F22390" w:rsidRDefault="00F22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62D" w:rsidRDefault="00D0762D">
      <w:r>
        <w:separator/>
      </w:r>
    </w:p>
  </w:footnote>
  <w:footnote w:type="continuationSeparator" w:id="0">
    <w:p w:rsidR="00D0762D" w:rsidRDefault="00D07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90" w:rsidRDefault="00F22390">
    <w:pPr>
      <w:rPr>
        <w:rFonts w:ascii="Courier" w:hAnsi="Courier"/>
      </w:rPr>
    </w:pPr>
    <w:r>
      <w:rPr>
        <w:rFonts w:ascii="Courier" w:hAnsi="Couri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90" w:rsidRPr="001E1160" w:rsidRDefault="00F22390">
    <w:pPr>
      <w:tabs>
        <w:tab w:val="left" w:pos="4608"/>
      </w:tabs>
      <w:spacing w:line="240" w:lineRule="exact"/>
      <w:jc w:val="right"/>
      <w:rPr>
        <w:rFonts w:ascii="Arial" w:hAnsi="Arial" w:cs="Arial"/>
        <w:sz w:val="20"/>
      </w:rPr>
    </w:pPr>
    <w:r w:rsidRPr="001E1160">
      <w:rPr>
        <w:rFonts w:ascii="Arial" w:hAnsi="Arial" w:cs="Arial"/>
        <w:sz w:val="20"/>
      </w:rPr>
      <w:t>Specification No. 285-60-01</w:t>
    </w:r>
  </w:p>
  <w:p w:rsidR="00F22390" w:rsidRDefault="00F22390">
    <w:pPr>
      <w:tabs>
        <w:tab w:val="left" w:pos="4608"/>
      </w:tabs>
      <w:spacing w:line="240" w:lineRule="exact"/>
      <w:rPr>
        <w:rFonts w:ascii="Times New Roman" w:hAnsi="Times New Roman"/>
      </w:rPr>
    </w:pPr>
  </w:p>
  <w:p w:rsidR="00F22390" w:rsidRPr="00BD6B80" w:rsidRDefault="00F22390">
    <w:pPr>
      <w:tabs>
        <w:tab w:val="left" w:pos="4608"/>
      </w:tabs>
      <w:spacing w:line="240" w:lineRule="exact"/>
      <w:jc w:val="center"/>
      <w:rPr>
        <w:rFonts w:ascii="Arial" w:hAnsi="Arial" w:cs="Arial"/>
      </w:rPr>
    </w:pPr>
    <w:r w:rsidRPr="00BD6B80">
      <w:rPr>
        <w:rFonts w:ascii="Arial" w:hAnsi="Arial" w:cs="Arial"/>
      </w:rPr>
      <w:t>Specifications for a Trailer Mounted Core Drilling Unit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390" w:rsidRPr="001E1160" w:rsidRDefault="00F22390" w:rsidP="001E1160">
    <w:pPr>
      <w:tabs>
        <w:tab w:val="left" w:pos="4608"/>
      </w:tabs>
      <w:spacing w:before="360" w:line="240" w:lineRule="exact"/>
      <w:jc w:val="right"/>
      <w:rPr>
        <w:rFonts w:ascii="Arial" w:hAnsi="Arial" w:cs="Arial"/>
        <w:sz w:val="20"/>
      </w:rPr>
    </w:pPr>
    <w:r w:rsidRPr="001E1160">
      <w:rPr>
        <w:rFonts w:ascii="Arial" w:hAnsi="Arial" w:cs="Arial"/>
        <w:sz w:val="20"/>
      </w:rPr>
      <w:t>Specification No. 285-60-01</w:t>
    </w:r>
  </w:p>
  <w:p w:rsidR="00F22390" w:rsidRDefault="00F22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E46197"/>
    <w:multiLevelType w:val="singleLevel"/>
    <w:tmpl w:val="30DCC5DA"/>
    <w:lvl w:ilvl="0">
      <w:start w:val="1"/>
      <w:numFmt w:val="decimal"/>
      <w:lvlText w:val="%1."/>
      <w:legacy w:legacy="1" w:legacySpace="0" w:legacyIndent="360"/>
      <w:lvlJc w:val="left"/>
      <w:pPr>
        <w:ind w:left="936" w:hanging="360"/>
      </w:pPr>
    </w:lvl>
  </w:abstractNum>
  <w:abstractNum w:abstractNumId="2">
    <w:nsid w:val="10554B20"/>
    <w:multiLevelType w:val="singleLevel"/>
    <w:tmpl w:val="B0E835FC"/>
    <w:lvl w:ilvl="0">
      <w:start w:val="1"/>
      <w:numFmt w:val="decimal"/>
      <w:lvlText w:val="%1."/>
      <w:legacy w:legacy="1" w:legacySpace="0" w:legacyIndent="360"/>
      <w:lvlJc w:val="left"/>
      <w:pPr>
        <w:ind w:left="936" w:hanging="360"/>
      </w:pPr>
    </w:lvl>
  </w:abstractNum>
  <w:abstractNum w:abstractNumId="3">
    <w:nsid w:val="1C5A5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FD130B"/>
    <w:multiLevelType w:val="hybridMultilevel"/>
    <w:tmpl w:val="B0842B44"/>
    <w:lvl w:ilvl="0" w:tplc="45625100">
      <w:start w:val="1"/>
      <w:numFmt w:val="decimal"/>
      <w:lvlText w:val="%1."/>
      <w:lvlJc w:val="left"/>
      <w:pPr>
        <w:tabs>
          <w:tab w:val="num" w:pos="810"/>
        </w:tabs>
        <w:ind w:left="81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A11A28"/>
    <w:multiLevelType w:val="singleLevel"/>
    <w:tmpl w:val="3314F2E0"/>
    <w:lvl w:ilvl="0">
      <w:start w:val="1"/>
      <w:numFmt w:val="decimal"/>
      <w:lvlText w:val="%1."/>
      <w:legacy w:legacy="1" w:legacySpace="0" w:legacyIndent="360"/>
      <w:lvlJc w:val="left"/>
      <w:pPr>
        <w:ind w:left="360" w:hanging="360"/>
      </w:pPr>
    </w:lvl>
  </w:abstractNum>
  <w:abstractNum w:abstractNumId="6">
    <w:nsid w:val="333C347B"/>
    <w:multiLevelType w:val="hybridMultilevel"/>
    <w:tmpl w:val="14683F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5F702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F28206B"/>
    <w:multiLevelType w:val="hybridMultilevel"/>
    <w:tmpl w:val="C9184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F114F1"/>
    <w:multiLevelType w:val="singleLevel"/>
    <w:tmpl w:val="0D2E1B86"/>
    <w:lvl w:ilvl="0">
      <w:start w:val="1"/>
      <w:numFmt w:val="decimal"/>
      <w:lvlText w:val="%1."/>
      <w:legacy w:legacy="1" w:legacySpace="0" w:legacyIndent="360"/>
      <w:lvlJc w:val="left"/>
      <w:pPr>
        <w:ind w:left="936" w:hanging="360"/>
      </w:pPr>
    </w:lvl>
  </w:abstractNum>
  <w:abstractNum w:abstractNumId="10">
    <w:nsid w:val="4CDD7260"/>
    <w:multiLevelType w:val="singleLevel"/>
    <w:tmpl w:val="5E041B30"/>
    <w:lvl w:ilvl="0">
      <w:start w:val="1"/>
      <w:numFmt w:val="decimal"/>
      <w:lvlText w:val="%1."/>
      <w:legacy w:legacy="1" w:legacySpace="0" w:legacyIndent="360"/>
      <w:lvlJc w:val="left"/>
      <w:pPr>
        <w:ind w:left="1080" w:hanging="360"/>
      </w:pPr>
    </w:lvl>
  </w:abstractNum>
  <w:abstractNum w:abstractNumId="11">
    <w:nsid w:val="4FDA152F"/>
    <w:multiLevelType w:val="hybridMultilevel"/>
    <w:tmpl w:val="8D206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00754E2"/>
    <w:multiLevelType w:val="hybridMultilevel"/>
    <w:tmpl w:val="518CF536"/>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3">
    <w:nsid w:val="509A57AD"/>
    <w:multiLevelType w:val="hybridMultilevel"/>
    <w:tmpl w:val="B074CB6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nsid w:val="50FD5157"/>
    <w:multiLevelType w:val="hybridMultilevel"/>
    <w:tmpl w:val="8A0C78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CFF7741"/>
    <w:multiLevelType w:val="singleLevel"/>
    <w:tmpl w:val="8C1EC8D0"/>
    <w:lvl w:ilvl="0">
      <w:start w:val="1"/>
      <w:numFmt w:val="decimal"/>
      <w:lvlText w:val="%1."/>
      <w:legacy w:legacy="1" w:legacySpace="0" w:legacyIndent="360"/>
      <w:lvlJc w:val="left"/>
      <w:pPr>
        <w:ind w:left="936" w:hanging="360"/>
      </w:pPr>
    </w:lvl>
  </w:abstractNum>
  <w:abstractNum w:abstractNumId="16">
    <w:nsid w:val="5E0F3ACA"/>
    <w:multiLevelType w:val="hybridMultilevel"/>
    <w:tmpl w:val="3D5686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496FF9"/>
    <w:multiLevelType w:val="hybridMultilevel"/>
    <w:tmpl w:val="33244D94"/>
    <w:lvl w:ilvl="0" w:tplc="C4D00864">
      <w:start w:val="6"/>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6F00238D"/>
    <w:multiLevelType w:val="hybridMultilevel"/>
    <w:tmpl w:val="BB00A2CE"/>
    <w:lvl w:ilvl="0" w:tplc="DCCC28EE">
      <w:start w:val="6"/>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1760BD4"/>
    <w:multiLevelType w:val="hybridMultilevel"/>
    <w:tmpl w:val="0D28F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lvlOverride w:ilvl="0">
      <w:lvl w:ilvl="0">
        <w:start w:val="1"/>
        <w:numFmt w:val="decimal"/>
        <w:lvlText w:val="%1."/>
        <w:legacy w:legacy="1" w:legacySpace="0" w:legacyIndent="360"/>
        <w:lvlJc w:val="left"/>
        <w:pPr>
          <w:ind w:left="936" w:hanging="360"/>
        </w:pPr>
      </w:lvl>
    </w:lvlOverride>
  </w:num>
  <w:num w:numId="3">
    <w:abstractNumId w:val="9"/>
    <w:lvlOverride w:ilvl="0">
      <w:lvl w:ilvl="0">
        <w:start w:val="1"/>
        <w:numFmt w:val="decimal"/>
        <w:lvlText w:val="%1."/>
        <w:legacy w:legacy="1" w:legacySpace="0" w:legacyIndent="360"/>
        <w:lvlJc w:val="left"/>
        <w:pPr>
          <w:ind w:left="936" w:hanging="360"/>
        </w:pPr>
      </w:lvl>
    </w:lvlOverride>
  </w:num>
  <w:num w:numId="4">
    <w:abstractNumId w:val="9"/>
    <w:lvlOverride w:ilvl="0">
      <w:lvl w:ilvl="0">
        <w:start w:val="1"/>
        <w:numFmt w:val="decimal"/>
        <w:lvlText w:val="%1."/>
        <w:legacy w:legacy="1" w:legacySpace="0" w:legacyIndent="360"/>
        <w:lvlJc w:val="left"/>
        <w:pPr>
          <w:ind w:left="936" w:hanging="360"/>
        </w:pPr>
      </w:lvl>
    </w:lvlOverride>
  </w:num>
  <w:num w:numId="5">
    <w:abstractNumId w:val="9"/>
    <w:lvlOverride w:ilvl="0">
      <w:lvl w:ilvl="0">
        <w:start w:val="1"/>
        <w:numFmt w:val="decimal"/>
        <w:lvlText w:val="%1."/>
        <w:legacy w:legacy="1" w:legacySpace="0" w:legacyIndent="360"/>
        <w:lvlJc w:val="left"/>
        <w:pPr>
          <w:ind w:left="936" w:hanging="360"/>
        </w:pPr>
      </w:lvl>
    </w:lvlOverride>
  </w:num>
  <w:num w:numId="6">
    <w:abstractNumId w:val="9"/>
    <w:lvlOverride w:ilvl="0">
      <w:lvl w:ilvl="0">
        <w:start w:val="1"/>
        <w:numFmt w:val="decimal"/>
        <w:lvlText w:val="%1."/>
        <w:legacy w:legacy="1" w:legacySpace="0" w:legacyIndent="360"/>
        <w:lvlJc w:val="left"/>
        <w:pPr>
          <w:ind w:left="936" w:hanging="360"/>
        </w:pPr>
      </w:lvl>
    </w:lvlOverride>
  </w:num>
  <w:num w:numId="7">
    <w:abstractNumId w:val="9"/>
    <w:lvlOverride w:ilvl="0">
      <w:lvl w:ilvl="0">
        <w:start w:val="1"/>
        <w:numFmt w:val="decimal"/>
        <w:lvlText w:val="%1."/>
        <w:legacy w:legacy="1" w:legacySpace="0" w:legacyIndent="360"/>
        <w:lvlJc w:val="left"/>
        <w:pPr>
          <w:ind w:left="936" w:hanging="360"/>
        </w:pPr>
      </w:lvl>
    </w:lvlOverride>
  </w:num>
  <w:num w:numId="8">
    <w:abstractNumId w:val="9"/>
    <w:lvlOverride w:ilvl="0">
      <w:lvl w:ilvl="0">
        <w:start w:val="1"/>
        <w:numFmt w:val="decimal"/>
        <w:lvlText w:val="%1."/>
        <w:legacy w:legacy="1" w:legacySpace="0" w:legacyIndent="360"/>
        <w:lvlJc w:val="left"/>
        <w:pPr>
          <w:ind w:left="936" w:hanging="360"/>
        </w:pPr>
      </w:lvl>
    </w:lvlOverride>
  </w:num>
  <w:num w:numId="9">
    <w:abstractNumId w:val="9"/>
    <w:lvlOverride w:ilvl="0">
      <w:lvl w:ilvl="0">
        <w:start w:val="1"/>
        <w:numFmt w:val="decimal"/>
        <w:lvlText w:val="%1."/>
        <w:legacy w:legacy="1" w:legacySpace="0" w:legacyIndent="360"/>
        <w:lvlJc w:val="left"/>
        <w:pPr>
          <w:ind w:left="936" w:hanging="360"/>
        </w:pPr>
      </w:lvl>
    </w:lvlOverride>
  </w:num>
  <w:num w:numId="10">
    <w:abstractNumId w:val="9"/>
    <w:lvlOverride w:ilvl="0">
      <w:lvl w:ilvl="0">
        <w:start w:val="1"/>
        <w:numFmt w:val="decimal"/>
        <w:lvlText w:val="%1."/>
        <w:legacy w:legacy="1" w:legacySpace="0" w:legacyIndent="360"/>
        <w:lvlJc w:val="left"/>
        <w:pPr>
          <w:ind w:left="936" w:hanging="360"/>
        </w:pPr>
      </w:lvl>
    </w:lvlOverride>
  </w:num>
  <w:num w:numId="11">
    <w:abstractNumId w:val="9"/>
    <w:lvlOverride w:ilvl="0">
      <w:lvl w:ilvl="0">
        <w:start w:val="1"/>
        <w:numFmt w:val="decimal"/>
        <w:lvlText w:val="%1."/>
        <w:legacy w:legacy="1" w:legacySpace="0" w:legacyIndent="360"/>
        <w:lvlJc w:val="left"/>
        <w:pPr>
          <w:ind w:left="936" w:hanging="360"/>
        </w:pPr>
      </w:lvl>
    </w:lvlOverride>
  </w:num>
  <w:num w:numId="12">
    <w:abstractNumId w:val="5"/>
  </w:num>
  <w:num w:numId="13">
    <w:abstractNumId w:val="5"/>
    <w:lvlOverride w:ilvl="0">
      <w:lvl w:ilvl="0">
        <w:start w:val="1"/>
        <w:numFmt w:val="decimal"/>
        <w:lvlText w:val="%1."/>
        <w:legacy w:legacy="1" w:legacySpace="0" w:legacyIndent="360"/>
        <w:lvlJc w:val="left"/>
        <w:pPr>
          <w:ind w:left="360" w:hanging="360"/>
        </w:pPr>
      </w:lvl>
    </w:lvlOverride>
  </w:num>
  <w:num w:numId="14">
    <w:abstractNumId w:val="5"/>
    <w:lvlOverride w:ilvl="0">
      <w:lvl w:ilvl="0">
        <w:start w:val="1"/>
        <w:numFmt w:val="decimal"/>
        <w:lvlText w:val="%1."/>
        <w:legacy w:legacy="1" w:legacySpace="0" w:legacyIndent="360"/>
        <w:lvlJc w:val="left"/>
        <w:pPr>
          <w:ind w:left="360" w:hanging="360"/>
        </w:pPr>
      </w:lvl>
    </w:lvlOverride>
  </w:num>
  <w:num w:numId="15">
    <w:abstractNumId w:val="5"/>
    <w:lvlOverride w:ilvl="0">
      <w:lvl w:ilvl="0">
        <w:start w:val="1"/>
        <w:numFmt w:val="decimal"/>
        <w:lvlText w:val="%1."/>
        <w:legacy w:legacy="1" w:legacySpace="0" w:legacyIndent="360"/>
        <w:lvlJc w:val="left"/>
        <w:pPr>
          <w:ind w:left="360" w:hanging="360"/>
        </w:pPr>
      </w:lvl>
    </w:lvlOverride>
  </w:num>
  <w:num w:numId="16">
    <w:abstractNumId w:val="5"/>
    <w:lvlOverride w:ilvl="0">
      <w:lvl w:ilvl="0">
        <w:start w:val="1"/>
        <w:numFmt w:val="decimal"/>
        <w:lvlText w:val="%1."/>
        <w:legacy w:legacy="1" w:legacySpace="0" w:legacyIndent="360"/>
        <w:lvlJc w:val="left"/>
        <w:pPr>
          <w:ind w:left="360" w:hanging="360"/>
        </w:pPr>
      </w:lvl>
    </w:lvlOverride>
  </w:num>
  <w:num w:numId="17">
    <w:abstractNumId w:val="5"/>
    <w:lvlOverride w:ilvl="0">
      <w:lvl w:ilvl="0">
        <w:start w:val="1"/>
        <w:numFmt w:val="decimal"/>
        <w:lvlText w:val="%1."/>
        <w:legacy w:legacy="1" w:legacySpace="0" w:legacyIndent="360"/>
        <w:lvlJc w:val="left"/>
        <w:pPr>
          <w:ind w:left="360" w:hanging="360"/>
        </w:pPr>
      </w:lvl>
    </w:lvlOverride>
  </w:num>
  <w:num w:numId="18">
    <w:abstractNumId w:val="5"/>
    <w:lvlOverride w:ilvl="0">
      <w:lvl w:ilvl="0">
        <w:start w:val="1"/>
        <w:numFmt w:val="decimal"/>
        <w:lvlText w:val="%1."/>
        <w:legacy w:legacy="1" w:legacySpace="0" w:legacyIndent="360"/>
        <w:lvlJc w:val="left"/>
        <w:pPr>
          <w:ind w:left="360" w:hanging="360"/>
        </w:pPr>
      </w:lvl>
    </w:lvlOverride>
  </w:num>
  <w:num w:numId="19">
    <w:abstractNumId w:val="5"/>
    <w:lvlOverride w:ilvl="0">
      <w:lvl w:ilvl="0">
        <w:start w:val="1"/>
        <w:numFmt w:val="decimal"/>
        <w:lvlText w:val="%1."/>
        <w:legacy w:legacy="1" w:legacySpace="0" w:legacyIndent="360"/>
        <w:lvlJc w:val="left"/>
        <w:pPr>
          <w:ind w:left="360" w:hanging="360"/>
        </w:p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
  </w:num>
  <w:num w:numId="22">
    <w:abstractNumId w:val="1"/>
    <w:lvlOverride w:ilvl="0">
      <w:lvl w:ilvl="0">
        <w:start w:val="1"/>
        <w:numFmt w:val="decimal"/>
        <w:lvlText w:val="%1."/>
        <w:legacy w:legacy="1" w:legacySpace="0" w:legacyIndent="360"/>
        <w:lvlJc w:val="left"/>
        <w:pPr>
          <w:ind w:left="936" w:hanging="360"/>
        </w:pPr>
      </w:lvl>
    </w:lvlOverride>
  </w:num>
  <w:num w:numId="23">
    <w:abstractNumId w:val="15"/>
  </w:num>
  <w:num w:numId="24">
    <w:abstractNumId w:val="15"/>
    <w:lvlOverride w:ilvl="0">
      <w:lvl w:ilvl="0">
        <w:start w:val="1"/>
        <w:numFmt w:val="decimal"/>
        <w:lvlText w:val="%1."/>
        <w:legacy w:legacy="1" w:legacySpace="0" w:legacyIndent="360"/>
        <w:lvlJc w:val="left"/>
        <w:pPr>
          <w:ind w:left="936" w:hanging="360"/>
        </w:pPr>
      </w:lvl>
    </w:lvlOverride>
  </w:num>
  <w:num w:numId="25">
    <w:abstractNumId w:val="3"/>
  </w:num>
  <w:num w:numId="26">
    <w:abstractNumId w:val="7"/>
  </w:num>
  <w:num w:numId="27">
    <w:abstractNumId w:val="2"/>
  </w:num>
  <w:num w:numId="28">
    <w:abstractNumId w:val="2"/>
    <w:lvlOverride w:ilvl="0">
      <w:lvl w:ilvl="0">
        <w:start w:val="1"/>
        <w:numFmt w:val="decimal"/>
        <w:lvlText w:val="%1."/>
        <w:legacy w:legacy="1" w:legacySpace="0" w:legacyIndent="360"/>
        <w:lvlJc w:val="left"/>
        <w:pPr>
          <w:ind w:left="936" w:hanging="360"/>
        </w:pPr>
      </w:lvl>
    </w:lvlOverride>
  </w:num>
  <w:num w:numId="29">
    <w:abstractNumId w:val="19"/>
  </w:num>
  <w:num w:numId="30">
    <w:abstractNumId w:val="17"/>
  </w:num>
  <w:num w:numId="31">
    <w:abstractNumId w:val="11"/>
  </w:num>
  <w:num w:numId="32">
    <w:abstractNumId w:val="8"/>
  </w:num>
  <w:num w:numId="33">
    <w:abstractNumId w:val="20"/>
  </w:num>
  <w:num w:numId="34">
    <w:abstractNumId w:val="4"/>
  </w:num>
  <w:num w:numId="35">
    <w:abstractNumId w:val="13"/>
  </w:num>
  <w:num w:numId="36">
    <w:abstractNumId w:val="12"/>
  </w:num>
  <w:num w:numId="37">
    <w:abstractNumId w:val="14"/>
  </w:num>
  <w:num w:numId="38">
    <w:abstractNumId w:val="6"/>
  </w:num>
  <w:num w:numId="39">
    <w:abstractNumId w:val="16"/>
  </w:num>
  <w:num w:numId="40">
    <w:abstractNumId w:val="10"/>
    <w:lvlOverride w:ilvl="0">
      <w:lvl w:ilvl="0">
        <w:start w:val="1"/>
        <w:numFmt w:val="decimal"/>
        <w:lvlText w:val="%1."/>
        <w:legacy w:legacy="1" w:legacySpace="0" w:legacyIndent="360"/>
        <w:lvlJc w:val="left"/>
        <w:pPr>
          <w:ind w:left="1080" w:hanging="360"/>
        </w:pPr>
      </w:lvl>
    </w:lvlOverride>
  </w:num>
  <w:num w:numId="41">
    <w:abstractNumId w:val="10"/>
    <w:lvlOverride w:ilvl="0">
      <w:lvl w:ilvl="0">
        <w:start w:val="1"/>
        <w:numFmt w:val="decimal"/>
        <w:lvlText w:val="%1."/>
        <w:legacy w:legacy="1" w:legacySpace="0" w:legacyIndent="360"/>
        <w:lvlJc w:val="left"/>
        <w:pPr>
          <w:ind w:left="1080" w:hanging="360"/>
        </w:pPr>
      </w:lvl>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67"/>
    <w:rsid w:val="00000EB7"/>
    <w:rsid w:val="00000F7B"/>
    <w:rsid w:val="00002315"/>
    <w:rsid w:val="00007A52"/>
    <w:rsid w:val="000210B7"/>
    <w:rsid w:val="00031BDB"/>
    <w:rsid w:val="000324E6"/>
    <w:rsid w:val="00043871"/>
    <w:rsid w:val="0005798A"/>
    <w:rsid w:val="000777EA"/>
    <w:rsid w:val="000778EF"/>
    <w:rsid w:val="000A1DBB"/>
    <w:rsid w:val="000A2835"/>
    <w:rsid w:val="000A759A"/>
    <w:rsid w:val="000B0157"/>
    <w:rsid w:val="000D5260"/>
    <w:rsid w:val="000E07F3"/>
    <w:rsid w:val="000E13A0"/>
    <w:rsid w:val="000E7999"/>
    <w:rsid w:val="000F274B"/>
    <w:rsid w:val="000F516F"/>
    <w:rsid w:val="00100788"/>
    <w:rsid w:val="0011380A"/>
    <w:rsid w:val="00145B67"/>
    <w:rsid w:val="00153FF3"/>
    <w:rsid w:val="00156398"/>
    <w:rsid w:val="0016620D"/>
    <w:rsid w:val="001751E8"/>
    <w:rsid w:val="00176D1C"/>
    <w:rsid w:val="001A7CB5"/>
    <w:rsid w:val="001B2C49"/>
    <w:rsid w:val="001C308A"/>
    <w:rsid w:val="001D3FFC"/>
    <w:rsid w:val="001D4FA4"/>
    <w:rsid w:val="001E1160"/>
    <w:rsid w:val="001F6307"/>
    <w:rsid w:val="00201D26"/>
    <w:rsid w:val="002075AC"/>
    <w:rsid w:val="00215032"/>
    <w:rsid w:val="0023312A"/>
    <w:rsid w:val="002335C6"/>
    <w:rsid w:val="00242F8C"/>
    <w:rsid w:val="002503AB"/>
    <w:rsid w:val="00250622"/>
    <w:rsid w:val="002525F2"/>
    <w:rsid w:val="00253BEC"/>
    <w:rsid w:val="00257E6C"/>
    <w:rsid w:val="002632A5"/>
    <w:rsid w:val="002850D9"/>
    <w:rsid w:val="002C1DB8"/>
    <w:rsid w:val="002C28B9"/>
    <w:rsid w:val="002D2495"/>
    <w:rsid w:val="002F5D62"/>
    <w:rsid w:val="002F7807"/>
    <w:rsid w:val="00314839"/>
    <w:rsid w:val="0032504D"/>
    <w:rsid w:val="00327260"/>
    <w:rsid w:val="00327FB2"/>
    <w:rsid w:val="00342F73"/>
    <w:rsid w:val="0034462E"/>
    <w:rsid w:val="00346E00"/>
    <w:rsid w:val="00350E53"/>
    <w:rsid w:val="00351244"/>
    <w:rsid w:val="00354332"/>
    <w:rsid w:val="003753FD"/>
    <w:rsid w:val="003806D1"/>
    <w:rsid w:val="00384DA1"/>
    <w:rsid w:val="003A6769"/>
    <w:rsid w:val="003C2057"/>
    <w:rsid w:val="003E0484"/>
    <w:rsid w:val="003E4107"/>
    <w:rsid w:val="003F2D01"/>
    <w:rsid w:val="00400955"/>
    <w:rsid w:val="00400CF4"/>
    <w:rsid w:val="00415EFB"/>
    <w:rsid w:val="00423F26"/>
    <w:rsid w:val="004620F3"/>
    <w:rsid w:val="004B1FC7"/>
    <w:rsid w:val="004B6D33"/>
    <w:rsid w:val="004D467C"/>
    <w:rsid w:val="00501560"/>
    <w:rsid w:val="00521486"/>
    <w:rsid w:val="005275BD"/>
    <w:rsid w:val="00531ACA"/>
    <w:rsid w:val="005505B1"/>
    <w:rsid w:val="00563349"/>
    <w:rsid w:val="00570DA7"/>
    <w:rsid w:val="00572B03"/>
    <w:rsid w:val="00595FCB"/>
    <w:rsid w:val="005A041B"/>
    <w:rsid w:val="005A3531"/>
    <w:rsid w:val="005A515C"/>
    <w:rsid w:val="005B4613"/>
    <w:rsid w:val="005C5D52"/>
    <w:rsid w:val="005F306A"/>
    <w:rsid w:val="005F326C"/>
    <w:rsid w:val="00626F8F"/>
    <w:rsid w:val="00655E88"/>
    <w:rsid w:val="00665DFA"/>
    <w:rsid w:val="00665F62"/>
    <w:rsid w:val="006816C8"/>
    <w:rsid w:val="00684C39"/>
    <w:rsid w:val="006C3442"/>
    <w:rsid w:val="006D145C"/>
    <w:rsid w:val="006E3164"/>
    <w:rsid w:val="006F098A"/>
    <w:rsid w:val="00704CED"/>
    <w:rsid w:val="00726E34"/>
    <w:rsid w:val="0073081C"/>
    <w:rsid w:val="00747989"/>
    <w:rsid w:val="00774B77"/>
    <w:rsid w:val="00776B35"/>
    <w:rsid w:val="007825E7"/>
    <w:rsid w:val="0078586F"/>
    <w:rsid w:val="00796F0D"/>
    <w:rsid w:val="00797F9B"/>
    <w:rsid w:val="007A0AF6"/>
    <w:rsid w:val="007D09DF"/>
    <w:rsid w:val="007E5B28"/>
    <w:rsid w:val="007F3535"/>
    <w:rsid w:val="008134FB"/>
    <w:rsid w:val="00852D65"/>
    <w:rsid w:val="008A03B9"/>
    <w:rsid w:val="008B1F97"/>
    <w:rsid w:val="008B2F22"/>
    <w:rsid w:val="008E28E2"/>
    <w:rsid w:val="008E7E07"/>
    <w:rsid w:val="008F0975"/>
    <w:rsid w:val="008F5894"/>
    <w:rsid w:val="00912EF7"/>
    <w:rsid w:val="009263C8"/>
    <w:rsid w:val="00930C03"/>
    <w:rsid w:val="009329F6"/>
    <w:rsid w:val="0094338A"/>
    <w:rsid w:val="00945E03"/>
    <w:rsid w:val="00952177"/>
    <w:rsid w:val="009630AE"/>
    <w:rsid w:val="00972242"/>
    <w:rsid w:val="00977B2F"/>
    <w:rsid w:val="009B0B69"/>
    <w:rsid w:val="009D30B5"/>
    <w:rsid w:val="009D3E08"/>
    <w:rsid w:val="009E23CE"/>
    <w:rsid w:val="009E3596"/>
    <w:rsid w:val="009E5C6A"/>
    <w:rsid w:val="009E755D"/>
    <w:rsid w:val="009F1383"/>
    <w:rsid w:val="00A06956"/>
    <w:rsid w:val="00A13283"/>
    <w:rsid w:val="00A22B5B"/>
    <w:rsid w:val="00A31E4A"/>
    <w:rsid w:val="00A32C86"/>
    <w:rsid w:val="00A33BF0"/>
    <w:rsid w:val="00A34105"/>
    <w:rsid w:val="00A431E4"/>
    <w:rsid w:val="00A61022"/>
    <w:rsid w:val="00A81864"/>
    <w:rsid w:val="00A82641"/>
    <w:rsid w:val="00AA1CC9"/>
    <w:rsid w:val="00AA3110"/>
    <w:rsid w:val="00AC5263"/>
    <w:rsid w:val="00AD15FB"/>
    <w:rsid w:val="00AE4421"/>
    <w:rsid w:val="00AE5744"/>
    <w:rsid w:val="00AF1FC6"/>
    <w:rsid w:val="00B13985"/>
    <w:rsid w:val="00B1482B"/>
    <w:rsid w:val="00B22D6F"/>
    <w:rsid w:val="00B2654D"/>
    <w:rsid w:val="00B521FF"/>
    <w:rsid w:val="00B53C6F"/>
    <w:rsid w:val="00B53E64"/>
    <w:rsid w:val="00B63676"/>
    <w:rsid w:val="00B8291B"/>
    <w:rsid w:val="00B84743"/>
    <w:rsid w:val="00B85E6F"/>
    <w:rsid w:val="00BA1E5C"/>
    <w:rsid w:val="00BA3E0D"/>
    <w:rsid w:val="00BB2A1F"/>
    <w:rsid w:val="00BB7C20"/>
    <w:rsid w:val="00BC6B42"/>
    <w:rsid w:val="00BD0CEF"/>
    <w:rsid w:val="00BD6B80"/>
    <w:rsid w:val="00BF3DFB"/>
    <w:rsid w:val="00BF7BA0"/>
    <w:rsid w:val="00C06C68"/>
    <w:rsid w:val="00C161BF"/>
    <w:rsid w:val="00C40277"/>
    <w:rsid w:val="00C40E8F"/>
    <w:rsid w:val="00C50CA8"/>
    <w:rsid w:val="00C662B2"/>
    <w:rsid w:val="00C77468"/>
    <w:rsid w:val="00C86985"/>
    <w:rsid w:val="00CA0E85"/>
    <w:rsid w:val="00CA57E0"/>
    <w:rsid w:val="00CA6A34"/>
    <w:rsid w:val="00CC706B"/>
    <w:rsid w:val="00CD2D9A"/>
    <w:rsid w:val="00CE71D2"/>
    <w:rsid w:val="00CF1BA0"/>
    <w:rsid w:val="00D04DF8"/>
    <w:rsid w:val="00D0762D"/>
    <w:rsid w:val="00D11E20"/>
    <w:rsid w:val="00D2079E"/>
    <w:rsid w:val="00D30F98"/>
    <w:rsid w:val="00D373EF"/>
    <w:rsid w:val="00D42A37"/>
    <w:rsid w:val="00D470AD"/>
    <w:rsid w:val="00D575C2"/>
    <w:rsid w:val="00D70A34"/>
    <w:rsid w:val="00D70EA3"/>
    <w:rsid w:val="00D74752"/>
    <w:rsid w:val="00D778FC"/>
    <w:rsid w:val="00D9525F"/>
    <w:rsid w:val="00DA244A"/>
    <w:rsid w:val="00DA4E2B"/>
    <w:rsid w:val="00DA655F"/>
    <w:rsid w:val="00DB3E82"/>
    <w:rsid w:val="00DB4DD7"/>
    <w:rsid w:val="00DC17CE"/>
    <w:rsid w:val="00DC5928"/>
    <w:rsid w:val="00DD4D83"/>
    <w:rsid w:val="00DE7E94"/>
    <w:rsid w:val="00DF07C5"/>
    <w:rsid w:val="00DF42B0"/>
    <w:rsid w:val="00E339D4"/>
    <w:rsid w:val="00E41DF2"/>
    <w:rsid w:val="00E46C93"/>
    <w:rsid w:val="00E47805"/>
    <w:rsid w:val="00E81E64"/>
    <w:rsid w:val="00E83419"/>
    <w:rsid w:val="00E869AB"/>
    <w:rsid w:val="00E94AEB"/>
    <w:rsid w:val="00EB0BF6"/>
    <w:rsid w:val="00EC18AB"/>
    <w:rsid w:val="00EC4A83"/>
    <w:rsid w:val="00EC5C70"/>
    <w:rsid w:val="00ED430A"/>
    <w:rsid w:val="00ED5BA5"/>
    <w:rsid w:val="00EE4F5B"/>
    <w:rsid w:val="00EE6168"/>
    <w:rsid w:val="00EF12E6"/>
    <w:rsid w:val="00F04013"/>
    <w:rsid w:val="00F05E54"/>
    <w:rsid w:val="00F10CD2"/>
    <w:rsid w:val="00F20D9C"/>
    <w:rsid w:val="00F22390"/>
    <w:rsid w:val="00F26880"/>
    <w:rsid w:val="00F46C73"/>
    <w:rsid w:val="00F64BDB"/>
    <w:rsid w:val="00F671C7"/>
    <w:rsid w:val="00F67F34"/>
    <w:rsid w:val="00F735AF"/>
    <w:rsid w:val="00F855A4"/>
    <w:rsid w:val="00FA2A7C"/>
    <w:rsid w:val="00FA34F6"/>
    <w:rsid w:val="00FA3F6E"/>
    <w:rsid w:val="00FC5A8C"/>
    <w:rsid w:val="00FD2718"/>
    <w:rsid w:val="00FE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outlineLvl w:val="0"/>
    </w:pPr>
    <w:rPr>
      <w:sz w:val="32"/>
    </w:rPr>
  </w:style>
  <w:style w:type="paragraph" w:styleId="Heading2">
    <w:name w:val="heading 2"/>
    <w:basedOn w:val="Normal"/>
    <w:next w:val="Normal"/>
    <w:qFormat/>
    <w:pPr>
      <w:keepNext/>
      <w:tabs>
        <w:tab w:val="left" w:pos="432"/>
        <w:tab w:val="left" w:pos="720"/>
        <w:tab w:val="left" w:pos="2304"/>
      </w:tabs>
      <w:spacing w:line="240" w:lineRule="exac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pPr>
      <w:spacing w:before="240" w:line="240" w:lineRule="exact"/>
      <w:ind w:left="4680"/>
    </w:pPr>
    <w:rPr>
      <w:rFonts w:ascii="Helvetica" w:hAnsi="Helvetica"/>
      <w:sz w:val="24"/>
    </w:rPr>
  </w:style>
  <w:style w:type="paragraph" w:customStyle="1" w:styleId="LEFT">
    <w:name w:val="LEFT"/>
    <w:pPr>
      <w:spacing w:before="240" w:line="240" w:lineRule="exact"/>
      <w:ind w:right="6192"/>
    </w:pPr>
    <w:rPr>
      <w:rFonts w:ascii="Helvetica" w:hAnsi="Helvetica"/>
      <w:sz w:val="24"/>
    </w:rPr>
  </w:style>
  <w:style w:type="paragraph" w:customStyle="1" w:styleId="CENTER">
    <w:name w:val="CENTER"/>
    <w:pPr>
      <w:spacing w:before="240" w:line="240" w:lineRule="exact"/>
      <w:ind w:left="3096" w:right="3096"/>
    </w:pPr>
    <w:rPr>
      <w:rFonts w:ascii="Helvetica" w:hAnsi="Helvetica"/>
      <w:sz w:val="24"/>
    </w:rPr>
  </w:style>
  <w:style w:type="paragraph" w:customStyle="1" w:styleId="Paragraph5">
    <w:name w:val="Paragraph 5"/>
    <w:pPr>
      <w:spacing w:before="240" w:line="240" w:lineRule="exact"/>
      <w:ind w:left="6192"/>
    </w:pPr>
    <w:rPr>
      <w:rFonts w:ascii="Helvetica" w:hAnsi="Helvetica"/>
      <w:sz w:val="24"/>
    </w:rPr>
  </w:style>
  <w:style w:type="paragraph" w:customStyle="1" w:styleId="Paragraph6">
    <w:name w:val="Paragraph 6"/>
    <w:pPr>
      <w:spacing w:before="240" w:line="240" w:lineRule="exact"/>
      <w:ind w:right="4680"/>
    </w:pPr>
    <w:rPr>
      <w:rFonts w:ascii="Helvetica" w:hAnsi="Helvetica"/>
      <w:sz w:val="24"/>
    </w:rPr>
  </w:style>
  <w:style w:type="paragraph" w:styleId="Header">
    <w:name w:val="header"/>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043871"/>
    <w:rPr>
      <w:rFonts w:ascii="Segoe UI" w:hAnsi="Segoe UI" w:cs="Segoe UI"/>
      <w:sz w:val="18"/>
      <w:szCs w:val="18"/>
    </w:rPr>
  </w:style>
  <w:style w:type="character" w:customStyle="1" w:styleId="BalloonTextChar">
    <w:name w:val="Balloon Text Char"/>
    <w:basedOn w:val="DefaultParagraphFont"/>
    <w:link w:val="BalloonText"/>
    <w:rsid w:val="00043871"/>
    <w:rPr>
      <w:rFonts w:ascii="Segoe UI" w:hAnsi="Segoe UI" w:cs="Segoe UI"/>
      <w:sz w:val="18"/>
      <w:szCs w:val="18"/>
    </w:rPr>
  </w:style>
  <w:style w:type="table" w:styleId="TableGrid">
    <w:name w:val="Table Grid"/>
    <w:basedOn w:val="TableNormal"/>
    <w:rsid w:val="001E116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400CF4"/>
    <w:rPr>
      <w:rFonts w:ascii="Helvetica" w:hAnsi="Helvetica"/>
      <w:sz w:val="24"/>
    </w:rPr>
  </w:style>
  <w:style w:type="paragraph" w:styleId="ListParagraph">
    <w:name w:val="List Paragraph"/>
    <w:basedOn w:val="Normal"/>
    <w:uiPriority w:val="34"/>
    <w:qFormat/>
    <w:rsid w:val="00A431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sz w:val="24"/>
    </w:rPr>
  </w:style>
  <w:style w:type="paragraph" w:styleId="Heading1">
    <w:name w:val="heading 1"/>
    <w:basedOn w:val="Normal"/>
    <w:next w:val="Normal"/>
    <w:qFormat/>
    <w:pPr>
      <w:outlineLvl w:val="0"/>
    </w:pPr>
    <w:rPr>
      <w:sz w:val="32"/>
    </w:rPr>
  </w:style>
  <w:style w:type="paragraph" w:styleId="Heading2">
    <w:name w:val="heading 2"/>
    <w:basedOn w:val="Normal"/>
    <w:next w:val="Normal"/>
    <w:qFormat/>
    <w:pPr>
      <w:keepNext/>
      <w:tabs>
        <w:tab w:val="left" w:pos="432"/>
        <w:tab w:val="left" w:pos="720"/>
        <w:tab w:val="left" w:pos="2304"/>
      </w:tabs>
      <w:spacing w:line="240" w:lineRule="exac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pPr>
      <w:spacing w:before="240" w:line="240" w:lineRule="exact"/>
      <w:ind w:left="4680"/>
    </w:pPr>
    <w:rPr>
      <w:rFonts w:ascii="Helvetica" w:hAnsi="Helvetica"/>
      <w:sz w:val="24"/>
    </w:rPr>
  </w:style>
  <w:style w:type="paragraph" w:customStyle="1" w:styleId="LEFT">
    <w:name w:val="LEFT"/>
    <w:pPr>
      <w:spacing w:before="240" w:line="240" w:lineRule="exact"/>
      <w:ind w:right="6192"/>
    </w:pPr>
    <w:rPr>
      <w:rFonts w:ascii="Helvetica" w:hAnsi="Helvetica"/>
      <w:sz w:val="24"/>
    </w:rPr>
  </w:style>
  <w:style w:type="paragraph" w:customStyle="1" w:styleId="CENTER">
    <w:name w:val="CENTER"/>
    <w:pPr>
      <w:spacing w:before="240" w:line="240" w:lineRule="exact"/>
      <w:ind w:left="3096" w:right="3096"/>
    </w:pPr>
    <w:rPr>
      <w:rFonts w:ascii="Helvetica" w:hAnsi="Helvetica"/>
      <w:sz w:val="24"/>
    </w:rPr>
  </w:style>
  <w:style w:type="paragraph" w:customStyle="1" w:styleId="Paragraph5">
    <w:name w:val="Paragraph 5"/>
    <w:pPr>
      <w:spacing w:before="240" w:line="240" w:lineRule="exact"/>
      <w:ind w:left="6192"/>
    </w:pPr>
    <w:rPr>
      <w:rFonts w:ascii="Helvetica" w:hAnsi="Helvetica"/>
      <w:sz w:val="24"/>
    </w:rPr>
  </w:style>
  <w:style w:type="paragraph" w:customStyle="1" w:styleId="Paragraph6">
    <w:name w:val="Paragraph 6"/>
    <w:pPr>
      <w:spacing w:before="240" w:line="240" w:lineRule="exact"/>
      <w:ind w:right="4680"/>
    </w:pPr>
    <w:rPr>
      <w:rFonts w:ascii="Helvetica" w:hAnsi="Helvetica"/>
      <w:sz w:val="24"/>
    </w:rPr>
  </w:style>
  <w:style w:type="paragraph" w:styleId="Header">
    <w:name w:val="header"/>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043871"/>
    <w:rPr>
      <w:rFonts w:ascii="Segoe UI" w:hAnsi="Segoe UI" w:cs="Segoe UI"/>
      <w:sz w:val="18"/>
      <w:szCs w:val="18"/>
    </w:rPr>
  </w:style>
  <w:style w:type="character" w:customStyle="1" w:styleId="BalloonTextChar">
    <w:name w:val="Balloon Text Char"/>
    <w:basedOn w:val="DefaultParagraphFont"/>
    <w:link w:val="BalloonText"/>
    <w:rsid w:val="00043871"/>
    <w:rPr>
      <w:rFonts w:ascii="Segoe UI" w:hAnsi="Segoe UI" w:cs="Segoe UI"/>
      <w:sz w:val="18"/>
      <w:szCs w:val="18"/>
    </w:rPr>
  </w:style>
  <w:style w:type="table" w:styleId="TableGrid">
    <w:name w:val="Table Grid"/>
    <w:basedOn w:val="TableNormal"/>
    <w:rsid w:val="001E116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400CF4"/>
    <w:rPr>
      <w:rFonts w:ascii="Helvetica" w:hAnsi="Helvetica"/>
      <w:sz w:val="24"/>
    </w:rPr>
  </w:style>
  <w:style w:type="paragraph" w:styleId="ListParagraph">
    <w:name w:val="List Paragraph"/>
    <w:basedOn w:val="Normal"/>
    <w:uiPriority w:val="34"/>
    <w:qFormat/>
    <w:rsid w:val="00A43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4775C-D733-42FE-A47C-CF08F4C0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50C94AD0.dotm</Template>
  <TotalTime>9</TotalTime>
  <Pages>1</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T71-60-04 Single Axle Platform Truck</vt:lpstr>
    </vt:vector>
  </TitlesOfParts>
  <Company>IDOT</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T71-60-04 Single Axle Platform Truck</dc:title>
  <dc:subject>Specification</dc:subject>
  <dc:creator>Brad Siddens</dc:creator>
  <cp:lastModifiedBy>Swisher, Jennifer M</cp:lastModifiedBy>
  <cp:revision>4</cp:revision>
  <cp:lastPrinted>2019-03-29T19:09:00Z</cp:lastPrinted>
  <dcterms:created xsi:type="dcterms:W3CDTF">2019-03-29T19:09:00Z</dcterms:created>
  <dcterms:modified xsi:type="dcterms:W3CDTF">2019-03-29T19:17:00Z</dcterms:modified>
</cp:coreProperties>
</file>