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2EF731EC" w:rsidR="00643BB5" w:rsidRPr="00410517" w:rsidRDefault="00410517"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r w:rsidRPr="002E3B36">
                <w:t>The Illinois Department of Transportation is seeking bids from multiple qualified vendors for the purchase of various types of aggregates</w:t>
              </w:r>
              <w:r>
                <w:t xml:space="preserve"> on an as needed basis for the n</w:t>
              </w:r>
              <w:r w:rsidRPr="002E3B36">
                <w:t xml:space="preserve">ine (9) IDOT Districts. The Department anticipates multiple awards will be given to responsive and responsible bidders for the various aggregate types listed below. The requested aggregates shall conform to the requirements of the Department of Transportation Standard Specifications for Road and Bridge Construction adopted April 1, </w:t>
              </w:r>
              <w:proofErr w:type="gramStart"/>
              <w:r w:rsidRPr="002E3B36">
                <w:t>2016</w:t>
              </w:r>
              <w:proofErr w:type="gramEnd"/>
              <w:r w:rsidRPr="002E3B36">
                <w:t xml:space="preserve"> or any revisions that follows. </w:t>
              </w:r>
            </w:p>
          </w:sdtContent>
        </w:sdt>
      </w:sdtContent>
    </w:sdt>
    <w:p w14:paraId="77BC5D43" w14:textId="5B3FD92A"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410517" w:rsidRPr="00E7161C">
            <w:rPr>
              <w:rStyle w:val="Style10"/>
              <w:b/>
              <w:bCs/>
            </w:rPr>
            <w:t>2-years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410517" w:rsidRPr="00E7161C">
            <w:rPr>
              <w:rStyle w:val="Style10"/>
              <w:b/>
              <w:bCs/>
            </w:rPr>
            <w:t>8-Years.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1"/>
          <w:footerReference w:type="default" r:id="rId12"/>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9509A0"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78B6034"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410517">
                  <w:rPr>
                    <w:rFonts w:asciiTheme="minorHAnsi" w:hAnsiTheme="minorHAnsi" w:cstheme="minorHAnsi"/>
                    <w:bCs/>
                  </w:rPr>
                  <w:t>M</w:t>
                </w:r>
                <w:r w:rsidR="00410517">
                  <w:rPr>
                    <w:rFonts w:cstheme="minorHAnsi"/>
                    <w:bCs/>
                  </w:rPr>
                  <w:t>egan Seitzinger</w:t>
                </w:r>
              </w:sdtContent>
            </w:sdt>
          </w:p>
        </w:tc>
        <w:tc>
          <w:tcPr>
            <w:tcW w:w="3134" w:type="dxa"/>
          </w:tcPr>
          <w:p w14:paraId="69A90DA8" w14:textId="6ED51DD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410517">
                  <w:rPr>
                    <w:rFonts w:asciiTheme="minorHAnsi" w:hAnsiTheme="minorHAnsi" w:cstheme="minorHAnsi"/>
                    <w:bCs/>
                  </w:rPr>
                  <w:t>2</w:t>
                </w:r>
                <w:r w:rsidR="00410517">
                  <w:rPr>
                    <w:rFonts w:cstheme="minorHAnsi"/>
                    <w:bCs/>
                  </w:rPr>
                  <w:t>17-782-5360</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2069595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410517">
              <w:rPr>
                <w:rFonts w:asciiTheme="minorHAnsi" w:hAnsiTheme="minorHAnsi" w:cstheme="minorHAnsi"/>
                <w:bCs/>
              </w:rPr>
              <w:t>megan.seitzinger@illinois.gov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60474AF2"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2-09T00:00:00Z">
            <w:dateFormat w:val="MMMM d, yyyy"/>
            <w:lid w:val="en-US"/>
            <w:storeMappedDataAs w:val="dateTime"/>
            <w:calendar w:val="gregorian"/>
          </w:date>
        </w:sdtPr>
        <w:sdtEndPr/>
        <w:sdtContent>
          <w:r w:rsidR="00DD7C00">
            <w:rPr>
              <w:rFonts w:asciiTheme="minorHAnsi" w:hAnsiTheme="minorHAnsi" w:cstheme="minorHAnsi"/>
              <w:highlight w:val="yellow"/>
            </w:rPr>
            <w:t>February 9,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9509A0">
        <w:rPr>
          <w:rFonts w:asciiTheme="minorHAnsi" w:hAnsiTheme="minorHAnsi"/>
        </w:rPr>
      </w:r>
      <w:r w:rsidR="009509A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9509A0">
        <w:rPr>
          <w:rFonts w:asciiTheme="minorHAnsi" w:hAnsiTheme="minorHAnsi"/>
        </w:rPr>
      </w:r>
      <w:r w:rsidR="009509A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85DACB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2-20T00:00:00Z">
            <w:dateFormat w:val="MMMM d, yyyy"/>
            <w:lid w:val="en-US"/>
            <w:storeMappedDataAs w:val="dateTime"/>
            <w:calendar w:val="gregorian"/>
          </w:date>
        </w:sdtPr>
        <w:sdtEndPr/>
        <w:sdtContent>
          <w:r w:rsidR="00DD7C00">
            <w:rPr>
              <w:rFonts w:asciiTheme="minorHAnsi" w:hAnsiTheme="minorHAnsi" w:cstheme="minorHAnsi"/>
            </w:rPr>
            <w:t>February 20, 2024</w:t>
          </w:r>
        </w:sdtContent>
      </w:sdt>
    </w:p>
    <w:p w14:paraId="230F7E47" w14:textId="73E9094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10517">
            <w:rPr>
              <w:rStyle w:val="Style10"/>
            </w:rPr>
            <w:t>2:00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B24D1D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410517">
              <w:rPr>
                <w:rFonts w:asciiTheme="minorHAnsi" w:hAnsiTheme="minorHAnsi"/>
              </w:rPr>
              <w:t>Megan Seitzinger</w:t>
            </w:r>
          </w:p>
        </w:tc>
        <w:tc>
          <w:tcPr>
            <w:tcW w:w="4770" w:type="dxa"/>
          </w:tcPr>
          <w:p w14:paraId="40542EA0" w14:textId="20D93FFB"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410517">
              <w:rPr>
                <w:rFonts w:asciiTheme="minorHAnsi" w:hAnsiTheme="minorHAnsi"/>
              </w:rPr>
              <w:t>2</w:t>
            </w:r>
            <w:r w:rsidR="00410517">
              <w:t>024-01 Aggregate</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5D387BD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410517">
                  <w:rPr>
                    <w:rStyle w:val="Style3"/>
                  </w:rPr>
                  <w:t xml:space="preserve">February </w:t>
                </w:r>
                <w:r w:rsidR="00DD7C00">
                  <w:rPr>
                    <w:rStyle w:val="Style3"/>
                  </w:rPr>
                  <w:t>20</w:t>
                </w:r>
                <w:r w:rsidR="00410517">
                  <w:rPr>
                    <w:rStyle w:val="Style3"/>
                  </w:rPr>
                  <w:t>, 2024 @ 2:00PM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5948E92"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10517" w:rsidRPr="00410517">
        <w:rPr>
          <w:rFonts w:asciiTheme="minorHAnsi" w:hAnsiTheme="minorHAnsi"/>
          <w:highlight w:val="yellow"/>
        </w:rPr>
        <w:t>Aggregate 2024-01</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from a surety </w:t>
      </w:r>
      <w:r w:rsidR="001671B2" w:rsidRPr="00D31EFF">
        <w:rPr>
          <w:rFonts w:asciiTheme="minorHAnsi" w:hAnsiTheme="minorHAnsi"/>
          <w:spacing w:val="-5"/>
        </w:rPr>
        <w:lastRenderedPageBreak/>
        <w:t>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9509A0" w:rsidP="001671B2">
      <w:pPr>
        <w:pStyle w:val="ListParagraph"/>
        <w:spacing w:after="240" w:line="276" w:lineRule="auto"/>
        <w:jc w:val="both"/>
        <w:rPr>
          <w:rFonts w:asciiTheme="minorHAnsi" w:hAnsiTheme="minorHAnsi"/>
          <w:spacing w:val="-5"/>
          <w:szCs w:val="20"/>
        </w:rPr>
      </w:pPr>
      <w:hyperlink w:history="1"/>
      <w:hyperlink r:id="rId19"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CAFC286"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410517">
            <w:rPr>
              <w:rStyle w:val="Style10"/>
            </w:rPr>
            <w:t>Aggregate/ 2024-01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509A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509A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9509A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9509A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9509A0">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9509A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9509A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43A24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7D03D0">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AEAE14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410517">
        <w:t>2024-01</w:t>
      </w:r>
    </w:p>
    <w:p w14:paraId="6DE2ECA9" w14:textId="189A02B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410517">
            <w:rPr>
              <w:rStyle w:val="Style10"/>
            </w:rPr>
            <w:t>Aggregate</w:t>
          </w:r>
        </w:sdtContent>
      </w:sdt>
    </w:p>
    <w:p w14:paraId="46D83E4D" w14:textId="668058D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0242DD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410517">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6FFBF3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410517">
        <w:t>A</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9509A0">
        <w:rPr>
          <w:rFonts w:asciiTheme="minorHAnsi" w:hAnsiTheme="minorHAnsi"/>
          <w:iCs/>
        </w:rPr>
      </w:r>
      <w:r w:rsidR="009509A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2F3F16A"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410517" w:rsidRPr="00A877FA">
            <w:t>This solicitation is for the purchase of indefinite aggregate quantities, for multiple IDOT Districts throughout the state.</w:t>
          </w:r>
          <w:r w:rsidR="00410517">
            <w:t xml:space="preserve"> </w:t>
          </w:r>
          <w:r w:rsidR="00410517" w:rsidRPr="009A2636">
            <w:rPr>
              <w:b/>
            </w:rPr>
            <w:t>Suppliers will not be bidding by district. Instead, suppliers will submit pricing based on the criteria in Section 2 and will be effective statewide.</w:t>
          </w:r>
          <w:r w:rsidR="00410517" w:rsidRPr="00410517">
            <w:rPr>
              <w:rStyle w:val="Style10"/>
            </w:rPr>
            <w:t xml:space="preserve"> </w:t>
          </w:r>
        </w:sdtContent>
      </w:sdt>
    </w:p>
    <w:p w14:paraId="48CC102F" w14:textId="77777777" w:rsidR="00410517" w:rsidRPr="00A877FA" w:rsidRDefault="002811FD" w:rsidP="00410517">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r w:rsidR="00410517" w:rsidRPr="00A877FA">
        <w:rPr>
          <w:rFonts w:asciiTheme="minorHAnsi" w:hAnsiTheme="minorHAnsi"/>
        </w:rPr>
        <w:t xml:space="preserve">The aggregates to be purchased shall conform to the requirements of the Illinois Department of Transportation Specifications for Road and Bridge Construction adopted April 1, </w:t>
      </w:r>
      <w:proofErr w:type="gramStart"/>
      <w:r w:rsidR="00410517" w:rsidRPr="00A877FA">
        <w:rPr>
          <w:rFonts w:asciiTheme="minorHAnsi" w:hAnsiTheme="minorHAnsi"/>
        </w:rPr>
        <w:t>2016</w:t>
      </w:r>
      <w:proofErr w:type="gramEnd"/>
      <w:r w:rsidR="00410517" w:rsidRPr="00A877FA">
        <w:rPr>
          <w:rFonts w:asciiTheme="minorHAnsi" w:hAnsiTheme="minorHAnsi"/>
        </w:rPr>
        <w:t xml:space="preserve"> or any revisions that follows. </w:t>
      </w:r>
    </w:p>
    <w:p w14:paraId="5795C16D" w14:textId="77777777" w:rsidR="00410517" w:rsidRPr="00272208" w:rsidRDefault="00410517" w:rsidP="00410517">
      <w:pPr>
        <w:pStyle w:val="ListParagraph"/>
        <w:tabs>
          <w:tab w:val="left" w:pos="720"/>
        </w:tabs>
        <w:spacing w:before="240" w:after="240"/>
        <w:ind w:left="1440"/>
        <w:jc w:val="both"/>
        <w:rPr>
          <w:rFonts w:asciiTheme="minorHAnsi" w:hAnsiTheme="minorHAnsi"/>
        </w:rPr>
      </w:pPr>
      <w:r w:rsidRPr="00272208">
        <w:rPr>
          <w:rFonts w:asciiTheme="minorHAnsi" w:hAnsiTheme="minorHAnsi"/>
        </w:rPr>
        <w:t>A copy of the specifications and special provisions references can be found on the Department of Transportation’s Website:</w:t>
      </w:r>
    </w:p>
    <w:p w14:paraId="272A5116" w14:textId="77777777" w:rsidR="00410517" w:rsidRPr="00046656" w:rsidRDefault="00410517" w:rsidP="00410517">
      <w:pPr>
        <w:pStyle w:val="ListParagraph"/>
        <w:tabs>
          <w:tab w:val="left" w:pos="720"/>
        </w:tabs>
        <w:spacing w:before="240" w:after="240"/>
        <w:ind w:left="1440"/>
        <w:jc w:val="both"/>
        <w:rPr>
          <w:rStyle w:val="Hyperlink"/>
          <w:rFonts w:asciiTheme="minorHAnsi" w:hAnsiTheme="minorHAnsi"/>
        </w:rPr>
      </w:pPr>
      <w:r>
        <w:rPr>
          <w:rFonts w:asciiTheme="minorHAnsi" w:hAnsiTheme="minorHAnsi"/>
        </w:rPr>
        <w:fldChar w:fldCharType="begin"/>
      </w:r>
      <w:r>
        <w:rPr>
          <w:rFonts w:asciiTheme="minorHAnsi" w:hAnsiTheme="minorHAnsi"/>
        </w:rPr>
        <w:instrText xml:space="preserve"> HYPERLINK "http://www.idot.illinois.gov/doing-business/material-approvals/aggregate/index" </w:instrText>
      </w:r>
      <w:r>
        <w:rPr>
          <w:rFonts w:asciiTheme="minorHAnsi" w:hAnsiTheme="minorHAnsi"/>
        </w:rPr>
      </w:r>
      <w:r>
        <w:rPr>
          <w:rFonts w:asciiTheme="minorHAnsi" w:hAnsiTheme="minorHAnsi"/>
        </w:rPr>
        <w:fldChar w:fldCharType="separate"/>
      </w:r>
      <w:r w:rsidRPr="00046656">
        <w:rPr>
          <w:rStyle w:val="Hyperlink"/>
          <w:rFonts w:asciiTheme="minorHAnsi" w:hAnsiTheme="minorHAnsi"/>
        </w:rPr>
        <w:t>http://www.idot.illinois.gov/doing-business/material-approvals/aggregate/index</w:t>
      </w:r>
    </w:p>
    <w:p w14:paraId="1D756E58" w14:textId="77777777" w:rsidR="00410517" w:rsidRDefault="00410517" w:rsidP="00410517">
      <w:pPr>
        <w:pStyle w:val="ListParagraph"/>
        <w:tabs>
          <w:tab w:val="left" w:pos="720"/>
        </w:tabs>
        <w:spacing w:before="240" w:after="240"/>
        <w:ind w:left="1440"/>
        <w:jc w:val="both"/>
        <w:rPr>
          <w:rFonts w:asciiTheme="minorHAnsi" w:hAnsiTheme="minorHAnsi"/>
        </w:rPr>
      </w:pPr>
      <w:r>
        <w:rPr>
          <w:rFonts w:asciiTheme="minorHAnsi" w:hAnsiTheme="minorHAnsi"/>
        </w:rPr>
        <w:fldChar w:fldCharType="end"/>
      </w:r>
      <w:r w:rsidRPr="00272208">
        <w:rPr>
          <w:rFonts w:asciiTheme="minorHAnsi" w:hAnsiTheme="minorHAnsi"/>
        </w:rPr>
        <w:t xml:space="preserve">Bidders should read the printed specifications and should be certain the material they propose to furnish meets the requirements thereof. </w:t>
      </w:r>
    </w:p>
    <w:p w14:paraId="3D16E608" w14:textId="77777777" w:rsidR="00410517" w:rsidRDefault="00410517" w:rsidP="00410517">
      <w:pPr>
        <w:pStyle w:val="ListParagraph"/>
        <w:numPr>
          <w:ilvl w:val="2"/>
          <w:numId w:val="9"/>
        </w:numPr>
        <w:tabs>
          <w:tab w:val="left" w:pos="720"/>
        </w:tabs>
        <w:spacing w:before="240" w:after="240"/>
        <w:jc w:val="both"/>
        <w:rPr>
          <w:rFonts w:asciiTheme="minorHAnsi" w:hAnsiTheme="minorHAnsi"/>
          <w:b/>
        </w:rPr>
      </w:pPr>
      <w:r w:rsidRPr="0008042F">
        <w:rPr>
          <w:rFonts w:asciiTheme="minorHAnsi" w:hAnsiTheme="minorHAnsi"/>
          <w:b/>
        </w:rPr>
        <w:t>Specification Compliance:</w:t>
      </w:r>
    </w:p>
    <w:p w14:paraId="3283A65C" w14:textId="77777777" w:rsidR="00410517" w:rsidRDefault="00410517" w:rsidP="00410517">
      <w:pPr>
        <w:pStyle w:val="ListParagraph"/>
        <w:tabs>
          <w:tab w:val="left" w:pos="720"/>
        </w:tabs>
        <w:spacing w:before="240" w:after="240"/>
        <w:ind w:left="2160"/>
        <w:jc w:val="both"/>
        <w:rPr>
          <w:rFonts w:asciiTheme="minorHAnsi" w:hAnsiTheme="minorHAnsi"/>
        </w:rPr>
      </w:pPr>
      <w:r>
        <w:rPr>
          <w:rFonts w:asciiTheme="minorHAnsi" w:hAnsiTheme="minorHAnsi"/>
        </w:rPr>
        <w:t xml:space="preserve">Is this bid strictly in accordance with our specifications? If not, bidder shall clearly identify </w:t>
      </w:r>
      <w:proofErr w:type="gramStart"/>
      <w:r>
        <w:rPr>
          <w:rFonts w:asciiTheme="minorHAnsi" w:hAnsiTheme="minorHAnsi"/>
        </w:rPr>
        <w:t>any and all</w:t>
      </w:r>
      <w:proofErr w:type="gramEnd"/>
      <w:r>
        <w:rPr>
          <w:rFonts w:asciiTheme="minorHAnsi" w:hAnsiTheme="minorHAnsi"/>
        </w:rPr>
        <w:t xml:space="preserve"> deviations. The State reserves the right to determine if the deviation(s) is material. Attach additional sheet(s) if necessary.</w:t>
      </w:r>
    </w:p>
    <w:p w14:paraId="7F91EF02" w14:textId="10BEE30F" w:rsidR="00410517" w:rsidRDefault="00410517" w:rsidP="00410517">
      <w:pPr>
        <w:pStyle w:val="ListParagraph"/>
        <w:tabs>
          <w:tab w:val="left" w:pos="720"/>
        </w:tabs>
        <w:spacing w:before="240" w:after="240"/>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w:t>
      </w:r>
    </w:p>
    <w:p w14:paraId="1C8B2CE5" w14:textId="77777777" w:rsidR="00410517" w:rsidRDefault="00410517" w:rsidP="00410517">
      <w:pPr>
        <w:pStyle w:val="ListParagraph"/>
        <w:tabs>
          <w:tab w:val="left" w:pos="720"/>
        </w:tabs>
        <w:spacing w:before="240" w:after="240"/>
        <w:ind w:left="216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224608C3" w14:textId="77777777" w:rsidR="00410517" w:rsidRPr="00A877FA" w:rsidRDefault="00410517" w:rsidP="00000344">
      <w:pPr>
        <w:numPr>
          <w:ilvl w:val="2"/>
          <w:numId w:val="35"/>
        </w:numPr>
        <w:tabs>
          <w:tab w:val="left" w:pos="720"/>
        </w:tabs>
        <w:spacing w:before="240" w:after="240"/>
        <w:jc w:val="both"/>
        <w:rPr>
          <w:b/>
        </w:rPr>
      </w:pPr>
      <w:r w:rsidRPr="00A877FA">
        <w:rPr>
          <w:b/>
        </w:rPr>
        <w:t>Aggregates</w:t>
      </w:r>
    </w:p>
    <w:p w14:paraId="73CAE3D3" w14:textId="77777777" w:rsidR="00410517" w:rsidRPr="00A877FA" w:rsidRDefault="00410517" w:rsidP="00410517">
      <w:pPr>
        <w:tabs>
          <w:tab w:val="left" w:pos="720"/>
        </w:tabs>
        <w:spacing w:before="240" w:after="240"/>
        <w:ind w:left="2160"/>
        <w:jc w:val="both"/>
      </w:pPr>
      <w:r w:rsidRPr="00A877FA">
        <w:t>Must be certified in accordance with the State of Illinois, Department of Transportation</w:t>
      </w:r>
      <w:r>
        <w:t xml:space="preserve"> Central</w:t>
      </w:r>
      <w:r w:rsidRPr="00A877FA">
        <w:t xml:space="preserve"> Bureau of Material</w:t>
      </w:r>
      <w:r>
        <w:t>s Aggregate Gradation Control System (AGCS). Please refer to the website:</w:t>
      </w:r>
      <w:r w:rsidRPr="00046656">
        <w:t xml:space="preserve"> </w:t>
      </w:r>
      <w:hyperlink r:id="rId30" w:history="1">
        <w:r w:rsidRPr="00046656">
          <w:rPr>
            <w:rStyle w:val="Hyperlink"/>
          </w:rPr>
          <w:t>http://www.idot.illinois.gov/doing-business/material-approvals/aggregate/index</w:t>
        </w:r>
      </w:hyperlink>
      <w:r>
        <w:t>.</w:t>
      </w:r>
      <w:r w:rsidRPr="00A877FA">
        <w:t xml:space="preserve"> A copy of the </w:t>
      </w:r>
      <w:proofErr w:type="gramStart"/>
      <w:r w:rsidRPr="00A877FA">
        <w:t>bidders</w:t>
      </w:r>
      <w:proofErr w:type="gramEnd"/>
      <w:r w:rsidRPr="00A877FA">
        <w:t xml:space="preserve"> aggregate certi</w:t>
      </w:r>
      <w:r>
        <w:t>fications should be listed below.</w:t>
      </w:r>
    </w:p>
    <w:p w14:paraId="4992FE54" w14:textId="77777777" w:rsidR="00410517" w:rsidRDefault="00410517" w:rsidP="00410517">
      <w:pPr>
        <w:tabs>
          <w:tab w:val="left" w:pos="720"/>
        </w:tabs>
        <w:spacing w:before="240" w:after="240"/>
        <w:ind w:left="2160"/>
        <w:jc w:val="both"/>
      </w:pPr>
      <w:r>
        <w:t>Aggregate Certifications Dates:</w:t>
      </w:r>
    </w:p>
    <w:p w14:paraId="2733ACEA" w14:textId="77777777" w:rsidR="00410517" w:rsidRDefault="00410517" w:rsidP="00410517">
      <w:pPr>
        <w:tabs>
          <w:tab w:val="left" w:pos="720"/>
        </w:tabs>
        <w:spacing w:before="240" w:after="240"/>
        <w:ind w:left="2160"/>
        <w:jc w:val="both"/>
      </w:pPr>
      <w:r>
        <w:t>_________________________________________________________________</w:t>
      </w:r>
    </w:p>
    <w:p w14:paraId="047D6308" w14:textId="77777777" w:rsidR="00410517" w:rsidRDefault="00410517" w:rsidP="00410517">
      <w:pPr>
        <w:tabs>
          <w:tab w:val="left" w:pos="720"/>
        </w:tabs>
        <w:spacing w:before="240" w:after="240"/>
        <w:ind w:left="2160"/>
        <w:jc w:val="both"/>
      </w:pPr>
      <w:r>
        <w:t>_________________________________________________________________</w:t>
      </w:r>
    </w:p>
    <w:p w14:paraId="594CCB19" w14:textId="77777777" w:rsidR="00410517" w:rsidRPr="0008042F" w:rsidRDefault="00410517" w:rsidP="00000344">
      <w:pPr>
        <w:pStyle w:val="ListParagraph"/>
        <w:numPr>
          <w:ilvl w:val="2"/>
          <w:numId w:val="36"/>
        </w:numPr>
        <w:tabs>
          <w:tab w:val="left" w:pos="720"/>
        </w:tabs>
        <w:spacing w:before="240" w:after="240"/>
        <w:jc w:val="both"/>
        <w:rPr>
          <w:rFonts w:asciiTheme="minorHAnsi" w:hAnsiTheme="minorHAnsi"/>
          <w:b/>
        </w:rPr>
      </w:pPr>
      <w:r w:rsidRPr="00A877FA">
        <w:rPr>
          <w:b/>
        </w:rPr>
        <w:lastRenderedPageBreak/>
        <w:t>Recycled aggregate materials</w:t>
      </w:r>
      <w:r>
        <w:t>: Recycled concrete</w:t>
      </w:r>
      <w:r w:rsidRPr="00A877FA">
        <w:t xml:space="preserve"> materials that conform to the Standard Specifications for Road and Bridge Construction adopted April 1, </w:t>
      </w:r>
      <w:proofErr w:type="gramStart"/>
      <w:r w:rsidRPr="00A877FA">
        <w:t>2016</w:t>
      </w:r>
      <w:proofErr w:type="gramEnd"/>
      <w:r w:rsidRPr="00A877FA">
        <w:t xml:space="preserve"> or any revisions that follow </w:t>
      </w:r>
      <w:r>
        <w:t>may be accepted.</w:t>
      </w:r>
    </w:p>
    <w:p w14:paraId="58BE1A84" w14:textId="77777777" w:rsidR="000A1BE7" w:rsidRPr="000A1BE7" w:rsidRDefault="002811FD" w:rsidP="00000344">
      <w:pPr>
        <w:pStyle w:val="ListParagraph"/>
        <w:numPr>
          <w:ilvl w:val="1"/>
          <w:numId w:val="36"/>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4DB1417" w14:textId="0F0F4B08" w:rsidR="000A1BE7" w:rsidRPr="000A1BE7" w:rsidRDefault="000A1BE7" w:rsidP="00000344">
      <w:pPr>
        <w:pStyle w:val="ListParagraph"/>
        <w:numPr>
          <w:ilvl w:val="2"/>
          <w:numId w:val="38"/>
        </w:numPr>
        <w:tabs>
          <w:tab w:val="left" w:pos="720"/>
        </w:tabs>
        <w:spacing w:before="240" w:after="240" w:line="276" w:lineRule="auto"/>
        <w:jc w:val="both"/>
        <w:rPr>
          <w:rFonts w:asciiTheme="minorHAnsi" w:hAnsiTheme="minorHAnsi"/>
        </w:rPr>
      </w:pPr>
      <w:r w:rsidRPr="000A1BE7">
        <w:rPr>
          <w:rFonts w:asciiTheme="minorHAnsi" w:hAnsiTheme="minorHAnsi"/>
          <w:b/>
        </w:rPr>
        <w:t>Inspection:</w:t>
      </w:r>
      <w:r w:rsidRPr="000A1BE7">
        <w:rPr>
          <w:rFonts w:asciiTheme="minorHAnsi" w:hAnsiTheme="minorHAnsi"/>
        </w:rPr>
        <w:t xml:space="preserve"> The Department may require the vendor to replace any delivered aggregate that does not conform to Section 106 of the Standard Specifications for Road and Bridge Construction adopted April 1, </w:t>
      </w:r>
      <w:proofErr w:type="gramStart"/>
      <w:r w:rsidRPr="000A1BE7">
        <w:rPr>
          <w:rFonts w:asciiTheme="minorHAnsi" w:hAnsiTheme="minorHAnsi"/>
        </w:rPr>
        <w:t>2016</w:t>
      </w:r>
      <w:proofErr w:type="gramEnd"/>
      <w:r w:rsidRPr="000A1BE7">
        <w:rPr>
          <w:rFonts w:asciiTheme="minorHAnsi" w:hAnsiTheme="minorHAnsi"/>
        </w:rPr>
        <w:t xml:space="preserve"> or any revisions that follow. </w:t>
      </w:r>
    </w:p>
    <w:p w14:paraId="2B9A782B" w14:textId="5083A198" w:rsidR="000A1BE7" w:rsidRPr="000A1BE7" w:rsidRDefault="000A1BE7" w:rsidP="00000344">
      <w:pPr>
        <w:pStyle w:val="ListParagraph"/>
        <w:numPr>
          <w:ilvl w:val="2"/>
          <w:numId w:val="37"/>
        </w:numPr>
        <w:tabs>
          <w:tab w:val="left" w:pos="720"/>
        </w:tabs>
        <w:spacing w:before="240" w:after="240" w:line="276" w:lineRule="auto"/>
        <w:jc w:val="both"/>
        <w:rPr>
          <w:rFonts w:asciiTheme="minorHAnsi" w:hAnsiTheme="minorHAnsi"/>
        </w:rPr>
      </w:pPr>
      <w:r w:rsidRPr="000A1BE7">
        <w:rPr>
          <w:rFonts w:asciiTheme="minorHAnsi" w:hAnsiTheme="minorHAnsi"/>
          <w:b/>
        </w:rPr>
        <w:t>Aggregate Source:</w:t>
      </w:r>
    </w:p>
    <w:p w14:paraId="6000E089" w14:textId="77777777" w:rsidR="000A1BE7" w:rsidRPr="00A877FA" w:rsidRDefault="000A1BE7" w:rsidP="000A1BE7">
      <w:pPr>
        <w:pStyle w:val="ListParagraph"/>
        <w:tabs>
          <w:tab w:val="left" w:pos="720"/>
        </w:tabs>
        <w:spacing w:before="240" w:after="240"/>
        <w:ind w:left="2160"/>
        <w:jc w:val="both"/>
        <w:rPr>
          <w:rFonts w:asciiTheme="minorHAnsi" w:hAnsiTheme="minorHAnsi"/>
        </w:rPr>
      </w:pPr>
      <w:r>
        <w:rPr>
          <w:rFonts w:asciiTheme="minorHAnsi" w:hAnsiTheme="minorHAnsi"/>
        </w:rPr>
        <w:t>Please provide Vendors Producer Identification Number(s)</w:t>
      </w:r>
      <w:r w:rsidRPr="00A877FA">
        <w:rPr>
          <w:rFonts w:asciiTheme="minorHAnsi" w:hAnsiTheme="minorHAnsi"/>
        </w:rPr>
        <w:t>.</w:t>
      </w:r>
    </w:p>
    <w:p w14:paraId="1CB2DC96" w14:textId="77777777" w:rsidR="000A1BE7" w:rsidRPr="00A877FA" w:rsidRDefault="000A1BE7" w:rsidP="000A1BE7">
      <w:pPr>
        <w:pStyle w:val="ListParagraph"/>
        <w:tabs>
          <w:tab w:val="left" w:pos="720"/>
        </w:tabs>
        <w:spacing w:before="240" w:after="240"/>
        <w:ind w:left="2160"/>
        <w:jc w:val="both"/>
        <w:rPr>
          <w:rFonts w:asciiTheme="minorHAnsi" w:hAnsiTheme="minorHAnsi"/>
        </w:rPr>
      </w:pPr>
      <w:r w:rsidRPr="00A877FA">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14C520CA" w14:textId="7006102E" w:rsidR="000A1BE7" w:rsidRPr="00A877FA" w:rsidRDefault="000A1BE7" w:rsidP="00000344">
      <w:pPr>
        <w:pStyle w:val="ListParagraph"/>
        <w:numPr>
          <w:ilvl w:val="2"/>
          <w:numId w:val="37"/>
        </w:numPr>
        <w:tabs>
          <w:tab w:val="left" w:pos="720"/>
        </w:tabs>
        <w:spacing w:before="240" w:after="240"/>
        <w:jc w:val="both"/>
      </w:pPr>
      <w:r w:rsidRPr="000A1BE7">
        <w:rPr>
          <w:b/>
        </w:rPr>
        <w:t>Orders</w:t>
      </w:r>
      <w:r w:rsidRPr="00A877FA">
        <w:t xml:space="preserve">, </w:t>
      </w:r>
      <w:r w:rsidRPr="000A1BE7">
        <w:rPr>
          <w:b/>
        </w:rPr>
        <w:t>Prompt Delivery and/or Availability of Aggregates Required:</w:t>
      </w:r>
    </w:p>
    <w:p w14:paraId="6987A4FF" w14:textId="77777777" w:rsidR="000A1BE7" w:rsidRPr="00A877FA" w:rsidRDefault="000A1BE7" w:rsidP="000A1BE7">
      <w:pPr>
        <w:pStyle w:val="ListParagraph"/>
        <w:tabs>
          <w:tab w:val="left" w:pos="720"/>
        </w:tabs>
        <w:spacing w:before="240" w:after="240"/>
        <w:ind w:left="2160"/>
        <w:jc w:val="both"/>
        <w:rPr>
          <w:rFonts w:asciiTheme="minorHAnsi" w:hAnsiTheme="minorHAnsi"/>
        </w:rPr>
      </w:pPr>
      <w:r w:rsidRPr="00A877FA">
        <w:rPr>
          <w:rFonts w:asciiTheme="minorHAnsi" w:hAnsiTheme="minorHAnsi"/>
        </w:rPr>
        <w:t>The material items listed in the contract shall either be picked up by responsible state desig</w:t>
      </w:r>
      <w:r>
        <w:rPr>
          <w:rFonts w:asciiTheme="minorHAnsi" w:hAnsiTheme="minorHAnsi"/>
        </w:rPr>
        <w:t>nees or delivered by</w:t>
      </w:r>
      <w:r w:rsidRPr="00A877FA">
        <w:rPr>
          <w:rFonts w:asciiTheme="minorHAnsi" w:hAnsiTheme="minorHAnsi"/>
        </w:rPr>
        <w:t xml:space="preserve"> trucking companies, </w:t>
      </w:r>
      <w:r w:rsidRPr="00441DED">
        <w:rPr>
          <w:rFonts w:asciiTheme="minorHAnsi" w:hAnsiTheme="minorHAnsi"/>
        </w:rPr>
        <w:t>for all IDOT locations</w:t>
      </w:r>
      <w:r w:rsidRPr="00A877FA">
        <w:rPr>
          <w:rFonts w:asciiTheme="minorHAnsi" w:hAnsiTheme="minorHAnsi"/>
        </w:rPr>
        <w:t xml:space="preserve">, upon receipt of an order for delivery (OFD). </w:t>
      </w:r>
      <w:r w:rsidRPr="00441DED">
        <w:rPr>
          <w:rFonts w:asciiTheme="minorHAnsi" w:hAnsiTheme="minorHAnsi"/>
        </w:rPr>
        <w:t>The list of all IDOT yard locations is found at the end of this solicitation</w:t>
      </w:r>
      <w:r>
        <w:rPr>
          <w:rFonts w:asciiTheme="minorHAnsi" w:hAnsiTheme="minorHAnsi"/>
        </w:rPr>
        <w:t>.</w:t>
      </w:r>
    </w:p>
    <w:p w14:paraId="13D1ACA5" w14:textId="77777777" w:rsidR="000A1BE7" w:rsidRPr="00A877FA" w:rsidRDefault="000A1BE7" w:rsidP="000A1BE7">
      <w:pPr>
        <w:tabs>
          <w:tab w:val="left" w:pos="720"/>
        </w:tabs>
        <w:spacing w:before="240" w:after="240"/>
        <w:ind w:left="2160"/>
        <w:jc w:val="both"/>
      </w:pPr>
      <w:r w:rsidRPr="00A877FA">
        <w:t>Agency shall require delivery of specified aggregate within the timeframes specified in each order placed, or in advance, based upon an agreed upon delivery date and time. The Vendor shall agree to accept telephone orders. Telephone orders shall be followed immediately by a written confirming order. The Agency employee transacting a telephone order shall provide the Vendor with a contract number. Telephone orders are considered an essential part of this contract as they allow the Agency to meet its construction needs. The Vendor is required to provide the Agency representative, or trucking company, with a delivery document</w:t>
      </w:r>
      <w:r>
        <w:t>/ticket(s)</w:t>
      </w:r>
      <w:r w:rsidRPr="00A877FA">
        <w:t>, indicating the aggregate material picked up, the contract number, the contract price, and the number of tons received.</w:t>
      </w:r>
    </w:p>
    <w:p w14:paraId="6DD8FFE5" w14:textId="77777777" w:rsidR="000A1BE7" w:rsidRPr="00A877FA" w:rsidRDefault="000A1BE7" w:rsidP="000A1BE7">
      <w:pPr>
        <w:tabs>
          <w:tab w:val="left" w:pos="720"/>
        </w:tabs>
        <w:spacing w:before="240" w:after="240"/>
        <w:ind w:left="2160"/>
        <w:jc w:val="both"/>
      </w:pPr>
      <w:r w:rsidRPr="00A877FA">
        <w:t>Vendor’s ability to deliver promptly will be a factor in determining the final award. Vendor must also attest to the availability of specified ordered aggregate during normal working hours to be made available to the agency. Please attest to your ability for delivery and availability of ordered aggregate under these terms.</w:t>
      </w:r>
    </w:p>
    <w:p w14:paraId="6950285B" w14:textId="1D668C1B" w:rsidR="002811FD" w:rsidRDefault="000A1BE7" w:rsidP="000A1BE7">
      <w:pPr>
        <w:pStyle w:val="ListParagraph"/>
        <w:tabs>
          <w:tab w:val="left" w:pos="720"/>
        </w:tabs>
        <w:spacing w:before="240" w:after="240" w:line="276" w:lineRule="auto"/>
        <w:ind w:left="1440"/>
        <w:jc w:val="both"/>
        <w:rPr>
          <w:rStyle w:val="Style10"/>
        </w:rPr>
      </w:pPr>
      <w:r>
        <w:tab/>
      </w:r>
      <w:r w:rsidRPr="00A877FA">
        <w:t>Attest: Authorized Representative: __________________________________</w:t>
      </w:r>
    </w:p>
    <w:p w14:paraId="43291409" w14:textId="07322A03" w:rsidR="002811FD" w:rsidRDefault="002811FD" w:rsidP="00000344">
      <w:pPr>
        <w:pStyle w:val="ListParagraph"/>
        <w:numPr>
          <w:ilvl w:val="1"/>
          <w:numId w:val="3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830707515"/>
            </w:sdtPr>
            <w:sdtEndPr>
              <w:rPr>
                <w:rStyle w:val="DefaultParagraphFont"/>
                <w:rFonts w:ascii="Calibri" w:hAnsi="Calibri"/>
                <w:color w:val="FF0000"/>
              </w:rPr>
            </w:sdtEndPr>
            <w:sdtContent>
              <w:r w:rsidR="000A1BE7" w:rsidRPr="00A46D38">
                <w:rPr>
                  <w:rStyle w:val="Style10"/>
                </w:rPr>
                <w:t>Bids will only be a</w:t>
              </w:r>
              <w:r w:rsidR="000A1BE7">
                <w:rPr>
                  <w:rStyle w:val="Style10"/>
                </w:rPr>
                <w:t xml:space="preserve">warded </w:t>
              </w:r>
              <w:r w:rsidR="000A1BE7" w:rsidRPr="00A46D38">
                <w:rPr>
                  <w:rStyle w:val="Style10"/>
                </w:rPr>
                <w:t>from an IDOT approved source as found i</w:t>
              </w:r>
              <w:r w:rsidR="000A1BE7">
                <w:rPr>
                  <w:rStyle w:val="Style10"/>
                </w:rPr>
                <w:t>n the most recent IDOT Central Bureau of Materials</w:t>
              </w:r>
              <w:r w:rsidR="000A1BE7" w:rsidRPr="00A46D38">
                <w:rPr>
                  <w:rStyle w:val="Style10"/>
                </w:rPr>
                <w:t xml:space="preserve"> Approved /Qualified Pro</w:t>
              </w:r>
              <w:r w:rsidR="000A1BE7">
                <w:rPr>
                  <w:rStyle w:val="Style10"/>
                </w:rPr>
                <w:t>ducer List of Aggregate Sources</w:t>
              </w:r>
              <w:r w:rsidR="000A1BE7" w:rsidRPr="00A46D38">
                <w:rPr>
                  <w:rStyle w:val="Style10"/>
                  <w:color w:val="FF0000"/>
                </w:rPr>
                <w:t xml:space="preserve"> </w:t>
              </w:r>
              <w:r w:rsidR="000A1BE7" w:rsidRPr="00A46D38">
                <w:rPr>
                  <w:rStyle w:val="Style10"/>
                </w:rPr>
                <w:t>o</w:t>
              </w:r>
              <w:r w:rsidR="000A1BE7">
                <w:rPr>
                  <w:rStyle w:val="Style10"/>
                </w:rPr>
                <w:t xml:space="preserve">r their authorized supplier. Vendor’s that submit a </w:t>
              </w:r>
              <w:r w:rsidR="000A1BE7">
                <w:rPr>
                  <w:rStyle w:val="Style10"/>
                </w:rPr>
                <w:lastRenderedPageBreak/>
                <w:t>bid and are not already registered with IDOT Central Bureau of Materials may request certification and must be certified before IDOT award</w:t>
              </w:r>
              <w:r w:rsidR="005C023E">
                <w:rPr>
                  <w:rStyle w:val="Style10"/>
                </w:rPr>
                <w:t>s</w:t>
              </w:r>
              <w:r w:rsidR="000A1BE7">
                <w:rPr>
                  <w:rStyle w:val="Style10"/>
                </w:rPr>
                <w:t xml:space="preserve"> a contract.</w:t>
              </w:r>
            </w:sdtContent>
          </w:sdt>
          <w:r w:rsidR="000A1BE7">
            <w:rPr>
              <w:color w:val="FF0000"/>
            </w:rPr>
            <w:t xml:space="preserve"> </w:t>
          </w:r>
        </w:sdtContent>
      </w:sdt>
    </w:p>
    <w:p w14:paraId="19F2631B" w14:textId="48B0C251" w:rsidR="002811FD" w:rsidRPr="000A1BE7" w:rsidRDefault="002811FD" w:rsidP="00000344">
      <w:pPr>
        <w:pStyle w:val="ListParagraph"/>
        <w:numPr>
          <w:ilvl w:val="1"/>
          <w:numId w:val="3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5A2B00B7" w14:textId="77777777" w:rsidR="000A1BE7" w:rsidRDefault="000A1BE7" w:rsidP="00000344">
      <w:pPr>
        <w:pStyle w:val="ListParagraph"/>
        <w:numPr>
          <w:ilvl w:val="2"/>
          <w:numId w:val="39"/>
        </w:numPr>
        <w:tabs>
          <w:tab w:val="left" w:pos="720"/>
        </w:tabs>
        <w:spacing w:before="240" w:after="240" w:line="276" w:lineRule="auto"/>
        <w:jc w:val="both"/>
        <w:rPr>
          <w:rFonts w:asciiTheme="minorHAnsi" w:hAnsiTheme="minorHAnsi"/>
        </w:rPr>
      </w:pPr>
      <w:r w:rsidRPr="00657C53">
        <w:rPr>
          <w:rFonts w:asciiTheme="minorHAnsi" w:hAnsiTheme="minorHAnsi"/>
        </w:rPr>
        <w:t>Delivery, or pick up by IDOT forces, shall be made Monday through Friday, between (7:00 am to 4:30 pm) unless previous arrangements are made with the Agency location prior to the delivery of the aggregate or pick up by IDOT forces. Aggregate shipment shall be made to the State of Illinois Department of Transportation, c/o the location specified in the aggregate order.</w:t>
      </w:r>
    </w:p>
    <w:p w14:paraId="3EC74E1D" w14:textId="77777777" w:rsidR="000A1BE7" w:rsidRPr="005427CB" w:rsidRDefault="000A1BE7" w:rsidP="000A1BE7">
      <w:pPr>
        <w:pStyle w:val="ListParagraph"/>
        <w:tabs>
          <w:tab w:val="left" w:pos="720"/>
        </w:tabs>
        <w:spacing w:before="240" w:after="240"/>
        <w:ind w:left="360" w:firstLine="1800"/>
        <w:jc w:val="both"/>
        <w:rPr>
          <w:rFonts w:asciiTheme="minorHAnsi" w:hAnsiTheme="minorHAnsi"/>
        </w:rPr>
      </w:pPr>
      <w:r>
        <w:rPr>
          <w:rFonts w:asciiTheme="minorHAnsi" w:hAnsiTheme="minorHAnsi"/>
        </w:rPr>
        <w:t xml:space="preserve">Successful vendor shall contact the district prior to delivery of the </w:t>
      </w:r>
      <w:r w:rsidRPr="00C017E7">
        <w:rPr>
          <w:rFonts w:asciiTheme="minorHAnsi" w:hAnsiTheme="minorHAnsi"/>
        </w:rPr>
        <w:t>aggregate</w:t>
      </w:r>
      <w:r>
        <w:rPr>
          <w:rFonts w:asciiTheme="minorHAnsi" w:hAnsiTheme="minorHAnsi"/>
        </w:rPr>
        <w:t>.</w:t>
      </w:r>
    </w:p>
    <w:p w14:paraId="7F0C7C02" w14:textId="77777777" w:rsidR="000A1BE7" w:rsidRPr="00C017E7" w:rsidRDefault="000A1BE7" w:rsidP="000A1BE7">
      <w:pPr>
        <w:pStyle w:val="ListParagraph"/>
        <w:tabs>
          <w:tab w:val="left" w:pos="720"/>
        </w:tabs>
        <w:spacing w:before="240" w:after="240"/>
        <w:ind w:left="360" w:firstLine="810"/>
        <w:jc w:val="both"/>
        <w:rPr>
          <w:rFonts w:asciiTheme="minorHAnsi" w:hAnsiTheme="minorHAnsi"/>
        </w:rPr>
      </w:pPr>
      <w:r>
        <w:rPr>
          <w:rFonts w:asciiTheme="minorHAnsi" w:hAnsiTheme="minorHAnsi"/>
        </w:rPr>
        <w:t xml:space="preserve">                    Please refer to Section 4.1.7.2</w:t>
      </w:r>
      <w:r w:rsidRPr="00C017E7">
        <w:rPr>
          <w:rFonts w:asciiTheme="minorHAnsi" w:hAnsiTheme="minorHAnsi"/>
        </w:rPr>
        <w:t xml:space="preserve"> for contact information</w:t>
      </w:r>
      <w:r>
        <w:rPr>
          <w:rFonts w:asciiTheme="minorHAnsi" w:hAnsiTheme="minorHAnsi"/>
        </w:rPr>
        <w:t>.</w:t>
      </w:r>
      <w:r w:rsidRPr="00C017E7">
        <w:rPr>
          <w:rFonts w:asciiTheme="minorHAnsi" w:hAnsiTheme="minorHAnsi"/>
        </w:rPr>
        <w:t xml:space="preserve"> </w:t>
      </w:r>
    </w:p>
    <w:p w14:paraId="1CFE51E3" w14:textId="77777777" w:rsidR="000A1BE7" w:rsidRPr="00C017E7" w:rsidRDefault="000A1BE7" w:rsidP="00000344">
      <w:pPr>
        <w:pStyle w:val="ListParagraph"/>
        <w:numPr>
          <w:ilvl w:val="2"/>
          <w:numId w:val="39"/>
        </w:numPr>
        <w:tabs>
          <w:tab w:val="left" w:pos="720"/>
        </w:tabs>
        <w:spacing w:before="240" w:after="240" w:line="276" w:lineRule="auto"/>
        <w:jc w:val="both"/>
        <w:rPr>
          <w:rStyle w:val="Style10"/>
        </w:rPr>
      </w:pPr>
      <w:r w:rsidRPr="00657C53">
        <w:rPr>
          <w:rFonts w:asciiTheme="minorHAnsi" w:hAnsiTheme="minorHAnsi"/>
        </w:rPr>
        <w:t>The quoted price shall be in accordance with the pricing formula in Section 2.0.</w:t>
      </w:r>
    </w:p>
    <w:p w14:paraId="4817E2CF" w14:textId="77777777" w:rsidR="009742ED" w:rsidRPr="00C670D8"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000344">
      <w:pPr>
        <w:pStyle w:val="ListParagraph"/>
        <w:numPr>
          <w:ilvl w:val="2"/>
          <w:numId w:val="3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000344">
      <w:pPr>
        <w:pStyle w:val="ListParagraph"/>
        <w:numPr>
          <w:ilvl w:val="2"/>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000344">
      <w:pPr>
        <w:pStyle w:val="ListParagraph"/>
        <w:numPr>
          <w:ilvl w:val="2"/>
          <w:numId w:val="3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000344">
      <w:pPr>
        <w:pStyle w:val="ListParagraph"/>
        <w:numPr>
          <w:ilvl w:val="1"/>
          <w:numId w:val="3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77777777"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No</w:t>
      </w:r>
      <w:r>
        <w:rPr>
          <w:rFonts w:asciiTheme="minorHAnsi" w:hAnsiTheme="minorHAnsi" w:cstheme="minorHAnsi"/>
          <w:iCs/>
        </w:rPr>
        <w:tab/>
      </w:r>
      <w:r>
        <w:t xml:space="preserve">This contract is for services subject to 30 ILCS 500/25-80.  Heating and air conditioning service contracts, plumbing service contracts, and electrical service contracts are not subject to this requirement.  Non-service contracts, construction contracts, qualification-based selection </w:t>
      </w:r>
      <w:r>
        <w:lastRenderedPageBreak/>
        <w:t>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000344">
      <w:pPr>
        <w:pStyle w:val="ListParagraph"/>
        <w:numPr>
          <w:ilvl w:val="1"/>
          <w:numId w:val="3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0516C3BD" w:rsidR="00DF6115" w:rsidRPr="000A1BE7"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51DE9823" w14:textId="77777777" w:rsidR="000A1BE7" w:rsidRPr="00BE457F" w:rsidRDefault="000A1BE7" w:rsidP="00000344">
      <w:pPr>
        <w:pStyle w:val="ListParagraph"/>
        <w:numPr>
          <w:ilvl w:val="2"/>
          <w:numId w:val="40"/>
        </w:numPr>
        <w:tabs>
          <w:tab w:val="left" w:pos="1440"/>
        </w:tabs>
        <w:spacing w:before="240" w:after="200" w:line="23" w:lineRule="atLeast"/>
        <w:jc w:val="both"/>
        <w:rPr>
          <w:rFonts w:asciiTheme="minorHAnsi" w:hAnsiTheme="minorHAnsi" w:cstheme="minorHAnsi"/>
          <w:b/>
        </w:rPr>
      </w:pPr>
      <w:r w:rsidRPr="00BE457F">
        <w:rPr>
          <w:rFonts w:asciiTheme="minorHAnsi" w:hAnsiTheme="minorHAnsi" w:cstheme="minorHAnsi"/>
        </w:rPr>
        <w:t>Method of Award</w:t>
      </w:r>
      <w:r>
        <w:rPr>
          <w:rFonts w:asciiTheme="minorHAnsi" w:hAnsiTheme="minorHAnsi" w:cstheme="minorHAnsi"/>
        </w:rPr>
        <w:t>:</w:t>
      </w:r>
    </w:p>
    <w:p w14:paraId="637F5E0A" w14:textId="77777777" w:rsidR="000A1BE7" w:rsidRDefault="000A1BE7" w:rsidP="000A1BE7">
      <w:pPr>
        <w:pStyle w:val="ListParagraph"/>
        <w:tabs>
          <w:tab w:val="left" w:pos="1440"/>
        </w:tabs>
        <w:spacing w:before="240" w:line="23" w:lineRule="atLeast"/>
        <w:ind w:left="2160"/>
        <w:jc w:val="both"/>
        <w:rPr>
          <w:rFonts w:asciiTheme="minorHAnsi" w:hAnsiTheme="minorHAnsi" w:cstheme="minorHAnsi"/>
          <w:b/>
        </w:rPr>
      </w:pPr>
      <w:r w:rsidRPr="00BE457F">
        <w:rPr>
          <w:rFonts w:asciiTheme="minorHAnsi" w:hAnsiTheme="minorHAnsi" w:cstheme="minorHAnsi"/>
        </w:rPr>
        <w:t>Contracts will be awarded to responsive and responsible bidders. After award, with multiple suppliers for one or more districts, selection of supplying vendor shall be based on the lowest bidder</w:t>
      </w:r>
      <w:r>
        <w:rPr>
          <w:rFonts w:asciiTheme="minorHAnsi" w:hAnsiTheme="minorHAnsi" w:cstheme="minorHAnsi"/>
        </w:rPr>
        <w:t xml:space="preserve">. </w:t>
      </w:r>
      <w:r w:rsidRPr="00DB2C67">
        <w:rPr>
          <w:rFonts w:asciiTheme="minorHAnsi" w:hAnsiTheme="minorHAnsi" w:cstheme="minorHAnsi"/>
          <w:b/>
        </w:rPr>
        <w:t xml:space="preserve">Vendors shall submit three quotes: </w:t>
      </w:r>
    </w:p>
    <w:p w14:paraId="284791FB" w14:textId="77777777" w:rsidR="000A1BE7" w:rsidRPr="00657C53" w:rsidRDefault="000A1BE7" w:rsidP="00000344">
      <w:pPr>
        <w:pStyle w:val="ListParagraph"/>
        <w:numPr>
          <w:ilvl w:val="0"/>
          <w:numId w:val="21"/>
        </w:numPr>
        <w:tabs>
          <w:tab w:val="left" w:pos="1440"/>
        </w:tabs>
        <w:spacing w:before="240" w:line="23" w:lineRule="atLeast"/>
        <w:jc w:val="both"/>
        <w:rPr>
          <w:rFonts w:asciiTheme="minorHAnsi" w:hAnsiTheme="minorHAnsi" w:cstheme="minorHAnsi"/>
        </w:rPr>
      </w:pPr>
      <w:r w:rsidRPr="00DB2C67">
        <w:rPr>
          <w:rFonts w:asciiTheme="minorHAnsi" w:hAnsiTheme="minorHAnsi" w:cstheme="minorHAnsi"/>
          <w:b/>
        </w:rPr>
        <w:t>one quote for unit of measure (tons</w:t>
      </w:r>
      <w:proofErr w:type="gramStart"/>
      <w:r w:rsidRPr="00DB2C67">
        <w:rPr>
          <w:rFonts w:asciiTheme="minorHAnsi" w:hAnsiTheme="minorHAnsi" w:cstheme="minorHAnsi"/>
          <w:b/>
        </w:rPr>
        <w:t>);</w:t>
      </w:r>
      <w:proofErr w:type="gramEnd"/>
      <w:r w:rsidRPr="00DB2C67">
        <w:rPr>
          <w:rFonts w:asciiTheme="minorHAnsi" w:hAnsiTheme="minorHAnsi" w:cstheme="minorHAnsi"/>
          <w:b/>
        </w:rPr>
        <w:t xml:space="preserve"> </w:t>
      </w:r>
    </w:p>
    <w:p w14:paraId="5CB816AF" w14:textId="77777777" w:rsidR="000A1BE7" w:rsidRPr="00657C53" w:rsidRDefault="000A1BE7" w:rsidP="00000344">
      <w:pPr>
        <w:pStyle w:val="ListParagraph"/>
        <w:numPr>
          <w:ilvl w:val="0"/>
          <w:numId w:val="21"/>
        </w:numPr>
        <w:tabs>
          <w:tab w:val="left" w:pos="1440"/>
        </w:tabs>
        <w:spacing w:before="240" w:line="23" w:lineRule="atLeast"/>
        <w:jc w:val="both"/>
        <w:rPr>
          <w:rFonts w:asciiTheme="minorHAnsi" w:hAnsiTheme="minorHAnsi" w:cstheme="minorHAnsi"/>
        </w:rPr>
      </w:pPr>
      <w:r w:rsidRPr="00DB2C67">
        <w:rPr>
          <w:rFonts w:asciiTheme="minorHAnsi" w:hAnsiTheme="minorHAnsi" w:cstheme="minorHAnsi"/>
          <w:b/>
        </w:rPr>
        <w:t xml:space="preserve">one quote for price per mile from plant to job </w:t>
      </w:r>
      <w:proofErr w:type="gramStart"/>
      <w:r w:rsidRPr="00DB2C67">
        <w:rPr>
          <w:rFonts w:asciiTheme="minorHAnsi" w:hAnsiTheme="minorHAnsi" w:cstheme="minorHAnsi"/>
          <w:b/>
        </w:rPr>
        <w:t>site;</w:t>
      </w:r>
      <w:proofErr w:type="gramEnd"/>
      <w:r w:rsidRPr="00DB2C67">
        <w:rPr>
          <w:rFonts w:asciiTheme="minorHAnsi" w:hAnsiTheme="minorHAnsi" w:cstheme="minorHAnsi"/>
          <w:b/>
        </w:rPr>
        <w:t xml:space="preserve"> </w:t>
      </w:r>
    </w:p>
    <w:p w14:paraId="1D4B22E0" w14:textId="77777777" w:rsidR="000A1BE7" w:rsidRDefault="000A1BE7" w:rsidP="00000344">
      <w:pPr>
        <w:pStyle w:val="ListParagraph"/>
        <w:numPr>
          <w:ilvl w:val="0"/>
          <w:numId w:val="21"/>
        </w:numPr>
        <w:tabs>
          <w:tab w:val="left" w:pos="1440"/>
        </w:tabs>
        <w:spacing w:before="240" w:line="23" w:lineRule="atLeast"/>
        <w:jc w:val="both"/>
        <w:rPr>
          <w:rFonts w:asciiTheme="minorHAnsi" w:hAnsiTheme="minorHAnsi" w:cstheme="minorHAnsi"/>
        </w:rPr>
      </w:pPr>
      <w:r w:rsidRPr="00DB2C67">
        <w:rPr>
          <w:rFonts w:asciiTheme="minorHAnsi" w:hAnsiTheme="minorHAnsi" w:cstheme="minorHAnsi"/>
          <w:b/>
        </w:rPr>
        <w:t>and one quote for an hourly rate for wait/dump time</w:t>
      </w:r>
      <w:r>
        <w:rPr>
          <w:rFonts w:asciiTheme="minorHAnsi" w:hAnsiTheme="minorHAnsi" w:cstheme="minorHAnsi"/>
        </w:rPr>
        <w:t xml:space="preserve">. </w:t>
      </w:r>
    </w:p>
    <w:p w14:paraId="6685A30B" w14:textId="36FF57EE" w:rsidR="000A1BE7" w:rsidRPr="00540DC8" w:rsidRDefault="000A1BE7" w:rsidP="000A1BE7">
      <w:pPr>
        <w:tabs>
          <w:tab w:val="left" w:pos="1440"/>
        </w:tabs>
        <w:spacing w:before="240" w:line="23" w:lineRule="atLeast"/>
        <w:ind w:left="2160"/>
        <w:jc w:val="both"/>
        <w:rPr>
          <w:rFonts w:asciiTheme="minorHAnsi" w:hAnsiTheme="minorHAnsi" w:cstheme="minorHAnsi"/>
        </w:rPr>
      </w:pPr>
      <w:r w:rsidRPr="00540DC8">
        <w:rPr>
          <w:rFonts w:asciiTheme="minorHAnsi" w:hAnsiTheme="minorHAnsi" w:cstheme="minorHAnsi"/>
          <w:b/>
          <w:u w:val="single"/>
        </w:rPr>
        <w:t>Pricing Quote Submittal Exception</w:t>
      </w:r>
      <w:r w:rsidRPr="00540DC8">
        <w:rPr>
          <w:rFonts w:asciiTheme="minorHAnsi" w:hAnsiTheme="minorHAnsi" w:cstheme="minorHAnsi"/>
        </w:rPr>
        <w:t xml:space="preserve">: </w:t>
      </w:r>
      <w:r w:rsidRPr="00540DC8">
        <w:rPr>
          <w:rFonts w:asciiTheme="minorHAnsi" w:hAnsiTheme="minorHAnsi" w:cstheme="minorHAnsi"/>
          <w:b/>
        </w:rPr>
        <w:t>For Vendors that do not provide delivery to an IDOT facility or job site, the Vendor is allowed to submit quotes only for various aggregate types in the unit of measure,</w:t>
      </w:r>
      <w:r w:rsidRPr="00540DC8">
        <w:rPr>
          <w:rFonts w:asciiTheme="minorHAnsi" w:hAnsiTheme="minorHAnsi" w:cstheme="minorHAnsi"/>
        </w:rPr>
        <w:t xml:space="preserve"> </w:t>
      </w:r>
      <w:r w:rsidRPr="00540DC8">
        <w:rPr>
          <w:rFonts w:asciiTheme="minorHAnsi" w:hAnsiTheme="minorHAnsi" w:cstheme="minorHAnsi"/>
          <w:b/>
        </w:rPr>
        <w:t xml:space="preserve">tons. The Vendor </w:t>
      </w:r>
      <w:r w:rsidR="00266632">
        <w:rPr>
          <w:rFonts w:asciiTheme="minorHAnsi" w:hAnsiTheme="minorHAnsi" w:cstheme="minorHAnsi"/>
          <w:b/>
        </w:rPr>
        <w:t>should</w:t>
      </w:r>
      <w:r w:rsidRPr="00540DC8">
        <w:rPr>
          <w:rFonts w:asciiTheme="minorHAnsi" w:hAnsiTheme="minorHAnsi" w:cstheme="minorHAnsi"/>
          <w:b/>
        </w:rPr>
        <w:t xml:space="preserve"> disclose that their quote is for tons only in their pricing package submittal.</w:t>
      </w:r>
      <w:r w:rsidRPr="00540DC8">
        <w:rPr>
          <w:rFonts w:asciiTheme="minorHAnsi" w:hAnsiTheme="minorHAnsi" w:cstheme="minorHAnsi"/>
        </w:rPr>
        <w:t xml:space="preserve"> The Department anticipates quotes provided as directed will make it possible to obtain material as needed from the most economical source </w:t>
      </w:r>
      <w:proofErr w:type="gramStart"/>
      <w:r w:rsidRPr="00540DC8">
        <w:rPr>
          <w:rFonts w:asciiTheme="minorHAnsi" w:hAnsiTheme="minorHAnsi" w:cstheme="minorHAnsi"/>
        </w:rPr>
        <w:t>in regard to</w:t>
      </w:r>
      <w:proofErr w:type="gramEnd"/>
      <w:r w:rsidRPr="00540DC8">
        <w:rPr>
          <w:rFonts w:asciiTheme="minorHAnsi" w:hAnsiTheme="minorHAnsi" w:cstheme="minorHAnsi"/>
        </w:rPr>
        <w:t xml:space="preserve"> job location.</w:t>
      </w:r>
    </w:p>
    <w:p w14:paraId="7891A5E0" w14:textId="4578F2F6" w:rsidR="006E4211" w:rsidRPr="000A1BE7" w:rsidRDefault="009742ED" w:rsidP="00000344">
      <w:pPr>
        <w:pStyle w:val="ListParagraph"/>
        <w:numPr>
          <w:ilvl w:val="2"/>
          <w:numId w:val="41"/>
        </w:numPr>
        <w:tabs>
          <w:tab w:val="left" w:pos="1440"/>
        </w:tabs>
        <w:spacing w:before="240" w:after="200" w:line="276" w:lineRule="auto"/>
        <w:jc w:val="both"/>
        <w:rPr>
          <w:rFonts w:asciiTheme="minorHAnsi" w:hAnsiTheme="minorHAnsi"/>
          <w:b/>
        </w:rPr>
      </w:pPr>
      <w:r w:rsidRPr="000A1BE7">
        <w:rPr>
          <w:rFonts w:asciiTheme="minorHAnsi" w:hAnsiTheme="minorHAnsi" w:cstheme="minorHAnsi"/>
        </w:rPr>
        <w:t xml:space="preserve">Pricing shall be submitted in the following format: </w:t>
      </w:r>
      <w:r w:rsidR="004713BF" w:rsidRPr="00E7161C">
        <w:rPr>
          <w:rFonts w:asciiTheme="minorHAnsi" w:hAnsiTheme="minorHAnsi" w:cstheme="minorHAnsi"/>
          <w:b/>
          <w:bCs/>
          <w:highlight w:val="yellow"/>
          <w:u w:val="single"/>
        </w:rPr>
        <w:t>SEE ATTACHMENT PRICING SHEET, EXCEL SPREADSHEET.</w:t>
      </w:r>
      <w:r w:rsidR="004713BF">
        <w:rPr>
          <w:rFonts w:asciiTheme="minorHAnsi" w:hAnsiTheme="minorHAnsi" w:cstheme="minorHAnsi"/>
        </w:rPr>
        <w:t xml:space="preserve"> Pricing should be submitted in this format. </w:t>
      </w:r>
    </w:p>
    <w:p w14:paraId="5F1C1F80" w14:textId="77777777" w:rsidR="000A1BE7" w:rsidRDefault="000A1BE7" w:rsidP="00000344">
      <w:pPr>
        <w:pStyle w:val="ListParagraph"/>
        <w:numPr>
          <w:ilvl w:val="0"/>
          <w:numId w:val="42"/>
        </w:numPr>
        <w:tabs>
          <w:tab w:val="left" w:pos="1440"/>
        </w:tabs>
        <w:spacing w:before="240" w:after="200" w:line="23" w:lineRule="atLeast"/>
        <w:contextualSpacing/>
        <w:jc w:val="both"/>
        <w:rPr>
          <w:rFonts w:asciiTheme="minorHAnsi" w:hAnsiTheme="minorHAnsi" w:cstheme="minorHAnsi"/>
        </w:rPr>
      </w:pPr>
      <w:r>
        <w:rPr>
          <w:rFonts w:asciiTheme="minorHAnsi" w:hAnsiTheme="minorHAnsi" w:cstheme="minorHAnsi"/>
        </w:rPr>
        <w:t xml:space="preserve">On a “per ton” basis. All quotations shall be made </w:t>
      </w:r>
      <w:proofErr w:type="gramStart"/>
      <w:r>
        <w:rPr>
          <w:rFonts w:asciiTheme="minorHAnsi" w:hAnsiTheme="minorHAnsi" w:cstheme="minorHAnsi"/>
        </w:rPr>
        <w:t>on the basis of</w:t>
      </w:r>
      <w:proofErr w:type="gramEnd"/>
      <w:r>
        <w:rPr>
          <w:rFonts w:asciiTheme="minorHAnsi" w:hAnsiTheme="minorHAnsi" w:cstheme="minorHAnsi"/>
        </w:rPr>
        <w:t xml:space="preserve"> F.O.B. state trucks at bidder’s pit, quarry or material yard.</w:t>
      </w:r>
    </w:p>
    <w:p w14:paraId="54F15873" w14:textId="77777777" w:rsidR="000A1BE7" w:rsidRDefault="000A1BE7" w:rsidP="000A1BE7">
      <w:pPr>
        <w:pStyle w:val="ListParagraph"/>
        <w:tabs>
          <w:tab w:val="left" w:pos="1440"/>
        </w:tabs>
        <w:spacing w:before="240" w:after="200" w:line="23" w:lineRule="atLeast"/>
        <w:ind w:left="2932"/>
        <w:contextualSpacing/>
        <w:jc w:val="both"/>
        <w:rPr>
          <w:rFonts w:asciiTheme="minorHAnsi" w:hAnsiTheme="minorHAnsi" w:cstheme="minorHAnsi"/>
        </w:rPr>
      </w:pPr>
    </w:p>
    <w:p w14:paraId="49DB23A5" w14:textId="77777777" w:rsidR="000A1BE7" w:rsidRDefault="000A1BE7" w:rsidP="00000344">
      <w:pPr>
        <w:pStyle w:val="ListParagraph"/>
        <w:numPr>
          <w:ilvl w:val="0"/>
          <w:numId w:val="42"/>
        </w:numPr>
        <w:tabs>
          <w:tab w:val="left" w:pos="1440"/>
        </w:tabs>
        <w:spacing w:before="240" w:after="200" w:line="23" w:lineRule="atLeast"/>
        <w:contextualSpacing/>
        <w:jc w:val="both"/>
        <w:rPr>
          <w:rFonts w:asciiTheme="minorHAnsi" w:hAnsiTheme="minorHAnsi" w:cstheme="minorHAnsi"/>
        </w:rPr>
      </w:pPr>
      <w:r>
        <w:rPr>
          <w:rFonts w:asciiTheme="minorHAnsi" w:hAnsiTheme="minorHAnsi" w:cstheme="minorHAnsi"/>
        </w:rPr>
        <w:t>Price per mile one way from Producer to Department delivery location.</w:t>
      </w:r>
    </w:p>
    <w:p w14:paraId="76F3520C" w14:textId="77777777" w:rsidR="000A1BE7" w:rsidRDefault="000A1BE7" w:rsidP="000A1BE7">
      <w:pPr>
        <w:pStyle w:val="ListParagraph"/>
        <w:tabs>
          <w:tab w:val="left" w:pos="1440"/>
        </w:tabs>
        <w:spacing w:before="240" w:after="200" w:line="23" w:lineRule="atLeast"/>
        <w:ind w:left="2932"/>
        <w:contextualSpacing/>
        <w:jc w:val="both"/>
        <w:rPr>
          <w:rFonts w:asciiTheme="minorHAnsi" w:hAnsiTheme="minorHAnsi" w:cstheme="minorHAnsi"/>
        </w:rPr>
      </w:pPr>
    </w:p>
    <w:p w14:paraId="6F9F7FC8" w14:textId="48644AD7" w:rsidR="000A1BE7" w:rsidRDefault="000A1BE7" w:rsidP="00000344">
      <w:pPr>
        <w:pStyle w:val="ListParagraph"/>
        <w:numPr>
          <w:ilvl w:val="0"/>
          <w:numId w:val="42"/>
        </w:numPr>
        <w:tabs>
          <w:tab w:val="left" w:pos="1440"/>
        </w:tabs>
        <w:spacing w:before="240" w:after="200" w:line="23" w:lineRule="atLeast"/>
        <w:contextualSpacing/>
        <w:jc w:val="both"/>
        <w:rPr>
          <w:rFonts w:asciiTheme="minorHAnsi" w:hAnsiTheme="minorHAnsi" w:cstheme="minorHAnsi"/>
        </w:rPr>
      </w:pPr>
      <w:r>
        <w:rPr>
          <w:rFonts w:asciiTheme="minorHAnsi" w:hAnsiTheme="minorHAnsi" w:cstheme="minorHAnsi"/>
        </w:rPr>
        <w:t xml:space="preserve">Hourly rate for producer/supplier trucks. The Department of Transportation assumes a 20-minute wait/dump time for producer/supplier deliveries on a job or to an IDOT facility. The producer /supplier shall submit an hourly rate for potential deliveries that exceed the 20-minute wait/dump time. The selected vendor will be allowed to invoice in 15-minute increments for the time the truck is on and/or at an IDOT facility or job. </w:t>
      </w:r>
    </w:p>
    <w:p w14:paraId="4A97E3AA" w14:textId="77777777" w:rsidR="004713BF" w:rsidRDefault="004713BF" w:rsidP="004713BF">
      <w:pPr>
        <w:pStyle w:val="ListParagraph"/>
        <w:tabs>
          <w:tab w:val="left" w:pos="1440"/>
        </w:tabs>
        <w:spacing w:before="240" w:after="200" w:line="23" w:lineRule="atLeast"/>
        <w:ind w:left="2932"/>
        <w:contextualSpacing/>
        <w:jc w:val="both"/>
        <w:rPr>
          <w:rFonts w:asciiTheme="minorHAnsi" w:hAnsiTheme="minorHAnsi" w:cstheme="minorHAnsi"/>
        </w:rPr>
      </w:pPr>
    </w:p>
    <w:p w14:paraId="7E1F351E" w14:textId="55FE028E" w:rsidR="000A1BE7" w:rsidRPr="000A1BE7" w:rsidRDefault="000A1BE7" w:rsidP="000A1BE7">
      <w:pPr>
        <w:pStyle w:val="ListParagraph"/>
        <w:tabs>
          <w:tab w:val="left" w:pos="1440"/>
        </w:tabs>
        <w:ind w:left="2160"/>
        <w:jc w:val="both"/>
        <w:rPr>
          <w:rFonts w:asciiTheme="minorHAnsi" w:hAnsiTheme="minorHAnsi" w:cstheme="minorHAnsi"/>
        </w:rPr>
      </w:pPr>
      <w:r>
        <w:rPr>
          <w:rFonts w:asciiTheme="minorHAnsi" w:hAnsiTheme="minorHAnsi" w:cstheme="minorHAnsi"/>
        </w:rPr>
        <w:t xml:space="preserve">Note: </w:t>
      </w:r>
      <w:r w:rsidRPr="000A1BE7">
        <w:rPr>
          <w:rFonts w:asciiTheme="minorHAnsi" w:hAnsiTheme="minorHAnsi" w:cstheme="minorHAnsi"/>
        </w:rPr>
        <w:t xml:space="preserve">The quantities listed herein are for evaluation purposes only and are estimated quantities for statewide usage. Prospective vendors are hereby notified that the State reserves the right to order only such quantities as may be needed for maintenance purposes during the contract period. </w:t>
      </w:r>
    </w:p>
    <w:p w14:paraId="48EA4A7F" w14:textId="77777777" w:rsidR="000A1BE7" w:rsidRPr="000A1BE7" w:rsidRDefault="000A1BE7" w:rsidP="000A1BE7">
      <w:pPr>
        <w:pStyle w:val="ListParagraph"/>
        <w:tabs>
          <w:tab w:val="left" w:pos="1440"/>
        </w:tabs>
        <w:spacing w:before="240" w:after="200" w:line="276" w:lineRule="auto"/>
        <w:ind w:left="2160"/>
        <w:jc w:val="both"/>
        <w:rPr>
          <w:rFonts w:asciiTheme="minorHAnsi" w:hAnsiTheme="minorHAnsi"/>
          <w:b/>
        </w:rPr>
      </w:pPr>
    </w:p>
    <w:p w14:paraId="114FD667" w14:textId="77777777" w:rsidR="000A1BE7" w:rsidRPr="000A1BE7" w:rsidRDefault="000A1BE7" w:rsidP="000A1BE7">
      <w:pPr>
        <w:pStyle w:val="ListParagraph"/>
        <w:tabs>
          <w:tab w:val="left" w:pos="1440"/>
        </w:tabs>
        <w:spacing w:before="240" w:after="200" w:line="23" w:lineRule="atLeast"/>
        <w:ind w:left="1440"/>
        <w:jc w:val="both"/>
        <w:rPr>
          <w:rFonts w:asciiTheme="minorHAnsi" w:hAnsiTheme="minorHAnsi"/>
          <w:b/>
        </w:rPr>
      </w:pPr>
    </w:p>
    <w:p w14:paraId="650A1D6D" w14:textId="0CB4DB5A" w:rsidR="009742ED" w:rsidRPr="00531570"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265F3F9A" w:rsidR="009742ED" w:rsidRPr="00991F35"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w:t>
      </w:r>
      <w:r w:rsidR="00DF6115" w:rsidRPr="00DE1EC7">
        <w:rPr>
          <w:rFonts w:asciiTheme="minorHAnsi" w:hAnsiTheme="minorHAnsi" w:cstheme="minorHAnsi"/>
        </w:rPr>
        <w:t>Expenses</w:t>
      </w:r>
      <w:r w:rsidR="00DF6115">
        <w:rPr>
          <w:rFonts w:asciiTheme="minorHAnsi" w:hAnsiTheme="minorHAnsi" w:cstheme="minorHAnsi"/>
        </w:rPr>
        <w:t xml:space="preserve"> </w:t>
      </w:r>
      <w:sdt>
        <w:sdtPr>
          <w:rPr>
            <w:rStyle w:val="Style10"/>
            <w:rFonts w:cstheme="minorHAnsi"/>
          </w:rPr>
          <w:alias w:val="S: Are or Are Not"/>
          <w:tag w:val="S: Are or Are Not"/>
          <w:id w:val="1583034981"/>
          <w:placeholder>
            <w:docPart w:val="D053F674E1D44067ADBB71485019CFDE"/>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0A1BE7">
            <w:rPr>
              <w:rStyle w:val="Style10"/>
              <w:rFonts w:cstheme="minorHAnsi"/>
            </w:rPr>
            <w:t>are not</w:t>
          </w:r>
        </w:sdtContent>
      </w:sdt>
      <w:r w:rsidR="00DF6115">
        <w:rPr>
          <w:rFonts w:asciiTheme="minorHAnsi" w:hAnsiTheme="minorHAnsi" w:cstheme="minorHAnsi"/>
        </w:rPr>
        <w:t xml:space="preserve"> </w:t>
      </w:r>
      <w:r w:rsidR="00DF6115" w:rsidRPr="00DE1EC7">
        <w:rPr>
          <w:rFonts w:asciiTheme="minorHAnsi" w:hAnsiTheme="minorHAnsi" w:cstheme="minorHAnsi"/>
        </w:rPr>
        <w:t>allowed</w:t>
      </w:r>
      <w:r w:rsidR="000A1BE7">
        <w:rPr>
          <w:rFonts w:asciiTheme="minorHAnsi" w:hAnsiTheme="minorHAnsi" w:cstheme="minorHAnsi"/>
        </w:rPr>
        <w:t>.</w:t>
      </w:r>
    </w:p>
    <w:p w14:paraId="3BF3AF67" w14:textId="7FD544E4" w:rsidR="000A1BE7" w:rsidRPr="000A11A6" w:rsidRDefault="000A1BE7" w:rsidP="00000344">
      <w:pPr>
        <w:numPr>
          <w:ilvl w:val="1"/>
          <w:numId w:val="41"/>
        </w:numPr>
        <w:tabs>
          <w:tab w:val="left" w:pos="1440"/>
          <w:tab w:val="left" w:pos="1530"/>
        </w:tabs>
        <w:spacing w:before="240" w:line="23" w:lineRule="atLeast"/>
        <w:ind w:firstLine="0"/>
        <w:jc w:val="both"/>
        <w:rPr>
          <w:b/>
        </w:rPr>
      </w:pPr>
      <w:r w:rsidRPr="00291FBF">
        <w:rPr>
          <w:b/>
        </w:rPr>
        <w:t xml:space="preserve">ESCALATION: </w:t>
      </w:r>
      <w:r w:rsidRPr="000A11A6">
        <w:t xml:space="preserve">No price adjustment within the first year and no more frequently thereafter than once a year with an industry index increase </w:t>
      </w:r>
      <w:r w:rsidR="00E7161C">
        <w:t xml:space="preserve">no greater than </w:t>
      </w:r>
      <w:r w:rsidRPr="000A11A6">
        <w:t>5%.</w:t>
      </w:r>
    </w:p>
    <w:p w14:paraId="0E9CCF26" w14:textId="77777777" w:rsidR="000A1BE7" w:rsidRPr="000A11A6" w:rsidRDefault="000A1BE7" w:rsidP="000A1BE7">
      <w:pPr>
        <w:tabs>
          <w:tab w:val="left" w:pos="1080"/>
        </w:tabs>
        <w:spacing w:before="240" w:line="23" w:lineRule="atLeast"/>
        <w:ind w:left="1080"/>
        <w:jc w:val="both"/>
      </w:pPr>
      <w:r w:rsidRPr="000A11A6">
        <w:t>All adjustment requests shall be made in writing. Vendor shall not be entitled to apply an upward price adjustment without first obtaining approval of such request from the Bureau of Business Services (</w:t>
      </w:r>
      <w:proofErr w:type="spellStart"/>
      <w:r w:rsidRPr="000A11A6">
        <w:t>BoBS</w:t>
      </w:r>
      <w:proofErr w:type="spellEnd"/>
      <w:r w:rsidRPr="000A11A6">
        <w:t xml:space="preserve">). </w:t>
      </w:r>
    </w:p>
    <w:p w14:paraId="30C39848" w14:textId="77777777" w:rsidR="000A1BE7" w:rsidRPr="000A11A6" w:rsidRDefault="000A1BE7" w:rsidP="000A1BE7">
      <w:pPr>
        <w:tabs>
          <w:tab w:val="left" w:pos="1080"/>
        </w:tabs>
        <w:spacing w:before="240" w:line="23" w:lineRule="atLeast"/>
        <w:ind w:left="1080"/>
        <w:jc w:val="both"/>
      </w:pPr>
      <w:r w:rsidRPr="000A11A6">
        <w:t xml:space="preserve">In the event a downward adjustment is warranted, the State reserves the right to adjust once during the given twelve (12) month period for this decrease. It will be the responsibility of the vendor to notify </w:t>
      </w:r>
      <w:proofErr w:type="spellStart"/>
      <w:r w:rsidRPr="000A11A6">
        <w:t>BoBS</w:t>
      </w:r>
      <w:proofErr w:type="spellEnd"/>
      <w:r w:rsidRPr="000A11A6">
        <w:t xml:space="preserve"> of any such decrease.</w:t>
      </w:r>
    </w:p>
    <w:p w14:paraId="5AB5D3D4" w14:textId="77777777" w:rsidR="000A1BE7" w:rsidRPr="000A11A6" w:rsidRDefault="000A1BE7" w:rsidP="000A1BE7">
      <w:pPr>
        <w:tabs>
          <w:tab w:val="left" w:pos="1080"/>
        </w:tabs>
        <w:spacing w:before="240" w:line="23" w:lineRule="atLeast"/>
        <w:ind w:left="1080"/>
        <w:jc w:val="both"/>
      </w:pPr>
      <w:r w:rsidRPr="000A11A6">
        <w:t>Maximum allowable adjustments shall be governed by the U.S. Bureau of Labor Statistics Producer Price Index (PPI) item number:</w:t>
      </w:r>
    </w:p>
    <w:p w14:paraId="0C8C4569" w14:textId="77D25BC1" w:rsidR="000A1BE7" w:rsidRPr="000A11A6" w:rsidRDefault="000A1BE7" w:rsidP="000A1BE7">
      <w:pPr>
        <w:tabs>
          <w:tab w:val="left" w:pos="1080"/>
        </w:tabs>
        <w:spacing w:before="240" w:line="23" w:lineRule="atLeast"/>
        <w:ind w:left="1080"/>
        <w:jc w:val="both"/>
      </w:pPr>
      <w:r w:rsidRPr="000A11A6">
        <w:tab/>
        <w:t>132-Con</w:t>
      </w:r>
      <w:r w:rsidR="00000344">
        <w:t>c</w:t>
      </w:r>
      <w:r w:rsidRPr="000A11A6">
        <w:t>rete Ingredients and Related Products (Not Seasonally Adjusted)</w:t>
      </w:r>
    </w:p>
    <w:p w14:paraId="7C4F7501" w14:textId="77777777" w:rsidR="000A1BE7" w:rsidRPr="000A11A6" w:rsidRDefault="000A1BE7" w:rsidP="000A1BE7">
      <w:pPr>
        <w:tabs>
          <w:tab w:val="left" w:pos="1080"/>
        </w:tabs>
        <w:spacing w:before="240" w:line="23" w:lineRule="atLeast"/>
        <w:ind w:left="1080"/>
        <w:jc w:val="both"/>
      </w:pPr>
      <w:r w:rsidRPr="000A11A6">
        <w:t xml:space="preserve">The base PPI published index will be determined by the month of the bid opening date. If the bid opening date occurs in August, Then the Base PPI will be August’s published index. </w:t>
      </w:r>
      <w:r w:rsidRPr="000A11A6">
        <w:tab/>
      </w:r>
    </w:p>
    <w:p w14:paraId="0F48997B" w14:textId="77777777" w:rsidR="000A1BE7" w:rsidRPr="000A11A6" w:rsidRDefault="000A1BE7" w:rsidP="000A1BE7">
      <w:pPr>
        <w:tabs>
          <w:tab w:val="left" w:pos="1080"/>
        </w:tabs>
        <w:spacing w:before="240" w:line="23" w:lineRule="atLeast"/>
        <w:ind w:left="1080"/>
        <w:jc w:val="both"/>
      </w:pPr>
      <w:r w:rsidRPr="000A11A6">
        <w:t xml:space="preserve">The published PPI Index at the time of requested adjustment will be determined by the month and day the adjustment was submitted to </w:t>
      </w:r>
      <w:proofErr w:type="spellStart"/>
      <w:r w:rsidRPr="000A11A6">
        <w:t>BoBS</w:t>
      </w:r>
      <w:proofErr w:type="spellEnd"/>
      <w:r w:rsidRPr="000A11A6">
        <w:t xml:space="preserve"> regardless of whether it is a preliminary or final index publication. No further adjustments will be made once the maximum allowable adjustment has been calculated for the given 12 months. </w:t>
      </w:r>
    </w:p>
    <w:p w14:paraId="6F34CFBC" w14:textId="77777777" w:rsidR="000A1BE7" w:rsidRPr="000A11A6" w:rsidRDefault="000A1BE7" w:rsidP="000A1BE7">
      <w:pPr>
        <w:tabs>
          <w:tab w:val="left" w:pos="1080"/>
        </w:tabs>
        <w:spacing w:before="240" w:line="23" w:lineRule="atLeast"/>
        <w:ind w:left="1080"/>
        <w:jc w:val="both"/>
      </w:pPr>
      <w:r w:rsidRPr="000A11A6">
        <w:t>The maximum allowable adjustment shall be calculated as follows:</w:t>
      </w:r>
    </w:p>
    <w:p w14:paraId="58124725" w14:textId="77777777" w:rsidR="000A1BE7" w:rsidRPr="000A11A6" w:rsidRDefault="000A1BE7" w:rsidP="000A1BE7">
      <w:pPr>
        <w:tabs>
          <w:tab w:val="left" w:pos="1080"/>
        </w:tabs>
        <w:spacing w:before="240" w:line="23" w:lineRule="atLeast"/>
        <w:ind w:left="1080"/>
        <w:jc w:val="both"/>
      </w:pPr>
      <w:r w:rsidRPr="000A11A6">
        <w:t>Maximum Allowable Price= A / B * C</w:t>
      </w:r>
    </w:p>
    <w:p w14:paraId="50404D5A" w14:textId="77777777" w:rsidR="000A1BE7" w:rsidRPr="000A11A6" w:rsidRDefault="000A1BE7" w:rsidP="000A1BE7">
      <w:pPr>
        <w:tabs>
          <w:tab w:val="left" w:pos="1080"/>
        </w:tabs>
        <w:spacing w:before="240" w:line="23" w:lineRule="atLeast"/>
        <w:ind w:left="1080"/>
        <w:jc w:val="both"/>
      </w:pPr>
      <w:r w:rsidRPr="000A11A6">
        <w:t>A= Bid Price</w:t>
      </w:r>
    </w:p>
    <w:p w14:paraId="4DE459A6" w14:textId="77777777" w:rsidR="000A1BE7" w:rsidRPr="000A11A6" w:rsidRDefault="000A1BE7" w:rsidP="000A1BE7">
      <w:pPr>
        <w:tabs>
          <w:tab w:val="left" w:pos="1080"/>
        </w:tabs>
        <w:spacing w:before="240" w:line="23" w:lineRule="atLeast"/>
        <w:ind w:left="1080"/>
        <w:jc w:val="both"/>
      </w:pPr>
      <w:r w:rsidRPr="000A11A6">
        <w:t>B= Base PPI Index (defined be time of bid opening)</w:t>
      </w:r>
    </w:p>
    <w:p w14:paraId="4C501AFB" w14:textId="77777777" w:rsidR="000A1BE7" w:rsidRPr="000A11A6" w:rsidRDefault="000A1BE7" w:rsidP="000A1BE7">
      <w:pPr>
        <w:tabs>
          <w:tab w:val="left" w:pos="1080"/>
        </w:tabs>
        <w:spacing w:before="240" w:line="23" w:lineRule="atLeast"/>
        <w:ind w:left="1080"/>
        <w:jc w:val="both"/>
      </w:pPr>
      <w:r w:rsidRPr="000A11A6">
        <w:t>C= Published PPI Index at time of requested adjustment</w:t>
      </w:r>
    </w:p>
    <w:p w14:paraId="3827FBAE" w14:textId="77777777" w:rsidR="000A1BE7" w:rsidRPr="000A11A6" w:rsidRDefault="000A1BE7" w:rsidP="000A1BE7">
      <w:pPr>
        <w:tabs>
          <w:tab w:val="left" w:pos="1080"/>
        </w:tabs>
        <w:spacing w:before="240" w:line="23" w:lineRule="atLeast"/>
        <w:ind w:left="1080"/>
        <w:jc w:val="both"/>
      </w:pPr>
      <w:r w:rsidRPr="000A11A6">
        <w:t xml:space="preserve">The U.S. Bureau of Labor Statistics web site can be located at </w:t>
      </w:r>
      <w:hyperlink r:id="rId32" w:history="1">
        <w:r w:rsidRPr="000A11A6">
          <w:rPr>
            <w:color w:val="0000FF"/>
            <w:u w:val="single"/>
          </w:rPr>
          <w:t>http://www.bls.gov/ppi/</w:t>
        </w:r>
      </w:hyperlink>
      <w:r w:rsidRPr="000A11A6">
        <w:t>.</w:t>
      </w:r>
    </w:p>
    <w:p w14:paraId="70EF1CA6" w14:textId="77777777" w:rsidR="000A1BE7" w:rsidRPr="000A11A6" w:rsidRDefault="000A1BE7" w:rsidP="000A1BE7">
      <w:pPr>
        <w:tabs>
          <w:tab w:val="left" w:pos="1080"/>
        </w:tabs>
        <w:spacing w:before="240" w:line="23" w:lineRule="atLeast"/>
        <w:ind w:left="1080"/>
        <w:jc w:val="both"/>
      </w:pPr>
      <w:r w:rsidRPr="000A11A6">
        <w:t>Should the referenced producer price index (PPI) become discontinued during the contract, it will be replaced by an appropriate alternative PPI chosen by IDOT and all adjustments will be calculated based on the replacement index.</w:t>
      </w:r>
    </w:p>
    <w:p w14:paraId="202AEF5D" w14:textId="77777777" w:rsidR="000A1BE7" w:rsidRPr="000A11A6" w:rsidRDefault="000A1BE7" w:rsidP="000A1BE7">
      <w:pPr>
        <w:tabs>
          <w:tab w:val="left" w:pos="1080"/>
        </w:tabs>
        <w:spacing w:before="240" w:line="23" w:lineRule="atLeast"/>
        <w:ind w:left="1080"/>
        <w:jc w:val="both"/>
      </w:pPr>
      <w:r w:rsidRPr="000A11A6">
        <w:lastRenderedPageBreak/>
        <w:t xml:space="preserve">Requested adjustments shall include the contract number, commodity number, line number, bid price and requested price adjustment. </w:t>
      </w:r>
    </w:p>
    <w:p w14:paraId="2A2D7B5C" w14:textId="77777777" w:rsidR="000A1BE7" w:rsidRPr="000A11A6" w:rsidRDefault="000A1BE7" w:rsidP="000A1BE7">
      <w:pPr>
        <w:tabs>
          <w:tab w:val="left" w:pos="1080"/>
        </w:tabs>
        <w:spacing w:before="240" w:line="23" w:lineRule="atLeast"/>
        <w:ind w:left="1080"/>
        <w:jc w:val="both"/>
      </w:pPr>
      <w:r w:rsidRPr="000A11A6">
        <w:t xml:space="preserve">In all cases the contractor must file a claim for such adjustment prior to the delivery of the goods. In any event, the claim for such adjustment will not apply to release orders executed prior to the date </w:t>
      </w:r>
      <w:proofErr w:type="spellStart"/>
      <w:r w:rsidRPr="000A11A6">
        <w:t>BoBS</w:t>
      </w:r>
      <w:proofErr w:type="spellEnd"/>
      <w:r w:rsidRPr="000A11A6">
        <w:t xml:space="preserve"> received the economic adjustment request.</w:t>
      </w:r>
    </w:p>
    <w:p w14:paraId="2DE23138" w14:textId="77777777" w:rsidR="000A1BE7" w:rsidRPr="000A11A6" w:rsidRDefault="000A1BE7" w:rsidP="000A1BE7">
      <w:pPr>
        <w:tabs>
          <w:tab w:val="left" w:pos="1080"/>
        </w:tabs>
        <w:spacing w:before="240" w:line="23" w:lineRule="atLeast"/>
        <w:ind w:left="1080"/>
        <w:jc w:val="both"/>
      </w:pPr>
      <w:r w:rsidRPr="000A11A6">
        <w:t xml:space="preserve">If the contractor has unresolved complaints filed against them for non-delivery or poor quality, their request may be denied until such time as all past complaint is resolved. </w:t>
      </w:r>
    </w:p>
    <w:p w14:paraId="5986FF0B" w14:textId="77777777" w:rsidR="000A1BE7" w:rsidRPr="00291FBF" w:rsidRDefault="000A1BE7" w:rsidP="000A1BE7">
      <w:pPr>
        <w:ind w:left="1080"/>
      </w:pPr>
    </w:p>
    <w:p w14:paraId="2AF330B3" w14:textId="087ADA57" w:rsidR="000A1BE7" w:rsidRDefault="000A1BE7" w:rsidP="000A1BE7">
      <w:pPr>
        <w:tabs>
          <w:tab w:val="left" w:pos="1080"/>
        </w:tabs>
        <w:ind w:left="1080"/>
      </w:pPr>
      <w:r w:rsidRPr="00291FBF">
        <w:t xml:space="preserve">All economic adjustment claims shall be submitted in writing and sent </w:t>
      </w:r>
      <w:r>
        <w:t xml:space="preserve">via </w:t>
      </w:r>
      <w:r w:rsidR="00000344">
        <w:t xml:space="preserve">e-mail </w:t>
      </w:r>
      <w:r w:rsidRPr="00291FBF">
        <w:t>to:</w:t>
      </w:r>
    </w:p>
    <w:p w14:paraId="4EA0057D" w14:textId="77777777" w:rsidR="000A1BE7" w:rsidRPr="00291FBF" w:rsidRDefault="000A1BE7" w:rsidP="000A1BE7">
      <w:pPr>
        <w:tabs>
          <w:tab w:val="left" w:pos="1080"/>
        </w:tabs>
        <w:ind w:left="1080"/>
      </w:pPr>
    </w:p>
    <w:p w14:paraId="6BFF6AAB" w14:textId="77777777" w:rsidR="000A1BE7" w:rsidRPr="00291FBF" w:rsidRDefault="000A1BE7" w:rsidP="000A1BE7">
      <w:pPr>
        <w:tabs>
          <w:tab w:val="left" w:pos="1440"/>
        </w:tabs>
        <w:ind w:left="1440"/>
        <w:jc w:val="both"/>
      </w:pPr>
      <w:r>
        <w:tab/>
      </w:r>
      <w:r>
        <w:tab/>
      </w:r>
    </w:p>
    <w:p w14:paraId="40AC0F4B" w14:textId="77777777" w:rsidR="000A1BE7" w:rsidRPr="00291FBF" w:rsidRDefault="000A1BE7" w:rsidP="000A1BE7">
      <w:pPr>
        <w:tabs>
          <w:tab w:val="left" w:pos="1440"/>
        </w:tabs>
        <w:ind w:left="1440"/>
        <w:jc w:val="both"/>
      </w:pPr>
      <w:r>
        <w:tab/>
      </w:r>
      <w:r>
        <w:tab/>
      </w:r>
      <w:r>
        <w:tab/>
        <w:t>Megan.Seitzinger@illinois.gov</w:t>
      </w:r>
    </w:p>
    <w:p w14:paraId="39C929D3" w14:textId="2F17B729" w:rsidR="009742ED" w:rsidRPr="001A472C"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000344">
      <w:pPr>
        <w:pStyle w:val="ListParagraph"/>
        <w:numPr>
          <w:ilvl w:val="1"/>
          <w:numId w:val="4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000344">
      <w:pPr>
        <w:pStyle w:val="ListParagraph"/>
        <w:numPr>
          <w:ilvl w:val="2"/>
          <w:numId w:val="43"/>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21023B06" w14:textId="2AF6927C" w:rsidR="00A41126" w:rsidRDefault="00A41126" w:rsidP="00000344">
      <w:pPr>
        <w:pStyle w:val="ListParagraph"/>
        <w:numPr>
          <w:ilvl w:val="2"/>
          <w:numId w:val="43"/>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000344">
      <w:pPr>
        <w:pStyle w:val="ListParagraph"/>
        <w:numPr>
          <w:ilvl w:val="0"/>
          <w:numId w:val="43"/>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000344">
      <w:pPr>
        <w:pStyle w:val="ListParagraph"/>
        <w:numPr>
          <w:ilvl w:val="1"/>
          <w:numId w:val="43"/>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000344">
      <w:pPr>
        <w:pStyle w:val="ListParagraph"/>
        <w:numPr>
          <w:ilvl w:val="2"/>
          <w:numId w:val="43"/>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000344">
      <w:pPr>
        <w:pStyle w:val="ListParagraph"/>
        <w:numPr>
          <w:ilvl w:val="2"/>
          <w:numId w:val="43"/>
        </w:numPr>
        <w:tabs>
          <w:tab w:val="left" w:pos="1440"/>
        </w:tabs>
        <w:spacing w:before="240" w:after="200" w:line="23" w:lineRule="atLeast"/>
        <w:jc w:val="both"/>
        <w:rPr>
          <w:rFonts w:asciiTheme="minorHAnsi" w:hAnsiTheme="minorHAnsi" w:cstheme="minorHAnsi"/>
          <w:vanish/>
        </w:rPr>
      </w:pPr>
    </w:p>
    <w:p w14:paraId="209A828D" w14:textId="01117089"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E7161C">
            <w:rPr>
              <w:rStyle w:val="Style10"/>
            </w:rPr>
            <w:t>See 2.4 above</w:t>
          </w:r>
        </w:sdtContent>
      </w:sdt>
      <w:r w:rsidRPr="00A41126">
        <w:rPr>
          <w:rFonts w:asciiTheme="minorHAnsi" w:hAnsiTheme="minorHAnsi"/>
        </w:rPr>
        <w:t>.</w:t>
      </w:r>
    </w:p>
    <w:p w14:paraId="628F3090" w14:textId="71A0CD2D"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A41126">
            <w:rPr>
              <w:rFonts w:asciiTheme="minorHAnsi" w:hAnsiTheme="minorHAnsi"/>
              <w:color w:val="FF0000"/>
            </w:rPr>
            <w:t>Click here to enter text</w:t>
          </w:r>
        </w:sdtContent>
      </w:sdt>
    </w:p>
    <w:p w14:paraId="4DE751CC" w14:textId="049775F0" w:rsidR="00A41126" w:rsidRPr="004B2BA0" w:rsidRDefault="00A41126" w:rsidP="00000344">
      <w:pPr>
        <w:pStyle w:val="ListParagraph"/>
        <w:numPr>
          <w:ilvl w:val="1"/>
          <w:numId w:val="44"/>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36C7760F"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r w:rsidR="000A1BE7">
        <w:rPr>
          <w:rStyle w:val="Style10"/>
        </w:rPr>
        <w:t>2-years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05DCC598"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0A1BE7">
            <w:rPr>
              <w:rStyle w:val="Style10"/>
            </w:rPr>
            <w:t>8-ye</w:t>
          </w:r>
          <w:r w:rsidR="0092757F">
            <w:rPr>
              <w:rStyle w:val="Style10"/>
            </w:rPr>
            <w:t>ar</w:t>
          </w:r>
          <w:r w:rsidR="000A1BE7">
            <w:rPr>
              <w:rStyle w:val="Style10"/>
            </w:rPr>
            <w:t>s</w:t>
          </w:r>
        </w:sdtContent>
      </w:sdt>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000344">
      <w:pPr>
        <w:pStyle w:val="ListParagraph"/>
        <w:numPr>
          <w:ilvl w:val="0"/>
          <w:numId w:val="3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5"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
        <w:tblW w:w="0" w:type="auto"/>
        <w:tblInd w:w="1435" w:type="dxa"/>
        <w:tblLayout w:type="fixed"/>
        <w:tblLook w:val="04A0" w:firstRow="1" w:lastRow="0" w:firstColumn="1" w:lastColumn="0" w:noHBand="0" w:noVBand="1"/>
      </w:tblPr>
      <w:tblGrid>
        <w:gridCol w:w="2619"/>
        <w:gridCol w:w="4625"/>
      </w:tblGrid>
      <w:tr w:rsidR="000A1BE7" w:rsidRPr="00291FBF" w14:paraId="13881D26" w14:textId="77777777" w:rsidTr="003765ED">
        <w:trPr>
          <w:trHeight w:val="569"/>
        </w:trPr>
        <w:tc>
          <w:tcPr>
            <w:tcW w:w="2619" w:type="dxa"/>
          </w:tcPr>
          <w:p w14:paraId="29EE20A2" w14:textId="77777777" w:rsidR="000A1BE7" w:rsidRPr="00291FBF" w:rsidRDefault="000A1BE7" w:rsidP="003765ED">
            <w:pPr>
              <w:keepNext/>
              <w:keepLines/>
              <w:spacing w:before="240" w:line="23" w:lineRule="atLeast"/>
              <w:ind w:left="2160" w:hanging="1998"/>
              <w:rPr>
                <w:rFonts w:cstheme="minorHAnsi"/>
              </w:rPr>
            </w:pPr>
            <w:r w:rsidRPr="00291FBF">
              <w:rPr>
                <w:rFonts w:cstheme="minorHAnsi"/>
              </w:rPr>
              <w:t>Department:</w:t>
            </w:r>
          </w:p>
        </w:tc>
        <w:tc>
          <w:tcPr>
            <w:tcW w:w="4625" w:type="dxa"/>
          </w:tcPr>
          <w:p w14:paraId="2F66BDB2" w14:textId="77777777" w:rsidR="000A1BE7" w:rsidRPr="00291FBF" w:rsidRDefault="009509A0" w:rsidP="003765ED">
            <w:pPr>
              <w:keepNext/>
              <w:keepLines/>
              <w:tabs>
                <w:tab w:val="left" w:pos="720"/>
                <w:tab w:val="left" w:pos="1440"/>
              </w:tabs>
              <w:spacing w:before="240" w:line="23" w:lineRule="atLeast"/>
              <w:ind w:left="231"/>
              <w:jc w:val="both"/>
              <w:rPr>
                <w:rFonts w:cstheme="minorHAnsi"/>
                <w:b/>
              </w:rPr>
            </w:pPr>
            <w:sdt>
              <w:sdtPr>
                <w:rPr>
                  <w:rFonts w:cstheme="minorHAnsi"/>
                </w:rPr>
                <w:alias w:val="S:  Invoicing Agency Name"/>
                <w:tag w:val="Invoicing Agency Name"/>
                <w:id w:val="4837520"/>
              </w:sdtPr>
              <w:sdtEndPr/>
              <w:sdtContent>
                <w:r w:rsidR="000A1BE7" w:rsidRPr="00291FBF">
                  <w:rPr>
                    <w:rFonts w:cstheme="minorHAnsi"/>
                  </w:rPr>
                  <w:t>Illinois Department of Transportation</w:t>
                </w:r>
              </w:sdtContent>
            </w:sdt>
          </w:p>
        </w:tc>
      </w:tr>
      <w:tr w:rsidR="000A1BE7" w:rsidRPr="00291FBF" w14:paraId="283D2F72" w14:textId="77777777" w:rsidTr="003765ED">
        <w:trPr>
          <w:trHeight w:val="350"/>
        </w:trPr>
        <w:tc>
          <w:tcPr>
            <w:tcW w:w="2619" w:type="dxa"/>
          </w:tcPr>
          <w:p w14:paraId="67D2F938" w14:textId="77777777" w:rsidR="000A1BE7" w:rsidRPr="00291FBF" w:rsidRDefault="000A1BE7" w:rsidP="003765ED">
            <w:pPr>
              <w:spacing w:before="240" w:line="23" w:lineRule="atLeast"/>
              <w:ind w:left="2160" w:hanging="1998"/>
              <w:rPr>
                <w:rFonts w:cstheme="minorHAnsi"/>
              </w:rPr>
            </w:pPr>
            <w:r w:rsidRPr="00291FBF">
              <w:rPr>
                <w:rFonts w:cstheme="minorHAnsi"/>
              </w:rPr>
              <w:t>Attn:</w:t>
            </w:r>
          </w:p>
        </w:tc>
        <w:tc>
          <w:tcPr>
            <w:tcW w:w="4625" w:type="dxa"/>
          </w:tcPr>
          <w:p w14:paraId="23AFBEF3" w14:textId="16BDEE08" w:rsidR="000A1BE7" w:rsidRPr="00291FBF" w:rsidRDefault="009509A0" w:rsidP="003765ED">
            <w:pPr>
              <w:tabs>
                <w:tab w:val="left" w:pos="720"/>
                <w:tab w:val="left" w:pos="1440"/>
              </w:tabs>
              <w:spacing w:before="240" w:line="23" w:lineRule="atLeast"/>
              <w:ind w:left="231"/>
              <w:jc w:val="both"/>
              <w:rPr>
                <w:rFonts w:cstheme="minorHAnsi"/>
                <w:b/>
              </w:rPr>
            </w:pPr>
            <w:sdt>
              <w:sdtPr>
                <w:rPr>
                  <w:rFonts w:cstheme="minorHAnsi"/>
                </w:rPr>
                <w:alias w:val="S:  Invoicing Agency Department"/>
                <w:tag w:val="Invoicing Agency Department"/>
                <w:id w:val="4837521"/>
              </w:sdtPr>
              <w:sdtEndPr/>
              <w:sdtContent>
                <w:r w:rsidR="000A1BE7">
                  <w:rPr>
                    <w:rFonts w:cstheme="minorHAnsi"/>
                  </w:rPr>
                  <w:t>IDOT District 1</w:t>
                </w:r>
                <w:r w:rsidR="00E7161C">
                  <w:rPr>
                    <w:rFonts w:cstheme="minorHAnsi"/>
                  </w:rPr>
                  <w:t xml:space="preserve"> Financial Service</w:t>
                </w:r>
              </w:sdtContent>
            </w:sdt>
          </w:p>
        </w:tc>
      </w:tr>
      <w:tr w:rsidR="000A1BE7" w:rsidRPr="00291FBF" w14:paraId="69E19600" w14:textId="77777777" w:rsidTr="003765ED">
        <w:trPr>
          <w:trHeight w:val="569"/>
        </w:trPr>
        <w:tc>
          <w:tcPr>
            <w:tcW w:w="2619" w:type="dxa"/>
          </w:tcPr>
          <w:p w14:paraId="4E51E09C" w14:textId="77777777" w:rsidR="000A1BE7" w:rsidRPr="00291FBF" w:rsidRDefault="000A1BE7" w:rsidP="003765ED">
            <w:pPr>
              <w:spacing w:before="240" w:line="23" w:lineRule="atLeast"/>
              <w:ind w:left="2160" w:hanging="1998"/>
              <w:rPr>
                <w:rFonts w:cstheme="minorHAnsi"/>
              </w:rPr>
            </w:pPr>
            <w:r w:rsidRPr="00291FBF">
              <w:rPr>
                <w:rFonts w:cstheme="minorHAnsi"/>
              </w:rPr>
              <w:t>Address:</w:t>
            </w:r>
          </w:p>
        </w:tc>
        <w:tc>
          <w:tcPr>
            <w:tcW w:w="4625" w:type="dxa"/>
          </w:tcPr>
          <w:sdt>
            <w:sdtPr>
              <w:rPr>
                <w:rFonts w:cstheme="minorHAnsi"/>
              </w:rPr>
              <w:alias w:val="S:  Invoicing Street Address"/>
              <w:tag w:val="Invoicing Street Address"/>
              <w:id w:val="4837522"/>
            </w:sdtPr>
            <w:sdtEndPr>
              <w:rPr>
                <w:rFonts w:cs="Times New Roman"/>
              </w:rPr>
            </w:sdtEndPr>
            <w:sdtContent>
              <w:p w14:paraId="3622A35A" w14:textId="77777777" w:rsidR="000A1BE7" w:rsidRPr="00291FBF" w:rsidRDefault="000A1BE7" w:rsidP="003765ED">
                <w:pPr>
                  <w:tabs>
                    <w:tab w:val="left" w:pos="720"/>
                    <w:tab w:val="left" w:pos="1440"/>
                  </w:tabs>
                  <w:spacing w:before="240" w:line="23" w:lineRule="atLeast"/>
                  <w:ind w:left="231"/>
                  <w:jc w:val="both"/>
                  <w:rPr>
                    <w:rFonts w:cstheme="minorHAnsi"/>
                  </w:rPr>
                </w:pPr>
                <w:r>
                  <w:rPr>
                    <w:rFonts w:cstheme="minorHAnsi"/>
                  </w:rPr>
                  <w:t>201 W. Center Court</w:t>
                </w:r>
              </w:p>
            </w:sdtContent>
          </w:sdt>
        </w:tc>
      </w:tr>
      <w:tr w:rsidR="000A1BE7" w:rsidRPr="00291FBF" w14:paraId="26C26E31" w14:textId="77777777" w:rsidTr="003765ED">
        <w:trPr>
          <w:trHeight w:val="569"/>
        </w:trPr>
        <w:tc>
          <w:tcPr>
            <w:tcW w:w="2619" w:type="dxa"/>
            <w:tcBorders>
              <w:bottom w:val="single" w:sz="4" w:space="0" w:color="000000" w:themeColor="text1"/>
            </w:tcBorders>
          </w:tcPr>
          <w:p w14:paraId="0E4463D5" w14:textId="2D35AF8D" w:rsidR="000A1BE7" w:rsidRPr="00291FBF" w:rsidRDefault="000A1BE7" w:rsidP="003765ED">
            <w:pPr>
              <w:spacing w:before="240" w:line="23" w:lineRule="atLeast"/>
              <w:ind w:left="2160" w:hanging="1998"/>
              <w:rPr>
                <w:rFonts w:cstheme="minorHAnsi"/>
              </w:rPr>
            </w:pPr>
            <w:r w:rsidRPr="00291FBF">
              <w:rPr>
                <w:rFonts w:cstheme="minorHAnsi"/>
              </w:rPr>
              <w:t>City, State</w:t>
            </w:r>
            <w:r>
              <w:rPr>
                <w:rFonts w:cstheme="minorHAnsi"/>
              </w:rPr>
              <w:t>,</w:t>
            </w:r>
            <w:r w:rsidRPr="00291FBF">
              <w:rPr>
                <w:rFonts w:cstheme="minorHAnsi"/>
              </w:rPr>
              <w:t xml:space="preserve"> Zip</w:t>
            </w:r>
            <w:r w:rsidR="0092757F">
              <w:rPr>
                <w:rFonts w:cstheme="minorHAnsi"/>
              </w:rPr>
              <w:t>:</w:t>
            </w:r>
          </w:p>
        </w:tc>
        <w:tc>
          <w:tcPr>
            <w:tcW w:w="4625" w:type="dxa"/>
            <w:tcBorders>
              <w:bottom w:val="single" w:sz="4" w:space="0" w:color="000000" w:themeColor="text1"/>
            </w:tcBorders>
          </w:tcPr>
          <w:p w14:paraId="70B69015" w14:textId="77C72108" w:rsidR="000A1BE7" w:rsidRPr="00291FBF" w:rsidRDefault="009509A0" w:rsidP="003765ED">
            <w:pPr>
              <w:tabs>
                <w:tab w:val="left" w:pos="720"/>
                <w:tab w:val="left" w:pos="1440"/>
              </w:tabs>
              <w:spacing w:before="240" w:line="23" w:lineRule="atLeast"/>
              <w:ind w:left="231"/>
              <w:jc w:val="both"/>
              <w:rPr>
                <w:rFonts w:cstheme="minorHAnsi"/>
                <w:b/>
              </w:rPr>
            </w:pPr>
            <w:sdt>
              <w:sdtPr>
                <w:rPr>
                  <w:rFonts w:cstheme="minorHAnsi"/>
                </w:rPr>
                <w:alias w:val="S:  Invoicing City, State and Zip"/>
                <w:tag w:val="Invoicing City, State and Zip"/>
                <w:id w:val="4837523"/>
              </w:sdtPr>
              <w:sdtEndPr/>
              <w:sdtContent>
                <w:r w:rsidR="000A1BE7">
                  <w:rPr>
                    <w:rFonts w:cstheme="minorHAnsi"/>
                  </w:rPr>
                  <w:t>Schaumburg, IL 60196-1096</w:t>
                </w:r>
              </w:sdtContent>
            </w:sdt>
          </w:p>
        </w:tc>
      </w:tr>
      <w:tr w:rsidR="000A1BE7" w14:paraId="3C7565F8" w14:textId="77777777" w:rsidTr="003765ED">
        <w:trPr>
          <w:trHeight w:val="569"/>
        </w:trPr>
        <w:tc>
          <w:tcPr>
            <w:tcW w:w="2619" w:type="dxa"/>
            <w:shd w:val="solid" w:color="auto" w:fill="auto"/>
          </w:tcPr>
          <w:p w14:paraId="0C0A0B52" w14:textId="77777777" w:rsidR="000A1BE7" w:rsidRDefault="000A1BE7" w:rsidP="003765ED">
            <w:pPr>
              <w:spacing w:before="240" w:line="23" w:lineRule="atLeast"/>
              <w:ind w:left="2160" w:hanging="1998"/>
              <w:rPr>
                <w:rFonts w:cstheme="minorHAnsi"/>
              </w:rPr>
            </w:pPr>
          </w:p>
        </w:tc>
        <w:tc>
          <w:tcPr>
            <w:tcW w:w="4625" w:type="dxa"/>
            <w:shd w:val="solid" w:color="auto" w:fill="auto"/>
          </w:tcPr>
          <w:p w14:paraId="78610122"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149EB73E" w14:textId="77777777" w:rsidTr="003765ED">
        <w:trPr>
          <w:trHeight w:val="569"/>
        </w:trPr>
        <w:tc>
          <w:tcPr>
            <w:tcW w:w="2619" w:type="dxa"/>
          </w:tcPr>
          <w:p w14:paraId="7ED5B53B" w14:textId="77777777" w:rsidR="000A1BE7" w:rsidRPr="00291FBF" w:rsidRDefault="000A1BE7" w:rsidP="003765ED">
            <w:pPr>
              <w:spacing w:before="240" w:line="23" w:lineRule="atLeast"/>
              <w:ind w:left="2160" w:hanging="1998"/>
              <w:rPr>
                <w:rFonts w:cstheme="minorHAnsi"/>
              </w:rPr>
            </w:pPr>
            <w:r>
              <w:rPr>
                <w:rFonts w:cstheme="minorHAnsi"/>
              </w:rPr>
              <w:t>Attn:</w:t>
            </w:r>
          </w:p>
        </w:tc>
        <w:tc>
          <w:tcPr>
            <w:tcW w:w="4625" w:type="dxa"/>
          </w:tcPr>
          <w:p w14:paraId="679685FA" w14:textId="2296AA84"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2</w:t>
            </w:r>
            <w:r w:rsidR="00E7161C">
              <w:rPr>
                <w:rFonts w:cstheme="minorHAnsi"/>
              </w:rPr>
              <w:t xml:space="preserve"> Financial Services</w:t>
            </w:r>
          </w:p>
        </w:tc>
      </w:tr>
      <w:tr w:rsidR="000A1BE7" w14:paraId="0BB7A64D" w14:textId="77777777" w:rsidTr="003765ED">
        <w:trPr>
          <w:trHeight w:val="569"/>
        </w:trPr>
        <w:tc>
          <w:tcPr>
            <w:tcW w:w="2619" w:type="dxa"/>
          </w:tcPr>
          <w:p w14:paraId="27E87CD3" w14:textId="77777777" w:rsidR="000A1BE7" w:rsidRPr="00291FBF" w:rsidRDefault="000A1BE7" w:rsidP="003765ED">
            <w:pPr>
              <w:spacing w:before="240" w:line="23" w:lineRule="atLeast"/>
              <w:rPr>
                <w:rFonts w:cstheme="minorHAnsi"/>
              </w:rPr>
            </w:pPr>
            <w:r>
              <w:rPr>
                <w:rFonts w:cstheme="minorHAnsi"/>
              </w:rPr>
              <w:t xml:space="preserve">  Address:</w:t>
            </w:r>
          </w:p>
        </w:tc>
        <w:tc>
          <w:tcPr>
            <w:tcW w:w="4625" w:type="dxa"/>
          </w:tcPr>
          <w:p w14:paraId="1D096014"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819 Depot Avenue</w:t>
            </w:r>
          </w:p>
        </w:tc>
      </w:tr>
      <w:tr w:rsidR="000A1BE7" w14:paraId="32CF4E3C" w14:textId="77777777" w:rsidTr="003765ED">
        <w:trPr>
          <w:trHeight w:val="569"/>
        </w:trPr>
        <w:tc>
          <w:tcPr>
            <w:tcW w:w="2619" w:type="dxa"/>
            <w:tcBorders>
              <w:bottom w:val="single" w:sz="4" w:space="0" w:color="000000" w:themeColor="text1"/>
            </w:tcBorders>
          </w:tcPr>
          <w:p w14:paraId="1F7392F2" w14:textId="7F9C87C4" w:rsidR="000A1BE7" w:rsidRDefault="000A1BE7" w:rsidP="003765ED">
            <w:pPr>
              <w:spacing w:before="240" w:line="23" w:lineRule="atLeast"/>
              <w:rPr>
                <w:rFonts w:cstheme="minorHAnsi"/>
              </w:rPr>
            </w:pPr>
            <w:r>
              <w:rPr>
                <w:rFonts w:cstheme="minorHAnsi"/>
              </w:rPr>
              <w:t>City, State, Zip</w:t>
            </w:r>
            <w:r w:rsidR="0092757F">
              <w:rPr>
                <w:rFonts w:cstheme="minorHAnsi"/>
              </w:rPr>
              <w:t>:</w:t>
            </w:r>
          </w:p>
        </w:tc>
        <w:tc>
          <w:tcPr>
            <w:tcW w:w="4625" w:type="dxa"/>
            <w:tcBorders>
              <w:bottom w:val="single" w:sz="4" w:space="0" w:color="000000" w:themeColor="text1"/>
            </w:tcBorders>
          </w:tcPr>
          <w:p w14:paraId="2FD8FF85" w14:textId="1D3EE3A2" w:rsidR="000A1BE7" w:rsidRDefault="000A1BE7" w:rsidP="003765ED">
            <w:pPr>
              <w:tabs>
                <w:tab w:val="left" w:pos="720"/>
                <w:tab w:val="left" w:pos="1440"/>
              </w:tabs>
              <w:spacing w:before="240" w:line="23" w:lineRule="atLeast"/>
              <w:ind w:left="231"/>
              <w:jc w:val="both"/>
              <w:rPr>
                <w:rFonts w:cstheme="minorHAnsi"/>
              </w:rPr>
            </w:pPr>
            <w:r>
              <w:rPr>
                <w:rFonts w:cstheme="minorHAnsi"/>
              </w:rPr>
              <w:t>Dixon, IL 61021</w:t>
            </w:r>
          </w:p>
        </w:tc>
      </w:tr>
      <w:tr w:rsidR="000A1BE7" w14:paraId="18D8A51E" w14:textId="77777777" w:rsidTr="003765ED">
        <w:trPr>
          <w:trHeight w:val="569"/>
        </w:trPr>
        <w:tc>
          <w:tcPr>
            <w:tcW w:w="2619" w:type="dxa"/>
            <w:shd w:val="solid" w:color="auto" w:fill="auto"/>
          </w:tcPr>
          <w:p w14:paraId="55F9211F" w14:textId="77777777" w:rsidR="000A1BE7" w:rsidRDefault="000A1BE7" w:rsidP="003765ED">
            <w:pPr>
              <w:spacing w:before="240" w:line="23" w:lineRule="atLeast"/>
              <w:rPr>
                <w:rFonts w:cstheme="minorHAnsi"/>
              </w:rPr>
            </w:pPr>
          </w:p>
        </w:tc>
        <w:tc>
          <w:tcPr>
            <w:tcW w:w="4625" w:type="dxa"/>
            <w:shd w:val="solid" w:color="auto" w:fill="auto"/>
          </w:tcPr>
          <w:p w14:paraId="51788D7C"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1FA34389" w14:textId="77777777" w:rsidTr="003765ED">
        <w:trPr>
          <w:trHeight w:val="569"/>
        </w:trPr>
        <w:tc>
          <w:tcPr>
            <w:tcW w:w="2619" w:type="dxa"/>
          </w:tcPr>
          <w:p w14:paraId="4A4325EC" w14:textId="77777777" w:rsidR="000A1BE7" w:rsidRDefault="000A1BE7" w:rsidP="003765ED">
            <w:pPr>
              <w:spacing w:before="240" w:line="23" w:lineRule="atLeast"/>
              <w:rPr>
                <w:rFonts w:cstheme="minorHAnsi"/>
              </w:rPr>
            </w:pPr>
            <w:r>
              <w:rPr>
                <w:rFonts w:cstheme="minorHAnsi"/>
              </w:rPr>
              <w:lastRenderedPageBreak/>
              <w:t>Attn:</w:t>
            </w:r>
          </w:p>
        </w:tc>
        <w:tc>
          <w:tcPr>
            <w:tcW w:w="4625" w:type="dxa"/>
          </w:tcPr>
          <w:p w14:paraId="0D12A727" w14:textId="644AE0B6"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3</w:t>
            </w:r>
            <w:r w:rsidR="00E7161C">
              <w:rPr>
                <w:rFonts w:cstheme="minorHAnsi"/>
              </w:rPr>
              <w:t xml:space="preserve"> Financial Services</w:t>
            </w:r>
          </w:p>
        </w:tc>
      </w:tr>
      <w:tr w:rsidR="000A1BE7" w14:paraId="745317B2" w14:textId="77777777" w:rsidTr="003765ED">
        <w:trPr>
          <w:trHeight w:val="569"/>
        </w:trPr>
        <w:tc>
          <w:tcPr>
            <w:tcW w:w="2619" w:type="dxa"/>
          </w:tcPr>
          <w:p w14:paraId="5562935E" w14:textId="77777777" w:rsidR="000A1BE7" w:rsidRDefault="000A1BE7" w:rsidP="003765ED">
            <w:pPr>
              <w:spacing w:before="240" w:line="23" w:lineRule="atLeast"/>
              <w:rPr>
                <w:rFonts w:cstheme="minorHAnsi"/>
              </w:rPr>
            </w:pPr>
            <w:r>
              <w:rPr>
                <w:rFonts w:cstheme="minorHAnsi"/>
              </w:rPr>
              <w:t>Address:</w:t>
            </w:r>
          </w:p>
        </w:tc>
        <w:tc>
          <w:tcPr>
            <w:tcW w:w="4625" w:type="dxa"/>
          </w:tcPr>
          <w:p w14:paraId="41BC6A9E"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700 East Norris Drive</w:t>
            </w:r>
          </w:p>
        </w:tc>
      </w:tr>
      <w:tr w:rsidR="000A1BE7" w14:paraId="70D668CB" w14:textId="77777777" w:rsidTr="003765ED">
        <w:trPr>
          <w:trHeight w:val="569"/>
        </w:trPr>
        <w:tc>
          <w:tcPr>
            <w:tcW w:w="2619" w:type="dxa"/>
            <w:tcBorders>
              <w:bottom w:val="single" w:sz="4" w:space="0" w:color="000000" w:themeColor="text1"/>
            </w:tcBorders>
          </w:tcPr>
          <w:p w14:paraId="32C101E0" w14:textId="3B7728C5" w:rsidR="000A1BE7" w:rsidRDefault="000A1BE7" w:rsidP="003765ED">
            <w:pPr>
              <w:spacing w:before="240" w:line="23" w:lineRule="atLeast"/>
              <w:rPr>
                <w:rFonts w:cstheme="minorHAnsi"/>
              </w:rPr>
            </w:pPr>
            <w:r>
              <w:rPr>
                <w:rFonts w:cstheme="minorHAnsi"/>
              </w:rPr>
              <w:t>City,</w:t>
            </w:r>
            <w:r w:rsidR="0092757F">
              <w:rPr>
                <w:rFonts w:cstheme="minorHAnsi"/>
              </w:rPr>
              <w:t xml:space="preserve"> </w:t>
            </w:r>
            <w:r>
              <w:rPr>
                <w:rFonts w:cstheme="minorHAnsi"/>
              </w:rPr>
              <w:t>State, Zip</w:t>
            </w:r>
            <w:r w:rsidR="0092757F">
              <w:rPr>
                <w:rFonts w:cstheme="minorHAnsi"/>
              </w:rPr>
              <w:t>:</w:t>
            </w:r>
          </w:p>
        </w:tc>
        <w:tc>
          <w:tcPr>
            <w:tcW w:w="4625" w:type="dxa"/>
            <w:tcBorders>
              <w:bottom w:val="single" w:sz="4" w:space="0" w:color="000000" w:themeColor="text1"/>
            </w:tcBorders>
          </w:tcPr>
          <w:p w14:paraId="3171ABBE" w14:textId="10AF706E" w:rsidR="000A1BE7" w:rsidRDefault="000A1BE7" w:rsidP="003765ED">
            <w:pPr>
              <w:tabs>
                <w:tab w:val="left" w:pos="720"/>
                <w:tab w:val="left" w:pos="1440"/>
              </w:tabs>
              <w:spacing w:before="240" w:line="23" w:lineRule="atLeast"/>
              <w:ind w:left="231"/>
              <w:jc w:val="both"/>
              <w:rPr>
                <w:rFonts w:cstheme="minorHAnsi"/>
              </w:rPr>
            </w:pPr>
            <w:r>
              <w:rPr>
                <w:rFonts w:cstheme="minorHAnsi"/>
              </w:rPr>
              <w:t>Ottawa, IL 61350</w:t>
            </w:r>
          </w:p>
        </w:tc>
      </w:tr>
      <w:tr w:rsidR="000A1BE7" w14:paraId="396A1454" w14:textId="77777777" w:rsidTr="003765ED">
        <w:trPr>
          <w:trHeight w:val="569"/>
        </w:trPr>
        <w:tc>
          <w:tcPr>
            <w:tcW w:w="2619" w:type="dxa"/>
            <w:shd w:val="solid" w:color="auto" w:fill="auto"/>
          </w:tcPr>
          <w:p w14:paraId="6C7F2C9A" w14:textId="77777777" w:rsidR="000A1BE7" w:rsidRDefault="000A1BE7" w:rsidP="003765ED">
            <w:pPr>
              <w:spacing w:before="240" w:line="23" w:lineRule="atLeast"/>
              <w:rPr>
                <w:rFonts w:cstheme="minorHAnsi"/>
              </w:rPr>
            </w:pPr>
          </w:p>
        </w:tc>
        <w:tc>
          <w:tcPr>
            <w:tcW w:w="4625" w:type="dxa"/>
            <w:shd w:val="solid" w:color="auto" w:fill="auto"/>
          </w:tcPr>
          <w:p w14:paraId="65DF0FB2"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0E370BB7" w14:textId="77777777" w:rsidTr="003765ED">
        <w:trPr>
          <w:trHeight w:val="569"/>
        </w:trPr>
        <w:tc>
          <w:tcPr>
            <w:tcW w:w="2619" w:type="dxa"/>
          </w:tcPr>
          <w:p w14:paraId="359AAD3D" w14:textId="77777777" w:rsidR="000A1BE7" w:rsidRDefault="000A1BE7" w:rsidP="003765ED">
            <w:pPr>
              <w:spacing w:before="240" w:line="23" w:lineRule="atLeast"/>
              <w:rPr>
                <w:rFonts w:cstheme="minorHAnsi"/>
              </w:rPr>
            </w:pPr>
            <w:r>
              <w:rPr>
                <w:rFonts w:cstheme="minorHAnsi"/>
              </w:rPr>
              <w:t>Attn:</w:t>
            </w:r>
          </w:p>
        </w:tc>
        <w:tc>
          <w:tcPr>
            <w:tcW w:w="4625" w:type="dxa"/>
          </w:tcPr>
          <w:p w14:paraId="09F4C505" w14:textId="5EFB056D"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4</w:t>
            </w:r>
            <w:r w:rsidR="00E7161C">
              <w:rPr>
                <w:rFonts w:cstheme="minorHAnsi"/>
              </w:rPr>
              <w:t xml:space="preserve"> Financial Services</w:t>
            </w:r>
          </w:p>
        </w:tc>
      </w:tr>
      <w:tr w:rsidR="000A1BE7" w14:paraId="6CEEED23" w14:textId="77777777" w:rsidTr="003765ED">
        <w:trPr>
          <w:trHeight w:val="569"/>
        </w:trPr>
        <w:tc>
          <w:tcPr>
            <w:tcW w:w="2619" w:type="dxa"/>
          </w:tcPr>
          <w:p w14:paraId="70C9161D" w14:textId="77777777" w:rsidR="000A1BE7" w:rsidRDefault="000A1BE7" w:rsidP="003765ED">
            <w:pPr>
              <w:spacing w:before="240" w:line="23" w:lineRule="atLeast"/>
              <w:rPr>
                <w:rFonts w:cstheme="minorHAnsi"/>
              </w:rPr>
            </w:pPr>
            <w:r>
              <w:rPr>
                <w:rFonts w:cstheme="minorHAnsi"/>
              </w:rPr>
              <w:t>Address:</w:t>
            </w:r>
          </w:p>
        </w:tc>
        <w:tc>
          <w:tcPr>
            <w:tcW w:w="4625" w:type="dxa"/>
          </w:tcPr>
          <w:p w14:paraId="6D623DEF"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401 Main</w:t>
            </w:r>
          </w:p>
        </w:tc>
      </w:tr>
      <w:tr w:rsidR="000A1BE7" w14:paraId="48F5FC9F" w14:textId="77777777" w:rsidTr="003765ED">
        <w:trPr>
          <w:trHeight w:val="569"/>
        </w:trPr>
        <w:tc>
          <w:tcPr>
            <w:tcW w:w="2619" w:type="dxa"/>
            <w:tcBorders>
              <w:bottom w:val="single" w:sz="4" w:space="0" w:color="000000" w:themeColor="text1"/>
            </w:tcBorders>
          </w:tcPr>
          <w:p w14:paraId="250C4689" w14:textId="6563F09F" w:rsidR="000A1BE7" w:rsidRDefault="000A1BE7" w:rsidP="003765ED">
            <w:pPr>
              <w:spacing w:before="240" w:line="23" w:lineRule="atLeast"/>
              <w:rPr>
                <w:rFonts w:cstheme="minorHAnsi"/>
              </w:rPr>
            </w:pPr>
            <w:r>
              <w:rPr>
                <w:rFonts w:cstheme="minorHAnsi"/>
              </w:rPr>
              <w:t>City, State, Zip</w:t>
            </w:r>
            <w:r w:rsidR="0092757F">
              <w:rPr>
                <w:rFonts w:cstheme="minorHAnsi"/>
              </w:rPr>
              <w:t>:</w:t>
            </w:r>
          </w:p>
        </w:tc>
        <w:tc>
          <w:tcPr>
            <w:tcW w:w="4625" w:type="dxa"/>
            <w:tcBorders>
              <w:bottom w:val="single" w:sz="4" w:space="0" w:color="000000" w:themeColor="text1"/>
            </w:tcBorders>
          </w:tcPr>
          <w:p w14:paraId="62FAC21F" w14:textId="3578F6BE" w:rsidR="000A1BE7" w:rsidRDefault="000A1BE7" w:rsidP="003765ED">
            <w:pPr>
              <w:tabs>
                <w:tab w:val="left" w:pos="720"/>
                <w:tab w:val="left" w:pos="1440"/>
              </w:tabs>
              <w:spacing w:before="240" w:line="23" w:lineRule="atLeast"/>
              <w:ind w:left="231"/>
              <w:jc w:val="both"/>
              <w:rPr>
                <w:rFonts w:cstheme="minorHAnsi"/>
              </w:rPr>
            </w:pPr>
            <w:r>
              <w:rPr>
                <w:rFonts w:cstheme="minorHAnsi"/>
              </w:rPr>
              <w:t>Peoria, IL 61602</w:t>
            </w:r>
          </w:p>
        </w:tc>
      </w:tr>
      <w:tr w:rsidR="000A1BE7" w14:paraId="110822A4" w14:textId="77777777" w:rsidTr="003765ED">
        <w:trPr>
          <w:trHeight w:val="569"/>
        </w:trPr>
        <w:tc>
          <w:tcPr>
            <w:tcW w:w="2619" w:type="dxa"/>
            <w:shd w:val="solid" w:color="auto" w:fill="auto"/>
          </w:tcPr>
          <w:p w14:paraId="1FE9460B" w14:textId="77777777" w:rsidR="000A1BE7" w:rsidRDefault="000A1BE7" w:rsidP="003765ED">
            <w:pPr>
              <w:spacing w:before="240" w:line="23" w:lineRule="atLeast"/>
              <w:rPr>
                <w:rFonts w:cstheme="minorHAnsi"/>
              </w:rPr>
            </w:pPr>
          </w:p>
        </w:tc>
        <w:tc>
          <w:tcPr>
            <w:tcW w:w="4625" w:type="dxa"/>
            <w:shd w:val="solid" w:color="auto" w:fill="auto"/>
          </w:tcPr>
          <w:p w14:paraId="5330C526"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618EC30B" w14:textId="77777777" w:rsidTr="003765ED">
        <w:trPr>
          <w:trHeight w:val="569"/>
        </w:trPr>
        <w:tc>
          <w:tcPr>
            <w:tcW w:w="2619" w:type="dxa"/>
          </w:tcPr>
          <w:p w14:paraId="0025AD45" w14:textId="77777777" w:rsidR="000A1BE7" w:rsidRDefault="000A1BE7" w:rsidP="003765ED">
            <w:pPr>
              <w:spacing w:before="240" w:line="23" w:lineRule="atLeast"/>
              <w:rPr>
                <w:rFonts w:cstheme="minorHAnsi"/>
              </w:rPr>
            </w:pPr>
            <w:r>
              <w:rPr>
                <w:rFonts w:cstheme="minorHAnsi"/>
              </w:rPr>
              <w:t>Attn:</w:t>
            </w:r>
          </w:p>
        </w:tc>
        <w:tc>
          <w:tcPr>
            <w:tcW w:w="4625" w:type="dxa"/>
          </w:tcPr>
          <w:p w14:paraId="4074F2AE" w14:textId="0FF519EB" w:rsidR="000A1BE7" w:rsidRDefault="000A1BE7" w:rsidP="003765ED">
            <w:pPr>
              <w:tabs>
                <w:tab w:val="left" w:pos="720"/>
                <w:tab w:val="left" w:pos="1440"/>
              </w:tabs>
              <w:spacing w:before="240" w:line="23" w:lineRule="atLeast"/>
              <w:ind w:left="231"/>
              <w:jc w:val="both"/>
              <w:rPr>
                <w:rFonts w:cstheme="minorHAnsi"/>
              </w:rPr>
            </w:pPr>
            <w:r>
              <w:rPr>
                <w:rFonts w:cstheme="minorHAnsi"/>
              </w:rPr>
              <w:t xml:space="preserve">IDOT </w:t>
            </w:r>
            <w:r w:rsidR="0092757F">
              <w:rPr>
                <w:rFonts w:cstheme="minorHAnsi"/>
              </w:rPr>
              <w:t>D</w:t>
            </w:r>
            <w:r>
              <w:rPr>
                <w:rFonts w:cstheme="minorHAnsi"/>
              </w:rPr>
              <w:t>istrict 5</w:t>
            </w:r>
            <w:r w:rsidR="00E7161C">
              <w:rPr>
                <w:rFonts w:cstheme="minorHAnsi"/>
              </w:rPr>
              <w:t xml:space="preserve"> Financial Services</w:t>
            </w:r>
          </w:p>
        </w:tc>
      </w:tr>
      <w:tr w:rsidR="000A1BE7" w14:paraId="75E85BB8" w14:textId="77777777" w:rsidTr="003765ED">
        <w:trPr>
          <w:trHeight w:val="569"/>
        </w:trPr>
        <w:tc>
          <w:tcPr>
            <w:tcW w:w="2619" w:type="dxa"/>
          </w:tcPr>
          <w:p w14:paraId="3CDD7050" w14:textId="77777777" w:rsidR="000A1BE7" w:rsidRDefault="000A1BE7" w:rsidP="003765ED">
            <w:pPr>
              <w:spacing w:before="240" w:line="23" w:lineRule="atLeast"/>
              <w:rPr>
                <w:rFonts w:cstheme="minorHAnsi"/>
              </w:rPr>
            </w:pPr>
            <w:r>
              <w:rPr>
                <w:rFonts w:cstheme="minorHAnsi"/>
              </w:rPr>
              <w:t>Address:</w:t>
            </w:r>
          </w:p>
        </w:tc>
        <w:tc>
          <w:tcPr>
            <w:tcW w:w="4625" w:type="dxa"/>
          </w:tcPr>
          <w:p w14:paraId="162A7572" w14:textId="3B1E87D9" w:rsidR="000A1BE7" w:rsidRDefault="000A1BE7" w:rsidP="003765ED">
            <w:pPr>
              <w:tabs>
                <w:tab w:val="left" w:pos="720"/>
                <w:tab w:val="left" w:pos="1440"/>
              </w:tabs>
              <w:spacing w:before="240" w:line="23" w:lineRule="atLeast"/>
              <w:ind w:left="231"/>
              <w:jc w:val="both"/>
              <w:rPr>
                <w:rFonts w:cstheme="minorHAnsi"/>
              </w:rPr>
            </w:pPr>
            <w:r>
              <w:rPr>
                <w:rFonts w:cstheme="minorHAnsi"/>
              </w:rPr>
              <w:t>13473 IL Hwy 133</w:t>
            </w:r>
            <w:r w:rsidR="0092757F">
              <w:rPr>
                <w:rFonts w:cstheme="minorHAnsi"/>
              </w:rPr>
              <w:t>,</w:t>
            </w:r>
            <w:r>
              <w:rPr>
                <w:rFonts w:cstheme="minorHAnsi"/>
              </w:rPr>
              <w:t xml:space="preserve"> P.O. Box 310</w:t>
            </w:r>
          </w:p>
        </w:tc>
      </w:tr>
      <w:tr w:rsidR="000A1BE7" w14:paraId="454F5D63" w14:textId="77777777" w:rsidTr="003765ED">
        <w:trPr>
          <w:trHeight w:val="569"/>
        </w:trPr>
        <w:tc>
          <w:tcPr>
            <w:tcW w:w="2619" w:type="dxa"/>
            <w:tcBorders>
              <w:bottom w:val="single" w:sz="4" w:space="0" w:color="000000" w:themeColor="text1"/>
            </w:tcBorders>
          </w:tcPr>
          <w:p w14:paraId="6E13A2B8" w14:textId="77777777" w:rsidR="000A1BE7" w:rsidRDefault="000A1BE7" w:rsidP="003765ED">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025656DF" w14:textId="1D4E6CF8" w:rsidR="000A1BE7" w:rsidRDefault="000A1BE7" w:rsidP="003765ED">
            <w:pPr>
              <w:tabs>
                <w:tab w:val="left" w:pos="720"/>
                <w:tab w:val="left" w:pos="1440"/>
              </w:tabs>
              <w:spacing w:before="240" w:line="23" w:lineRule="atLeast"/>
              <w:ind w:left="231"/>
              <w:jc w:val="both"/>
              <w:rPr>
                <w:rFonts w:cstheme="minorHAnsi"/>
              </w:rPr>
            </w:pPr>
            <w:r>
              <w:rPr>
                <w:rFonts w:cstheme="minorHAnsi"/>
              </w:rPr>
              <w:t>Paris, IL 61944</w:t>
            </w:r>
          </w:p>
        </w:tc>
      </w:tr>
      <w:tr w:rsidR="000A1BE7" w14:paraId="7308ECC5" w14:textId="77777777" w:rsidTr="003765ED">
        <w:trPr>
          <w:trHeight w:val="569"/>
        </w:trPr>
        <w:tc>
          <w:tcPr>
            <w:tcW w:w="2619" w:type="dxa"/>
            <w:shd w:val="solid" w:color="auto" w:fill="auto"/>
          </w:tcPr>
          <w:p w14:paraId="10BE7789" w14:textId="77777777" w:rsidR="000A1BE7" w:rsidRDefault="000A1BE7" w:rsidP="003765ED">
            <w:pPr>
              <w:spacing w:before="240" w:line="23" w:lineRule="atLeast"/>
              <w:rPr>
                <w:rFonts w:cstheme="minorHAnsi"/>
              </w:rPr>
            </w:pPr>
          </w:p>
        </w:tc>
        <w:tc>
          <w:tcPr>
            <w:tcW w:w="4625" w:type="dxa"/>
            <w:shd w:val="solid" w:color="auto" w:fill="auto"/>
          </w:tcPr>
          <w:p w14:paraId="75FC81B5"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3ACE325A" w14:textId="77777777" w:rsidTr="003765ED">
        <w:trPr>
          <w:trHeight w:val="569"/>
        </w:trPr>
        <w:tc>
          <w:tcPr>
            <w:tcW w:w="2619" w:type="dxa"/>
          </w:tcPr>
          <w:p w14:paraId="387030B0" w14:textId="77777777" w:rsidR="000A1BE7" w:rsidRDefault="000A1BE7" w:rsidP="003765ED">
            <w:pPr>
              <w:spacing w:before="240" w:line="23" w:lineRule="atLeast"/>
              <w:rPr>
                <w:rFonts w:cstheme="minorHAnsi"/>
              </w:rPr>
            </w:pPr>
            <w:r>
              <w:rPr>
                <w:rFonts w:cstheme="minorHAnsi"/>
              </w:rPr>
              <w:t>Attn:</w:t>
            </w:r>
          </w:p>
        </w:tc>
        <w:tc>
          <w:tcPr>
            <w:tcW w:w="4625" w:type="dxa"/>
          </w:tcPr>
          <w:p w14:paraId="430891CD" w14:textId="48B191AC"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6</w:t>
            </w:r>
            <w:r w:rsidR="00E7161C">
              <w:rPr>
                <w:rFonts w:cstheme="minorHAnsi"/>
              </w:rPr>
              <w:t xml:space="preserve"> Financial Services</w:t>
            </w:r>
          </w:p>
        </w:tc>
      </w:tr>
      <w:tr w:rsidR="000A1BE7" w14:paraId="5208C515" w14:textId="77777777" w:rsidTr="003765ED">
        <w:trPr>
          <w:trHeight w:val="569"/>
        </w:trPr>
        <w:tc>
          <w:tcPr>
            <w:tcW w:w="2619" w:type="dxa"/>
          </w:tcPr>
          <w:p w14:paraId="136E681C" w14:textId="77777777" w:rsidR="000A1BE7" w:rsidRDefault="000A1BE7" w:rsidP="003765ED">
            <w:pPr>
              <w:spacing w:before="240" w:line="23" w:lineRule="atLeast"/>
              <w:rPr>
                <w:rFonts w:cstheme="minorHAnsi"/>
              </w:rPr>
            </w:pPr>
            <w:r>
              <w:rPr>
                <w:rFonts w:cstheme="minorHAnsi"/>
              </w:rPr>
              <w:t>Address:</w:t>
            </w:r>
          </w:p>
        </w:tc>
        <w:tc>
          <w:tcPr>
            <w:tcW w:w="4625" w:type="dxa"/>
          </w:tcPr>
          <w:p w14:paraId="0D9CC39B"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126 East Ash Street</w:t>
            </w:r>
          </w:p>
        </w:tc>
      </w:tr>
      <w:tr w:rsidR="000A1BE7" w14:paraId="74F25C56" w14:textId="77777777" w:rsidTr="003765ED">
        <w:trPr>
          <w:trHeight w:val="569"/>
        </w:trPr>
        <w:tc>
          <w:tcPr>
            <w:tcW w:w="2619" w:type="dxa"/>
            <w:tcBorders>
              <w:bottom w:val="single" w:sz="4" w:space="0" w:color="000000" w:themeColor="text1"/>
            </w:tcBorders>
          </w:tcPr>
          <w:p w14:paraId="357DA42D" w14:textId="77777777" w:rsidR="000A1BE7" w:rsidRDefault="000A1BE7" w:rsidP="003765ED">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30101B41" w14:textId="63D7B41C" w:rsidR="000A1BE7" w:rsidRDefault="000A1BE7" w:rsidP="003765ED">
            <w:pPr>
              <w:tabs>
                <w:tab w:val="left" w:pos="720"/>
                <w:tab w:val="left" w:pos="1440"/>
              </w:tabs>
              <w:spacing w:before="240" w:line="23" w:lineRule="atLeast"/>
              <w:ind w:left="231"/>
              <w:jc w:val="both"/>
              <w:rPr>
                <w:rFonts w:cstheme="minorHAnsi"/>
              </w:rPr>
            </w:pPr>
            <w:r>
              <w:rPr>
                <w:rFonts w:cstheme="minorHAnsi"/>
              </w:rPr>
              <w:t>Springfield, IL 62704</w:t>
            </w:r>
          </w:p>
        </w:tc>
      </w:tr>
      <w:tr w:rsidR="000A1BE7" w14:paraId="2354705D" w14:textId="77777777" w:rsidTr="003765ED">
        <w:trPr>
          <w:trHeight w:val="569"/>
        </w:trPr>
        <w:tc>
          <w:tcPr>
            <w:tcW w:w="2619" w:type="dxa"/>
            <w:shd w:val="solid" w:color="auto" w:fill="auto"/>
          </w:tcPr>
          <w:p w14:paraId="10CD3346" w14:textId="77777777" w:rsidR="000A1BE7" w:rsidRDefault="000A1BE7" w:rsidP="003765ED">
            <w:pPr>
              <w:spacing w:before="240" w:line="23" w:lineRule="atLeast"/>
              <w:rPr>
                <w:rFonts w:cstheme="minorHAnsi"/>
              </w:rPr>
            </w:pPr>
          </w:p>
        </w:tc>
        <w:tc>
          <w:tcPr>
            <w:tcW w:w="4625" w:type="dxa"/>
            <w:shd w:val="solid" w:color="auto" w:fill="auto"/>
          </w:tcPr>
          <w:p w14:paraId="2B34CACA"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53B0CC17" w14:textId="77777777" w:rsidTr="003765ED">
        <w:trPr>
          <w:trHeight w:val="569"/>
        </w:trPr>
        <w:tc>
          <w:tcPr>
            <w:tcW w:w="2619" w:type="dxa"/>
          </w:tcPr>
          <w:p w14:paraId="79677679" w14:textId="77777777" w:rsidR="000A1BE7" w:rsidRDefault="000A1BE7" w:rsidP="003765ED">
            <w:pPr>
              <w:spacing w:before="240" w:line="23" w:lineRule="atLeast"/>
              <w:rPr>
                <w:rFonts w:cstheme="minorHAnsi"/>
              </w:rPr>
            </w:pPr>
            <w:r>
              <w:rPr>
                <w:rFonts w:cstheme="minorHAnsi"/>
              </w:rPr>
              <w:t>Attn:</w:t>
            </w:r>
          </w:p>
        </w:tc>
        <w:tc>
          <w:tcPr>
            <w:tcW w:w="4625" w:type="dxa"/>
          </w:tcPr>
          <w:p w14:paraId="1139063B" w14:textId="375B7D53" w:rsidR="000A1BE7" w:rsidRDefault="000A1BE7" w:rsidP="003765ED">
            <w:pPr>
              <w:tabs>
                <w:tab w:val="left" w:pos="720"/>
                <w:tab w:val="left" w:pos="1440"/>
              </w:tabs>
              <w:spacing w:before="240" w:line="23" w:lineRule="atLeast"/>
              <w:ind w:left="231"/>
              <w:jc w:val="both"/>
              <w:rPr>
                <w:rFonts w:cstheme="minorHAnsi"/>
              </w:rPr>
            </w:pPr>
            <w:r>
              <w:rPr>
                <w:rFonts w:cstheme="minorHAnsi"/>
              </w:rPr>
              <w:t xml:space="preserve">IDOT District 7 </w:t>
            </w:r>
            <w:r w:rsidR="00E7161C">
              <w:rPr>
                <w:rFonts w:cstheme="minorHAnsi"/>
              </w:rPr>
              <w:t>Financial Services</w:t>
            </w:r>
          </w:p>
        </w:tc>
      </w:tr>
      <w:tr w:rsidR="000A1BE7" w14:paraId="29721410" w14:textId="77777777" w:rsidTr="003765ED">
        <w:trPr>
          <w:trHeight w:val="569"/>
        </w:trPr>
        <w:tc>
          <w:tcPr>
            <w:tcW w:w="2619" w:type="dxa"/>
          </w:tcPr>
          <w:p w14:paraId="40927336" w14:textId="77777777" w:rsidR="000A1BE7" w:rsidRDefault="000A1BE7" w:rsidP="003765ED">
            <w:pPr>
              <w:spacing w:before="240" w:line="23" w:lineRule="atLeast"/>
              <w:rPr>
                <w:rFonts w:cstheme="minorHAnsi"/>
              </w:rPr>
            </w:pPr>
            <w:r>
              <w:rPr>
                <w:rFonts w:cstheme="minorHAnsi"/>
              </w:rPr>
              <w:t>Address:</w:t>
            </w:r>
          </w:p>
        </w:tc>
        <w:tc>
          <w:tcPr>
            <w:tcW w:w="4625" w:type="dxa"/>
          </w:tcPr>
          <w:p w14:paraId="4D5AA4D3"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400 West Wabash</w:t>
            </w:r>
          </w:p>
        </w:tc>
      </w:tr>
      <w:tr w:rsidR="000A1BE7" w14:paraId="401F8E8A" w14:textId="77777777" w:rsidTr="003765ED">
        <w:trPr>
          <w:trHeight w:val="569"/>
        </w:trPr>
        <w:tc>
          <w:tcPr>
            <w:tcW w:w="2619" w:type="dxa"/>
            <w:tcBorders>
              <w:bottom w:val="single" w:sz="4" w:space="0" w:color="000000" w:themeColor="text1"/>
            </w:tcBorders>
          </w:tcPr>
          <w:p w14:paraId="18786263" w14:textId="77777777" w:rsidR="000A1BE7" w:rsidRDefault="000A1BE7" w:rsidP="003765ED">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5D6328C2" w14:textId="652574E1" w:rsidR="000A1BE7" w:rsidRDefault="000A1BE7" w:rsidP="003765ED">
            <w:pPr>
              <w:tabs>
                <w:tab w:val="left" w:pos="720"/>
                <w:tab w:val="left" w:pos="1440"/>
              </w:tabs>
              <w:spacing w:before="240" w:line="23" w:lineRule="atLeast"/>
              <w:ind w:left="231"/>
              <w:jc w:val="both"/>
              <w:rPr>
                <w:rFonts w:cstheme="minorHAnsi"/>
              </w:rPr>
            </w:pPr>
            <w:r>
              <w:rPr>
                <w:rFonts w:cstheme="minorHAnsi"/>
              </w:rPr>
              <w:t>Effingham, IL 62401</w:t>
            </w:r>
          </w:p>
        </w:tc>
      </w:tr>
      <w:tr w:rsidR="000A1BE7" w14:paraId="56C27026" w14:textId="77777777" w:rsidTr="003765ED">
        <w:trPr>
          <w:trHeight w:val="569"/>
        </w:trPr>
        <w:tc>
          <w:tcPr>
            <w:tcW w:w="2619" w:type="dxa"/>
            <w:shd w:val="solid" w:color="auto" w:fill="auto"/>
          </w:tcPr>
          <w:p w14:paraId="15AC2BD6" w14:textId="77777777" w:rsidR="000A1BE7" w:rsidRDefault="000A1BE7" w:rsidP="003765ED">
            <w:pPr>
              <w:spacing w:before="240" w:line="23" w:lineRule="atLeast"/>
              <w:rPr>
                <w:rFonts w:cstheme="minorHAnsi"/>
              </w:rPr>
            </w:pPr>
          </w:p>
        </w:tc>
        <w:tc>
          <w:tcPr>
            <w:tcW w:w="4625" w:type="dxa"/>
            <w:shd w:val="solid" w:color="auto" w:fill="auto"/>
          </w:tcPr>
          <w:p w14:paraId="091A7335"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3DDAEA37" w14:textId="77777777" w:rsidTr="003765ED">
        <w:trPr>
          <w:trHeight w:val="569"/>
        </w:trPr>
        <w:tc>
          <w:tcPr>
            <w:tcW w:w="2619" w:type="dxa"/>
          </w:tcPr>
          <w:p w14:paraId="7C554EF9" w14:textId="77777777" w:rsidR="000A1BE7" w:rsidRDefault="000A1BE7" w:rsidP="003765ED">
            <w:pPr>
              <w:spacing w:before="240" w:line="23" w:lineRule="atLeast"/>
              <w:rPr>
                <w:rFonts w:cstheme="minorHAnsi"/>
              </w:rPr>
            </w:pPr>
            <w:r>
              <w:rPr>
                <w:rFonts w:cstheme="minorHAnsi"/>
              </w:rPr>
              <w:t>Attn:</w:t>
            </w:r>
          </w:p>
        </w:tc>
        <w:tc>
          <w:tcPr>
            <w:tcW w:w="4625" w:type="dxa"/>
          </w:tcPr>
          <w:p w14:paraId="6FC3993F" w14:textId="580301C3"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8</w:t>
            </w:r>
            <w:r w:rsidR="00E7161C">
              <w:rPr>
                <w:rFonts w:cstheme="minorHAnsi"/>
              </w:rPr>
              <w:t xml:space="preserve"> Financial Services</w:t>
            </w:r>
          </w:p>
        </w:tc>
      </w:tr>
      <w:tr w:rsidR="000A1BE7" w14:paraId="648D3082" w14:textId="77777777" w:rsidTr="003765ED">
        <w:trPr>
          <w:trHeight w:val="569"/>
        </w:trPr>
        <w:tc>
          <w:tcPr>
            <w:tcW w:w="2619" w:type="dxa"/>
          </w:tcPr>
          <w:p w14:paraId="12582237" w14:textId="77777777" w:rsidR="000A1BE7" w:rsidRDefault="000A1BE7" w:rsidP="003765ED">
            <w:pPr>
              <w:spacing w:before="240" w:line="23" w:lineRule="atLeast"/>
              <w:rPr>
                <w:rFonts w:cstheme="minorHAnsi"/>
              </w:rPr>
            </w:pPr>
            <w:r>
              <w:rPr>
                <w:rFonts w:cstheme="minorHAnsi"/>
              </w:rPr>
              <w:t>Address:</w:t>
            </w:r>
          </w:p>
        </w:tc>
        <w:tc>
          <w:tcPr>
            <w:tcW w:w="4625" w:type="dxa"/>
          </w:tcPr>
          <w:p w14:paraId="5A25507A"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1102 East Port Plaza</w:t>
            </w:r>
          </w:p>
        </w:tc>
      </w:tr>
      <w:tr w:rsidR="000A1BE7" w14:paraId="175B59F1" w14:textId="77777777" w:rsidTr="003765ED">
        <w:trPr>
          <w:trHeight w:val="569"/>
        </w:trPr>
        <w:tc>
          <w:tcPr>
            <w:tcW w:w="2619" w:type="dxa"/>
            <w:tcBorders>
              <w:bottom w:val="single" w:sz="4" w:space="0" w:color="000000" w:themeColor="text1"/>
            </w:tcBorders>
          </w:tcPr>
          <w:p w14:paraId="178AE36A" w14:textId="0E4C8993" w:rsidR="000A1BE7" w:rsidRDefault="000A1BE7" w:rsidP="003765ED">
            <w:pPr>
              <w:spacing w:before="240" w:line="23" w:lineRule="atLeast"/>
              <w:rPr>
                <w:rFonts w:cstheme="minorHAnsi"/>
              </w:rPr>
            </w:pPr>
            <w:r>
              <w:rPr>
                <w:rFonts w:cstheme="minorHAnsi"/>
              </w:rPr>
              <w:lastRenderedPageBreak/>
              <w:t>City, State, Zip</w:t>
            </w:r>
            <w:r w:rsidR="0092757F">
              <w:rPr>
                <w:rFonts w:cstheme="minorHAnsi"/>
              </w:rPr>
              <w:t>:</w:t>
            </w:r>
          </w:p>
        </w:tc>
        <w:tc>
          <w:tcPr>
            <w:tcW w:w="4625" w:type="dxa"/>
            <w:tcBorders>
              <w:bottom w:val="single" w:sz="4" w:space="0" w:color="000000" w:themeColor="text1"/>
            </w:tcBorders>
          </w:tcPr>
          <w:p w14:paraId="46431A78" w14:textId="6901CC5A" w:rsidR="000A1BE7" w:rsidRDefault="000A1BE7" w:rsidP="003765ED">
            <w:pPr>
              <w:tabs>
                <w:tab w:val="left" w:pos="720"/>
                <w:tab w:val="left" w:pos="1440"/>
              </w:tabs>
              <w:spacing w:before="240" w:line="23" w:lineRule="atLeast"/>
              <w:ind w:left="231"/>
              <w:jc w:val="both"/>
              <w:rPr>
                <w:rFonts w:cstheme="minorHAnsi"/>
              </w:rPr>
            </w:pPr>
            <w:r>
              <w:rPr>
                <w:rFonts w:cstheme="minorHAnsi"/>
              </w:rPr>
              <w:t>Collinsville, IL 62234</w:t>
            </w:r>
          </w:p>
        </w:tc>
      </w:tr>
      <w:tr w:rsidR="000A1BE7" w14:paraId="5DE2BADA" w14:textId="77777777" w:rsidTr="003765ED">
        <w:trPr>
          <w:trHeight w:val="569"/>
        </w:trPr>
        <w:tc>
          <w:tcPr>
            <w:tcW w:w="2619" w:type="dxa"/>
            <w:shd w:val="solid" w:color="auto" w:fill="auto"/>
          </w:tcPr>
          <w:p w14:paraId="26963F0E" w14:textId="77777777" w:rsidR="000A1BE7" w:rsidRDefault="000A1BE7" w:rsidP="003765ED">
            <w:pPr>
              <w:spacing w:before="240" w:line="23" w:lineRule="atLeast"/>
              <w:rPr>
                <w:rFonts w:cstheme="minorHAnsi"/>
              </w:rPr>
            </w:pPr>
          </w:p>
        </w:tc>
        <w:tc>
          <w:tcPr>
            <w:tcW w:w="4625" w:type="dxa"/>
            <w:shd w:val="solid" w:color="auto" w:fill="auto"/>
          </w:tcPr>
          <w:p w14:paraId="6CFDC104"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5DBE0220" w14:textId="77777777" w:rsidTr="003765ED">
        <w:trPr>
          <w:trHeight w:val="569"/>
        </w:trPr>
        <w:tc>
          <w:tcPr>
            <w:tcW w:w="2619" w:type="dxa"/>
          </w:tcPr>
          <w:p w14:paraId="5E271589" w14:textId="77777777" w:rsidR="000A1BE7" w:rsidRDefault="000A1BE7" w:rsidP="003765ED">
            <w:pPr>
              <w:spacing w:before="240" w:line="23" w:lineRule="atLeast"/>
              <w:rPr>
                <w:rFonts w:cstheme="minorHAnsi"/>
              </w:rPr>
            </w:pPr>
            <w:r>
              <w:rPr>
                <w:rFonts w:cstheme="minorHAnsi"/>
              </w:rPr>
              <w:t>Attn:</w:t>
            </w:r>
          </w:p>
        </w:tc>
        <w:tc>
          <w:tcPr>
            <w:tcW w:w="4625" w:type="dxa"/>
          </w:tcPr>
          <w:p w14:paraId="1C720888" w14:textId="669CC3F4" w:rsidR="000A1BE7" w:rsidRDefault="000A1BE7" w:rsidP="003765ED">
            <w:pPr>
              <w:tabs>
                <w:tab w:val="left" w:pos="720"/>
                <w:tab w:val="left" w:pos="1440"/>
              </w:tabs>
              <w:spacing w:before="240" w:line="23" w:lineRule="atLeast"/>
              <w:ind w:left="231"/>
              <w:jc w:val="both"/>
              <w:rPr>
                <w:rFonts w:cstheme="minorHAnsi"/>
              </w:rPr>
            </w:pPr>
            <w:r>
              <w:rPr>
                <w:rFonts w:cstheme="minorHAnsi"/>
              </w:rPr>
              <w:t>IDOT District 9</w:t>
            </w:r>
            <w:r w:rsidR="00E7161C">
              <w:rPr>
                <w:rFonts w:cstheme="minorHAnsi"/>
              </w:rPr>
              <w:t xml:space="preserve"> Financial Services</w:t>
            </w:r>
          </w:p>
        </w:tc>
      </w:tr>
      <w:tr w:rsidR="000A1BE7" w14:paraId="0597AA36" w14:textId="77777777" w:rsidTr="003765ED">
        <w:trPr>
          <w:trHeight w:val="569"/>
        </w:trPr>
        <w:tc>
          <w:tcPr>
            <w:tcW w:w="2619" w:type="dxa"/>
          </w:tcPr>
          <w:p w14:paraId="5D6472B8" w14:textId="77777777" w:rsidR="000A1BE7" w:rsidRDefault="000A1BE7" w:rsidP="003765ED">
            <w:pPr>
              <w:spacing w:before="240" w:line="23" w:lineRule="atLeast"/>
              <w:rPr>
                <w:rFonts w:cstheme="minorHAnsi"/>
              </w:rPr>
            </w:pPr>
            <w:r>
              <w:rPr>
                <w:rFonts w:cstheme="minorHAnsi"/>
              </w:rPr>
              <w:t>Address:</w:t>
            </w:r>
          </w:p>
        </w:tc>
        <w:tc>
          <w:tcPr>
            <w:tcW w:w="4625" w:type="dxa"/>
          </w:tcPr>
          <w:p w14:paraId="7191E8AA"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2801 W. Murphysboro, P.O. Box 100</w:t>
            </w:r>
          </w:p>
        </w:tc>
      </w:tr>
      <w:tr w:rsidR="000A1BE7" w14:paraId="2E7BB8E9" w14:textId="77777777" w:rsidTr="003765ED">
        <w:trPr>
          <w:trHeight w:val="569"/>
        </w:trPr>
        <w:tc>
          <w:tcPr>
            <w:tcW w:w="2619" w:type="dxa"/>
            <w:tcBorders>
              <w:bottom w:val="single" w:sz="4" w:space="0" w:color="000000" w:themeColor="text1"/>
            </w:tcBorders>
          </w:tcPr>
          <w:p w14:paraId="26699530" w14:textId="77777777" w:rsidR="000A1BE7" w:rsidRDefault="000A1BE7" w:rsidP="003765ED">
            <w:pPr>
              <w:spacing w:before="240" w:line="23" w:lineRule="atLeast"/>
              <w:rPr>
                <w:rFonts w:cstheme="minorHAnsi"/>
              </w:rPr>
            </w:pPr>
            <w:r>
              <w:rPr>
                <w:rFonts w:cstheme="minorHAnsi"/>
              </w:rPr>
              <w:t>City, State, Zip:</w:t>
            </w:r>
          </w:p>
        </w:tc>
        <w:tc>
          <w:tcPr>
            <w:tcW w:w="4625" w:type="dxa"/>
            <w:tcBorders>
              <w:bottom w:val="single" w:sz="4" w:space="0" w:color="000000" w:themeColor="text1"/>
            </w:tcBorders>
          </w:tcPr>
          <w:p w14:paraId="3B8D156D" w14:textId="05099920" w:rsidR="000A1BE7" w:rsidRDefault="000A1BE7" w:rsidP="003765ED">
            <w:pPr>
              <w:tabs>
                <w:tab w:val="left" w:pos="720"/>
                <w:tab w:val="left" w:pos="1440"/>
              </w:tabs>
              <w:spacing w:before="240" w:line="23" w:lineRule="atLeast"/>
              <w:ind w:left="231"/>
              <w:jc w:val="both"/>
              <w:rPr>
                <w:rFonts w:cstheme="minorHAnsi"/>
              </w:rPr>
            </w:pPr>
            <w:r>
              <w:rPr>
                <w:rFonts w:cstheme="minorHAnsi"/>
              </w:rPr>
              <w:t>Carbondale, IL 62903</w:t>
            </w:r>
          </w:p>
        </w:tc>
      </w:tr>
      <w:tr w:rsidR="000A1BE7" w14:paraId="7A256E1E" w14:textId="77777777" w:rsidTr="003765ED">
        <w:trPr>
          <w:trHeight w:val="569"/>
        </w:trPr>
        <w:tc>
          <w:tcPr>
            <w:tcW w:w="2619" w:type="dxa"/>
            <w:shd w:val="solid" w:color="auto" w:fill="auto"/>
          </w:tcPr>
          <w:p w14:paraId="5B7192F7" w14:textId="77777777" w:rsidR="000A1BE7" w:rsidRDefault="000A1BE7" w:rsidP="003765ED">
            <w:pPr>
              <w:spacing w:before="240" w:line="23" w:lineRule="atLeast"/>
              <w:rPr>
                <w:rFonts w:cstheme="minorHAnsi"/>
              </w:rPr>
            </w:pPr>
          </w:p>
        </w:tc>
        <w:tc>
          <w:tcPr>
            <w:tcW w:w="4625" w:type="dxa"/>
            <w:shd w:val="solid" w:color="auto" w:fill="auto"/>
          </w:tcPr>
          <w:p w14:paraId="2F200325" w14:textId="77777777" w:rsidR="000A1BE7" w:rsidRDefault="000A1BE7" w:rsidP="003765ED">
            <w:pPr>
              <w:tabs>
                <w:tab w:val="left" w:pos="720"/>
                <w:tab w:val="left" w:pos="1440"/>
              </w:tabs>
              <w:spacing w:before="240" w:line="23" w:lineRule="atLeast"/>
              <w:ind w:left="231"/>
              <w:jc w:val="both"/>
              <w:rPr>
                <w:rFonts w:cstheme="minorHAnsi"/>
              </w:rPr>
            </w:pPr>
          </w:p>
        </w:tc>
      </w:tr>
      <w:tr w:rsidR="000A1BE7" w14:paraId="6204928D" w14:textId="77777777" w:rsidTr="003765ED">
        <w:trPr>
          <w:trHeight w:val="569"/>
        </w:trPr>
        <w:tc>
          <w:tcPr>
            <w:tcW w:w="2619" w:type="dxa"/>
          </w:tcPr>
          <w:p w14:paraId="08FE6046" w14:textId="77777777" w:rsidR="000A1BE7" w:rsidRDefault="000A1BE7" w:rsidP="003765ED">
            <w:pPr>
              <w:spacing w:before="240" w:line="23" w:lineRule="atLeast"/>
              <w:rPr>
                <w:rFonts w:cstheme="minorHAnsi"/>
              </w:rPr>
            </w:pPr>
            <w:r>
              <w:rPr>
                <w:rFonts w:cstheme="minorHAnsi"/>
              </w:rPr>
              <w:t>Attn:</w:t>
            </w:r>
          </w:p>
        </w:tc>
        <w:tc>
          <w:tcPr>
            <w:tcW w:w="4625" w:type="dxa"/>
          </w:tcPr>
          <w:p w14:paraId="21C01C26" w14:textId="2AD02F33" w:rsidR="000A1BE7" w:rsidRDefault="000A1BE7" w:rsidP="003765ED">
            <w:pPr>
              <w:tabs>
                <w:tab w:val="left" w:pos="720"/>
                <w:tab w:val="left" w:pos="1440"/>
              </w:tabs>
              <w:spacing w:before="240" w:line="23" w:lineRule="atLeast"/>
              <w:ind w:left="231"/>
              <w:jc w:val="both"/>
              <w:rPr>
                <w:rFonts w:cstheme="minorHAnsi"/>
              </w:rPr>
            </w:pPr>
            <w:r>
              <w:rPr>
                <w:rFonts w:cstheme="minorHAnsi"/>
              </w:rPr>
              <w:t>IDOT Day Labor</w:t>
            </w:r>
            <w:r w:rsidR="00E7161C">
              <w:rPr>
                <w:rFonts w:cstheme="minorHAnsi"/>
              </w:rPr>
              <w:t xml:space="preserve"> Financial Services</w:t>
            </w:r>
          </w:p>
        </w:tc>
      </w:tr>
      <w:tr w:rsidR="000A1BE7" w14:paraId="282DA575" w14:textId="77777777" w:rsidTr="003765ED">
        <w:trPr>
          <w:trHeight w:val="569"/>
        </w:trPr>
        <w:tc>
          <w:tcPr>
            <w:tcW w:w="2619" w:type="dxa"/>
          </w:tcPr>
          <w:p w14:paraId="647726A1" w14:textId="77777777" w:rsidR="000A1BE7" w:rsidRDefault="000A1BE7" w:rsidP="003765ED">
            <w:pPr>
              <w:spacing w:before="240" w:line="23" w:lineRule="atLeast"/>
              <w:rPr>
                <w:rFonts w:cstheme="minorHAnsi"/>
              </w:rPr>
            </w:pPr>
            <w:r>
              <w:rPr>
                <w:rFonts w:cstheme="minorHAnsi"/>
              </w:rPr>
              <w:t>Address:</w:t>
            </w:r>
          </w:p>
        </w:tc>
        <w:tc>
          <w:tcPr>
            <w:tcW w:w="4625" w:type="dxa"/>
          </w:tcPr>
          <w:p w14:paraId="4A11CE8C" w14:textId="77777777" w:rsidR="000A1BE7" w:rsidRDefault="000A1BE7" w:rsidP="003765ED">
            <w:pPr>
              <w:tabs>
                <w:tab w:val="left" w:pos="720"/>
                <w:tab w:val="left" w:pos="1440"/>
              </w:tabs>
              <w:spacing w:before="240" w:line="23" w:lineRule="atLeast"/>
              <w:ind w:left="231"/>
              <w:jc w:val="both"/>
              <w:rPr>
                <w:rFonts w:cstheme="minorHAnsi"/>
              </w:rPr>
            </w:pPr>
            <w:r>
              <w:rPr>
                <w:rFonts w:cstheme="minorHAnsi"/>
              </w:rPr>
              <w:t>505 N. MacArthur</w:t>
            </w:r>
          </w:p>
        </w:tc>
      </w:tr>
      <w:tr w:rsidR="000A1BE7" w14:paraId="7B187AF9" w14:textId="77777777" w:rsidTr="003765ED">
        <w:trPr>
          <w:trHeight w:val="569"/>
        </w:trPr>
        <w:tc>
          <w:tcPr>
            <w:tcW w:w="2619" w:type="dxa"/>
          </w:tcPr>
          <w:p w14:paraId="7A312FC0" w14:textId="77777777" w:rsidR="000A1BE7" w:rsidRPr="00291FBF" w:rsidRDefault="000A1BE7" w:rsidP="003765ED">
            <w:pPr>
              <w:spacing w:before="240" w:line="23" w:lineRule="atLeast"/>
              <w:rPr>
                <w:rFonts w:cstheme="minorHAnsi"/>
              </w:rPr>
            </w:pPr>
            <w:r>
              <w:rPr>
                <w:rFonts w:cstheme="minorHAnsi"/>
              </w:rPr>
              <w:t>City, State, Zip:</w:t>
            </w:r>
          </w:p>
        </w:tc>
        <w:tc>
          <w:tcPr>
            <w:tcW w:w="4625" w:type="dxa"/>
          </w:tcPr>
          <w:p w14:paraId="4C01C612" w14:textId="3CACA522" w:rsidR="000A1BE7" w:rsidRDefault="000A1BE7" w:rsidP="003765ED">
            <w:pPr>
              <w:tabs>
                <w:tab w:val="left" w:pos="720"/>
                <w:tab w:val="left" w:pos="1440"/>
              </w:tabs>
              <w:spacing w:before="240" w:line="23" w:lineRule="atLeast"/>
              <w:ind w:left="231"/>
              <w:jc w:val="both"/>
              <w:rPr>
                <w:rFonts w:cstheme="minorHAnsi"/>
              </w:rPr>
            </w:pPr>
            <w:r>
              <w:rPr>
                <w:rFonts w:cstheme="minorHAnsi"/>
              </w:rPr>
              <w:t>Springfield, IL 62702</w:t>
            </w:r>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w:t>
      </w:r>
      <w:r w:rsidRPr="000477FE">
        <w:rPr>
          <w:rFonts w:asciiTheme="minorHAnsi" w:hAnsiTheme="minorHAnsi" w:cstheme="minorHAnsi"/>
        </w:rPr>
        <w:lastRenderedPageBreak/>
        <w:t>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w:t>
      </w:r>
      <w:r w:rsidRPr="000477FE">
        <w:rPr>
          <w:rFonts w:asciiTheme="minorHAnsi" w:hAnsiTheme="minorHAnsi"/>
        </w:rPr>
        <w:lastRenderedPageBreak/>
        <w:t>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w:t>
      </w:r>
      <w:r w:rsidRPr="000477FE">
        <w:rPr>
          <w:rFonts w:asciiTheme="minorHAnsi" w:hAnsiTheme="minorHAnsi"/>
        </w:rPr>
        <w:lastRenderedPageBreak/>
        <w:t>$1,000,000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lastRenderedPageBreak/>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9" w:name="Check82"/>
      <w:r>
        <w:rPr>
          <w:rFonts w:asciiTheme="minorHAnsi" w:hAnsiTheme="minorHAnsi" w:cstheme="minorHAnsi"/>
          <w:iCs/>
        </w:rPr>
        <w:instrText xml:space="preserve"> FORMCHECKBOX </w:instrText>
      </w:r>
      <w:r w:rsidR="009509A0">
        <w:rPr>
          <w:rFonts w:asciiTheme="minorHAnsi" w:hAnsiTheme="minorHAnsi" w:cstheme="minorHAnsi"/>
          <w:iCs/>
        </w:rPr>
      </w:r>
      <w:r w:rsidR="009509A0">
        <w:rPr>
          <w:rFonts w:asciiTheme="minorHAnsi" w:hAnsiTheme="minorHAnsi" w:cstheme="minorHAnsi"/>
          <w:iCs/>
        </w:rPr>
        <w:fldChar w:fldCharType="separate"/>
      </w:r>
      <w:r>
        <w:rPr>
          <w:rFonts w:asciiTheme="minorHAnsi" w:hAnsiTheme="minorHAnsi" w:cstheme="minorHAnsi"/>
          <w:iCs/>
        </w:rPr>
        <w:fldChar w:fldCharType="end"/>
      </w:r>
      <w:bookmarkEnd w:id="9"/>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lastRenderedPageBreak/>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lastRenderedPageBreak/>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lastRenderedPageBreak/>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9509A0">
              <w:rPr>
                <w:rFonts w:ascii="Arial Narrow" w:hAnsi="Arial Narrow"/>
                <w:color w:val="000000" w:themeColor="text1"/>
                <w:sz w:val="20"/>
                <w:szCs w:val="20"/>
              </w:rPr>
            </w:r>
            <w:r w:rsidR="009509A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9509A0">
              <w:rPr>
                <w:rFonts w:ascii="Arial Narrow" w:hAnsi="Arial Narrow"/>
                <w:color w:val="000000" w:themeColor="text1"/>
                <w:sz w:val="20"/>
                <w:szCs w:val="20"/>
              </w:rPr>
            </w:r>
            <w:r w:rsidR="009509A0">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38"/>
          <w:footerReference w:type="default" r:id="rId39"/>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3"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509A0">
        <w:rPr>
          <w:rFonts w:asciiTheme="minorHAnsi" w:hAnsiTheme="minorHAnsi" w:cs="Arial"/>
        </w:rPr>
      </w:r>
      <w:r w:rsidR="009509A0">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7"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E31E94">
      <w:pPr>
        <w:pStyle w:val="ListParagraph"/>
        <w:numPr>
          <w:ilvl w:val="0"/>
          <w:numId w:val="50"/>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E31E94">
      <w:pPr>
        <w:numPr>
          <w:ilvl w:val="0"/>
          <w:numId w:val="49"/>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E31E94">
      <w:pPr>
        <w:pStyle w:val="ListParagraph"/>
        <w:numPr>
          <w:ilvl w:val="0"/>
          <w:numId w:val="50"/>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E31E94">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54C47">
      <w:pPr>
        <w:pStyle w:val="ListParagraph"/>
        <w:numPr>
          <w:ilvl w:val="1"/>
          <w:numId w:val="50"/>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50" w:history="1">
        <w:r w:rsidRPr="00854C47">
          <w:rPr>
            <w:rFonts w:eastAsia="Calibri"/>
          </w:rPr>
          <w:t>www.dhs.state.il.us/iitaa</w:t>
        </w:r>
      </w:hyperlink>
      <w:r w:rsidRPr="00854C47">
        <w:rPr>
          <w:rFonts w:eastAsia="Calibri"/>
        </w:rPr>
        <w:t>).  30 ILCS 587.</w:t>
      </w:r>
    </w:p>
    <w:p w14:paraId="2FB7A3FA" w14:textId="77777777" w:rsidR="00854C47" w:rsidRDefault="00E31E94" w:rsidP="00854C47">
      <w:pPr>
        <w:pStyle w:val="ListParagraph"/>
        <w:numPr>
          <w:ilvl w:val="0"/>
          <w:numId w:val="50"/>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9509A0">
        <w:rPr>
          <w:rFonts w:eastAsia="Calibri"/>
        </w:rPr>
      </w:r>
      <w:r w:rsidR="009509A0">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9509A0">
        <w:rPr>
          <w:rFonts w:eastAsia="Calibri"/>
        </w:rPr>
      </w:r>
      <w:r w:rsidR="009509A0">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54C47">
      <w:pPr>
        <w:pStyle w:val="ListParagraph"/>
        <w:numPr>
          <w:ilvl w:val="0"/>
          <w:numId w:val="50"/>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E31E94">
      <w:pPr>
        <w:numPr>
          <w:ilvl w:val="0"/>
          <w:numId w:val="46"/>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E31E94">
      <w:pPr>
        <w:numPr>
          <w:ilvl w:val="0"/>
          <w:numId w:val="46"/>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1"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54C47">
      <w:pPr>
        <w:numPr>
          <w:ilvl w:val="0"/>
          <w:numId w:val="46"/>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71F8">
      <w:pPr>
        <w:pStyle w:val="ListParagraph"/>
        <w:numPr>
          <w:ilvl w:val="0"/>
          <w:numId w:val="50"/>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2"/>
          <w:footerReference w:type="default" r:id="rId5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4"/>
          <w:footerReference w:type="default" r:id="rId5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9509A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0" w:name="_Hlk153202474"/>
      <w:r w:rsidR="00565B8A">
        <w:rPr>
          <w:rFonts w:cstheme="minorHAnsi"/>
        </w:rPr>
        <w:t>123,420</w:t>
      </w:r>
      <w:bookmarkEnd w:id="10"/>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6"/>
          <w:footerReference w:type="default" r:id="rId57"/>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509A0">
        <w:rPr>
          <w:rFonts w:cstheme="minorHAnsi"/>
          <w:bCs/>
        </w:rPr>
      </w:r>
      <w:r w:rsidR="009509A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9509A0">
        <w:rPr>
          <w:rFonts w:cstheme="minorHAnsi"/>
          <w:bCs/>
        </w:rPr>
      </w:r>
      <w:r w:rsidR="009509A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9509A0">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9509A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9509A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9509A0">
              <w:rPr>
                <w:rFonts w:cstheme="minorHAnsi"/>
              </w:rPr>
            </w:r>
            <w:r w:rsidR="009509A0">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9509A0">
        <w:rPr>
          <w:rFonts w:cstheme="minorHAnsi"/>
          <w:bCs/>
        </w:rPr>
      </w:r>
      <w:r w:rsidR="009509A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9509A0">
        <w:rPr>
          <w:rFonts w:cstheme="minorHAnsi"/>
          <w:bCs/>
        </w:rPr>
      </w:r>
      <w:r w:rsidR="009509A0">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58"/>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9509A0">
        <w:rPr>
          <w:rFonts w:asciiTheme="minorHAnsi" w:hAnsiTheme="minorHAnsi"/>
        </w:rPr>
      </w:r>
      <w:r w:rsidR="009509A0">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9"/>
          <w:footerReference w:type="default" r:id="rId60"/>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1"/>
          <w:footerReference w:type="default" r:id="rId62"/>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3"/>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9509A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9509A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4"/>
          <w:footerReference w:type="default" r:id="rId65"/>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6"/>
          <w:footerReference w:type="default" r:id="rId67"/>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9509A0">
        <w:rPr>
          <w:rFonts w:eastAsia="Calibri"/>
          <w:sz w:val="20"/>
          <w:szCs w:val="20"/>
        </w:rPr>
      </w:r>
      <w:r w:rsidR="009509A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8"/>
          <w:footerReference w:type="default" r:id="rId69"/>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44DFB596" w14:textId="510EDAEC" w:rsidR="00765CF9" w:rsidRDefault="001100A9" w:rsidP="007F680B">
      <w:pPr>
        <w:jc w:val="center"/>
        <w:rPr>
          <w:rFonts w:eastAsia="Calibri"/>
          <w:b/>
          <w:bCs/>
          <w:sz w:val="40"/>
          <w:szCs w:val="40"/>
        </w:rPr>
      </w:pPr>
      <w:r>
        <w:rPr>
          <w:rFonts w:eastAsia="Calibri"/>
          <w:b/>
          <w:bCs/>
          <w:sz w:val="40"/>
          <w:szCs w:val="40"/>
        </w:rPr>
        <w:lastRenderedPageBreak/>
        <w:t>YARD LOCATION BY DISTRICT</w:t>
      </w:r>
    </w:p>
    <w:p w14:paraId="41F1636E" w14:textId="53915CBE" w:rsidR="007F680B" w:rsidRDefault="007F680B" w:rsidP="007F680B">
      <w:pPr>
        <w:jc w:val="center"/>
        <w:rPr>
          <w:rFonts w:eastAsia="Calibri"/>
          <w:b/>
          <w:bCs/>
          <w:sz w:val="40"/>
          <w:szCs w:val="40"/>
        </w:rPr>
      </w:pPr>
      <w:r>
        <w:rPr>
          <w:rFonts w:eastAsia="Calibri"/>
          <w:b/>
          <w:bCs/>
          <w:sz w:val="40"/>
          <w:szCs w:val="40"/>
        </w:rPr>
        <w:t>District 1</w:t>
      </w:r>
    </w:p>
    <w:p w14:paraId="5827EB58" w14:textId="6386DCAF" w:rsidR="001100A9" w:rsidRPr="001100A9" w:rsidRDefault="007F680B" w:rsidP="001100A9">
      <w:pPr>
        <w:jc w:val="center"/>
        <w:rPr>
          <w:rFonts w:eastAsia="Calibri"/>
          <w:b/>
          <w:bCs/>
          <w:sz w:val="40"/>
          <w:szCs w:val="40"/>
        </w:rPr>
      </w:pPr>
      <w:r w:rsidRPr="007F680B">
        <w:rPr>
          <w:rFonts w:eastAsia="Calibri"/>
          <w:b/>
          <w:bCs/>
          <w:noProof/>
          <w:sz w:val="40"/>
          <w:szCs w:val="40"/>
        </w:rPr>
        <w:drawing>
          <wp:inline distT="0" distB="0" distL="0" distR="0" wp14:anchorId="47CD1B10" wp14:editId="22940776">
            <wp:extent cx="4054191" cy="5044877"/>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4054191" cy="5044877"/>
                    </a:xfrm>
                    <a:prstGeom prst="rect">
                      <a:avLst/>
                    </a:prstGeom>
                  </pic:spPr>
                </pic:pic>
              </a:graphicData>
            </a:graphic>
          </wp:inline>
        </w:drawing>
      </w: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09429062" w14:textId="2216A37E" w:rsidR="001100A9" w:rsidRDefault="001100A9" w:rsidP="001100A9">
      <w:pPr>
        <w:tabs>
          <w:tab w:val="left" w:pos="5160"/>
          <w:tab w:val="left" w:pos="5880"/>
          <w:tab w:val="left" w:pos="10200"/>
        </w:tabs>
        <w:spacing w:before="16"/>
        <w:ind w:right="-20"/>
      </w:pPr>
      <w:bookmarkStart w:id="11" w:name="StartSPIndex"/>
      <w:bookmarkEnd w:id="11"/>
    </w:p>
    <w:p w14:paraId="598AE965" w14:textId="0219BFF2" w:rsidR="007F680B" w:rsidRPr="007F680B" w:rsidRDefault="007F680B" w:rsidP="007F680B">
      <w:pPr>
        <w:tabs>
          <w:tab w:val="left" w:pos="5160"/>
          <w:tab w:val="left" w:pos="5880"/>
          <w:tab w:val="left" w:pos="10200"/>
        </w:tabs>
        <w:spacing w:before="16"/>
        <w:ind w:right="-20"/>
        <w:jc w:val="center"/>
        <w:rPr>
          <w:b/>
          <w:bCs/>
          <w:sz w:val="40"/>
          <w:szCs w:val="40"/>
        </w:rPr>
      </w:pPr>
      <w:r w:rsidRPr="007F680B">
        <w:rPr>
          <w:b/>
          <w:bCs/>
          <w:sz w:val="40"/>
          <w:szCs w:val="40"/>
        </w:rPr>
        <w:lastRenderedPageBreak/>
        <w:t>District 2</w:t>
      </w:r>
    </w:p>
    <w:p w14:paraId="59A9AF68" w14:textId="30E551ED" w:rsidR="001100A9" w:rsidRDefault="001100A9" w:rsidP="001100A9">
      <w:pPr>
        <w:tabs>
          <w:tab w:val="left" w:pos="5160"/>
          <w:tab w:val="left" w:pos="5880"/>
          <w:tab w:val="left" w:pos="10200"/>
        </w:tabs>
        <w:spacing w:before="16"/>
        <w:ind w:right="-20"/>
      </w:pPr>
    </w:p>
    <w:p w14:paraId="22A354F3" w14:textId="20137A32" w:rsidR="001100A9" w:rsidRPr="00930EB3" w:rsidRDefault="007F680B" w:rsidP="007F680B">
      <w:pPr>
        <w:tabs>
          <w:tab w:val="left" w:pos="5160"/>
          <w:tab w:val="left" w:pos="5880"/>
          <w:tab w:val="left" w:pos="10200"/>
        </w:tabs>
        <w:spacing w:before="16"/>
        <w:ind w:right="-20"/>
        <w:jc w:val="center"/>
        <w:rPr>
          <w:b/>
          <w:sz w:val="28"/>
          <w:szCs w:val="28"/>
        </w:rPr>
      </w:pPr>
      <w:r w:rsidRPr="007F680B">
        <w:rPr>
          <w:b/>
          <w:noProof/>
          <w:sz w:val="28"/>
          <w:szCs w:val="28"/>
        </w:rPr>
        <w:drawing>
          <wp:inline distT="0" distB="0" distL="0" distR="0" wp14:anchorId="1F035DF0" wp14:editId="5F377190">
            <wp:extent cx="3086367" cy="43666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3086367" cy="4366638"/>
                    </a:xfrm>
                    <a:prstGeom prst="rect">
                      <a:avLst/>
                    </a:prstGeom>
                  </pic:spPr>
                </pic:pic>
              </a:graphicData>
            </a:graphic>
          </wp:inline>
        </w:drawing>
      </w:r>
    </w:p>
    <w:p w14:paraId="6EFEA01A" w14:textId="77777777" w:rsidR="001100A9" w:rsidRDefault="001100A9" w:rsidP="001100A9">
      <w:pPr>
        <w:tabs>
          <w:tab w:val="left" w:pos="5160"/>
          <w:tab w:val="left" w:pos="5880"/>
          <w:tab w:val="left" w:pos="10200"/>
        </w:tabs>
        <w:spacing w:before="16"/>
        <w:ind w:right="-20"/>
      </w:pPr>
    </w:p>
    <w:p w14:paraId="3950FDA2" w14:textId="507B249E" w:rsidR="001100A9" w:rsidRDefault="001100A9" w:rsidP="001100A9">
      <w:pPr>
        <w:tabs>
          <w:tab w:val="left" w:pos="5160"/>
          <w:tab w:val="left" w:pos="5880"/>
          <w:tab w:val="left" w:pos="10200"/>
        </w:tabs>
        <w:spacing w:before="16"/>
        <w:ind w:right="-20"/>
      </w:pPr>
    </w:p>
    <w:p w14:paraId="1F389206" w14:textId="5846B4BD" w:rsidR="007F680B" w:rsidRDefault="007F680B" w:rsidP="001100A9">
      <w:pPr>
        <w:tabs>
          <w:tab w:val="left" w:pos="5160"/>
          <w:tab w:val="left" w:pos="5880"/>
          <w:tab w:val="left" w:pos="10200"/>
        </w:tabs>
        <w:spacing w:before="16"/>
        <w:ind w:right="-20"/>
      </w:pPr>
    </w:p>
    <w:p w14:paraId="2B909838" w14:textId="652C62D9" w:rsidR="007F680B" w:rsidRDefault="007F680B" w:rsidP="001100A9">
      <w:pPr>
        <w:tabs>
          <w:tab w:val="left" w:pos="5160"/>
          <w:tab w:val="left" w:pos="5880"/>
          <w:tab w:val="left" w:pos="10200"/>
        </w:tabs>
        <w:spacing w:before="16"/>
        <w:ind w:right="-20"/>
      </w:pPr>
    </w:p>
    <w:p w14:paraId="72D91C1C" w14:textId="0E1852FD" w:rsidR="007F680B" w:rsidRDefault="007F680B" w:rsidP="001100A9">
      <w:pPr>
        <w:tabs>
          <w:tab w:val="left" w:pos="5160"/>
          <w:tab w:val="left" w:pos="5880"/>
          <w:tab w:val="left" w:pos="10200"/>
        </w:tabs>
        <w:spacing w:before="16"/>
        <w:ind w:right="-20"/>
      </w:pPr>
    </w:p>
    <w:p w14:paraId="56346E47" w14:textId="347786BD" w:rsidR="007F680B" w:rsidRDefault="007F680B" w:rsidP="001100A9">
      <w:pPr>
        <w:tabs>
          <w:tab w:val="left" w:pos="5160"/>
          <w:tab w:val="left" w:pos="5880"/>
          <w:tab w:val="left" w:pos="10200"/>
        </w:tabs>
        <w:spacing w:before="16"/>
        <w:ind w:right="-20"/>
      </w:pPr>
    </w:p>
    <w:p w14:paraId="6878DE8B" w14:textId="7FFE6B2F" w:rsidR="007F680B" w:rsidRDefault="007F680B" w:rsidP="001100A9">
      <w:pPr>
        <w:tabs>
          <w:tab w:val="left" w:pos="5160"/>
          <w:tab w:val="left" w:pos="5880"/>
          <w:tab w:val="left" w:pos="10200"/>
        </w:tabs>
        <w:spacing w:before="16"/>
        <w:ind w:right="-20"/>
      </w:pPr>
    </w:p>
    <w:p w14:paraId="5E62F178" w14:textId="14D66B21" w:rsidR="007F680B" w:rsidRDefault="007F680B" w:rsidP="001100A9">
      <w:pPr>
        <w:tabs>
          <w:tab w:val="left" w:pos="5160"/>
          <w:tab w:val="left" w:pos="5880"/>
          <w:tab w:val="left" w:pos="10200"/>
        </w:tabs>
        <w:spacing w:before="16"/>
        <w:ind w:right="-20"/>
      </w:pPr>
    </w:p>
    <w:p w14:paraId="00D87F00" w14:textId="0C8CC459" w:rsidR="007F680B" w:rsidRDefault="007F680B" w:rsidP="001100A9">
      <w:pPr>
        <w:tabs>
          <w:tab w:val="left" w:pos="5160"/>
          <w:tab w:val="left" w:pos="5880"/>
          <w:tab w:val="left" w:pos="10200"/>
        </w:tabs>
        <w:spacing w:before="16"/>
        <w:ind w:right="-20"/>
      </w:pPr>
    </w:p>
    <w:p w14:paraId="0F55374B" w14:textId="5336F6A0" w:rsidR="007F680B" w:rsidRDefault="007F680B" w:rsidP="001100A9">
      <w:pPr>
        <w:tabs>
          <w:tab w:val="left" w:pos="5160"/>
          <w:tab w:val="left" w:pos="5880"/>
          <w:tab w:val="left" w:pos="10200"/>
        </w:tabs>
        <w:spacing w:before="16"/>
        <w:ind w:right="-20"/>
      </w:pPr>
    </w:p>
    <w:p w14:paraId="7EA0270F" w14:textId="6107652E" w:rsidR="007F680B" w:rsidRDefault="007F680B" w:rsidP="001100A9">
      <w:pPr>
        <w:tabs>
          <w:tab w:val="left" w:pos="5160"/>
          <w:tab w:val="left" w:pos="5880"/>
          <w:tab w:val="left" w:pos="10200"/>
        </w:tabs>
        <w:spacing w:before="16"/>
        <w:ind w:right="-20"/>
      </w:pPr>
    </w:p>
    <w:p w14:paraId="73C183ED" w14:textId="61EF22B7" w:rsidR="007F680B" w:rsidRDefault="007F680B" w:rsidP="001100A9">
      <w:pPr>
        <w:tabs>
          <w:tab w:val="left" w:pos="5160"/>
          <w:tab w:val="left" w:pos="5880"/>
          <w:tab w:val="left" w:pos="10200"/>
        </w:tabs>
        <w:spacing w:before="16"/>
        <w:ind w:right="-20"/>
      </w:pPr>
    </w:p>
    <w:p w14:paraId="2E13BDFE" w14:textId="466C883F" w:rsidR="007F680B" w:rsidRDefault="007F680B" w:rsidP="001100A9">
      <w:pPr>
        <w:tabs>
          <w:tab w:val="left" w:pos="5160"/>
          <w:tab w:val="left" w:pos="5880"/>
          <w:tab w:val="left" w:pos="10200"/>
        </w:tabs>
        <w:spacing w:before="16"/>
        <w:ind w:right="-20"/>
      </w:pPr>
    </w:p>
    <w:p w14:paraId="4CB3C3F5" w14:textId="27717D80" w:rsidR="007F680B" w:rsidRDefault="007F680B" w:rsidP="001100A9">
      <w:pPr>
        <w:tabs>
          <w:tab w:val="left" w:pos="5160"/>
          <w:tab w:val="left" w:pos="5880"/>
          <w:tab w:val="left" w:pos="10200"/>
        </w:tabs>
        <w:spacing w:before="16"/>
        <w:ind w:right="-20"/>
      </w:pPr>
    </w:p>
    <w:p w14:paraId="47E855C4" w14:textId="372F17DF" w:rsidR="007F680B" w:rsidRDefault="007F680B" w:rsidP="001100A9">
      <w:pPr>
        <w:tabs>
          <w:tab w:val="left" w:pos="5160"/>
          <w:tab w:val="left" w:pos="5880"/>
          <w:tab w:val="left" w:pos="10200"/>
        </w:tabs>
        <w:spacing w:before="16"/>
        <w:ind w:right="-20"/>
      </w:pPr>
    </w:p>
    <w:p w14:paraId="24B38D6C" w14:textId="17451FAF" w:rsidR="007F680B" w:rsidRDefault="007F680B" w:rsidP="001100A9">
      <w:pPr>
        <w:tabs>
          <w:tab w:val="left" w:pos="5160"/>
          <w:tab w:val="left" w:pos="5880"/>
          <w:tab w:val="left" w:pos="10200"/>
        </w:tabs>
        <w:spacing w:before="16"/>
        <w:ind w:right="-20"/>
      </w:pPr>
    </w:p>
    <w:p w14:paraId="51DD3FEF" w14:textId="2FEA98FB" w:rsidR="007F680B" w:rsidRDefault="007F680B" w:rsidP="001100A9">
      <w:pPr>
        <w:tabs>
          <w:tab w:val="left" w:pos="5160"/>
          <w:tab w:val="left" w:pos="5880"/>
          <w:tab w:val="left" w:pos="10200"/>
        </w:tabs>
        <w:spacing w:before="16"/>
        <w:ind w:right="-20"/>
      </w:pPr>
    </w:p>
    <w:p w14:paraId="55FB90E7" w14:textId="2EF2BED8" w:rsidR="007F680B" w:rsidRDefault="007F680B" w:rsidP="001100A9">
      <w:pPr>
        <w:tabs>
          <w:tab w:val="left" w:pos="5160"/>
          <w:tab w:val="left" w:pos="5880"/>
          <w:tab w:val="left" w:pos="10200"/>
        </w:tabs>
        <w:spacing w:before="16"/>
        <w:ind w:right="-20"/>
      </w:pPr>
    </w:p>
    <w:p w14:paraId="31901E8A" w14:textId="00F06536" w:rsidR="007F680B" w:rsidRDefault="007F680B" w:rsidP="001100A9">
      <w:pPr>
        <w:tabs>
          <w:tab w:val="left" w:pos="5160"/>
          <w:tab w:val="left" w:pos="5880"/>
          <w:tab w:val="left" w:pos="10200"/>
        </w:tabs>
        <w:spacing w:before="16"/>
        <w:ind w:right="-20"/>
      </w:pPr>
    </w:p>
    <w:p w14:paraId="21676A43" w14:textId="4C417967" w:rsidR="007F680B" w:rsidRPr="007F680B" w:rsidRDefault="007F680B" w:rsidP="007F680B">
      <w:pPr>
        <w:tabs>
          <w:tab w:val="left" w:pos="5160"/>
          <w:tab w:val="left" w:pos="5880"/>
          <w:tab w:val="left" w:pos="10200"/>
        </w:tabs>
        <w:spacing w:before="16"/>
        <w:ind w:right="-20"/>
        <w:jc w:val="center"/>
        <w:rPr>
          <w:b/>
          <w:bCs/>
          <w:sz w:val="40"/>
          <w:szCs w:val="40"/>
        </w:rPr>
      </w:pPr>
      <w:r>
        <w:rPr>
          <w:b/>
          <w:bCs/>
          <w:sz w:val="40"/>
          <w:szCs w:val="40"/>
        </w:rPr>
        <w:t>District 3</w:t>
      </w:r>
    </w:p>
    <w:p w14:paraId="574B707B" w14:textId="3E6303F0" w:rsidR="001100A9" w:rsidRDefault="007F680B" w:rsidP="007F680B">
      <w:pPr>
        <w:tabs>
          <w:tab w:val="left" w:pos="5160"/>
          <w:tab w:val="left" w:pos="5880"/>
          <w:tab w:val="left" w:pos="10200"/>
        </w:tabs>
        <w:spacing w:before="16"/>
        <w:ind w:right="-20"/>
        <w:jc w:val="center"/>
      </w:pPr>
      <w:r w:rsidRPr="007F680B">
        <w:rPr>
          <w:noProof/>
        </w:rPr>
        <w:drawing>
          <wp:inline distT="0" distB="0" distL="0" distR="0" wp14:anchorId="779ADD3C" wp14:editId="0B26467A">
            <wp:extent cx="3010161" cy="2987299"/>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3010161" cy="2987299"/>
                    </a:xfrm>
                    <a:prstGeom prst="rect">
                      <a:avLst/>
                    </a:prstGeom>
                  </pic:spPr>
                </pic:pic>
              </a:graphicData>
            </a:graphic>
          </wp:inline>
        </w:drawing>
      </w:r>
    </w:p>
    <w:p w14:paraId="0426F47B" w14:textId="0A5C49F4" w:rsidR="001100A9" w:rsidRDefault="001100A9" w:rsidP="001100A9">
      <w:pPr>
        <w:tabs>
          <w:tab w:val="left" w:pos="5160"/>
          <w:tab w:val="left" w:pos="5880"/>
          <w:tab w:val="left" w:pos="10200"/>
        </w:tabs>
        <w:spacing w:before="16"/>
        <w:ind w:right="-20"/>
        <w:jc w:val="center"/>
        <w:rPr>
          <w:b/>
          <w:sz w:val="28"/>
          <w:szCs w:val="28"/>
        </w:rPr>
      </w:pPr>
    </w:p>
    <w:p w14:paraId="24EC32B3" w14:textId="1461BED1" w:rsidR="007F680B" w:rsidRDefault="007F680B" w:rsidP="001100A9">
      <w:pPr>
        <w:tabs>
          <w:tab w:val="left" w:pos="5160"/>
          <w:tab w:val="left" w:pos="5880"/>
          <w:tab w:val="left" w:pos="10200"/>
        </w:tabs>
        <w:spacing w:before="16"/>
        <w:ind w:right="-20"/>
        <w:jc w:val="center"/>
        <w:rPr>
          <w:b/>
          <w:sz w:val="28"/>
          <w:szCs w:val="28"/>
        </w:rPr>
      </w:pPr>
    </w:p>
    <w:p w14:paraId="0A3D4CDA" w14:textId="2D3B8424" w:rsidR="007F680B" w:rsidRPr="007F680B" w:rsidRDefault="007F680B" w:rsidP="001100A9">
      <w:pPr>
        <w:tabs>
          <w:tab w:val="left" w:pos="5160"/>
          <w:tab w:val="left" w:pos="5880"/>
          <w:tab w:val="left" w:pos="10200"/>
        </w:tabs>
        <w:spacing w:before="16"/>
        <w:ind w:right="-20"/>
        <w:jc w:val="center"/>
        <w:rPr>
          <w:b/>
          <w:sz w:val="40"/>
          <w:szCs w:val="40"/>
        </w:rPr>
      </w:pPr>
      <w:r w:rsidRPr="007F680B">
        <w:rPr>
          <w:b/>
          <w:sz w:val="40"/>
          <w:szCs w:val="40"/>
        </w:rPr>
        <w:t>District 4</w:t>
      </w:r>
    </w:p>
    <w:p w14:paraId="2CCBA4FE" w14:textId="727C41D3" w:rsidR="001100A9" w:rsidRDefault="004A6256" w:rsidP="004A6256">
      <w:pPr>
        <w:tabs>
          <w:tab w:val="left" w:pos="5160"/>
          <w:tab w:val="left" w:pos="5880"/>
          <w:tab w:val="left" w:pos="10200"/>
        </w:tabs>
        <w:spacing w:before="16"/>
        <w:ind w:right="-20"/>
        <w:jc w:val="center"/>
      </w:pPr>
      <w:r w:rsidRPr="004A6256">
        <w:rPr>
          <w:noProof/>
        </w:rPr>
        <w:drawing>
          <wp:inline distT="0" distB="0" distL="0" distR="0" wp14:anchorId="23F61D5C" wp14:editId="33D126DE">
            <wp:extent cx="3033023" cy="2644369"/>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3033023" cy="2644369"/>
                    </a:xfrm>
                    <a:prstGeom prst="rect">
                      <a:avLst/>
                    </a:prstGeom>
                  </pic:spPr>
                </pic:pic>
              </a:graphicData>
            </a:graphic>
          </wp:inline>
        </w:drawing>
      </w:r>
    </w:p>
    <w:p w14:paraId="1B8570A1" w14:textId="6F60C84E" w:rsidR="001100A9" w:rsidRDefault="001100A9" w:rsidP="001100A9">
      <w:pPr>
        <w:tabs>
          <w:tab w:val="left" w:pos="5160"/>
          <w:tab w:val="left" w:pos="5880"/>
          <w:tab w:val="left" w:pos="10200"/>
        </w:tabs>
        <w:spacing w:before="16"/>
        <w:ind w:right="-20"/>
        <w:jc w:val="center"/>
        <w:rPr>
          <w:b/>
          <w:sz w:val="28"/>
          <w:szCs w:val="28"/>
        </w:rPr>
      </w:pPr>
    </w:p>
    <w:p w14:paraId="6EF151DE" w14:textId="3ADEA377" w:rsidR="004A6256" w:rsidRDefault="004A6256" w:rsidP="001100A9">
      <w:pPr>
        <w:tabs>
          <w:tab w:val="left" w:pos="5160"/>
          <w:tab w:val="left" w:pos="5880"/>
          <w:tab w:val="left" w:pos="10200"/>
        </w:tabs>
        <w:spacing w:before="16"/>
        <w:ind w:right="-20"/>
        <w:jc w:val="center"/>
        <w:rPr>
          <w:b/>
          <w:sz w:val="28"/>
          <w:szCs w:val="28"/>
        </w:rPr>
      </w:pPr>
    </w:p>
    <w:p w14:paraId="0A31E2C7" w14:textId="36D597E7" w:rsidR="004A6256" w:rsidRDefault="004A6256" w:rsidP="001100A9">
      <w:pPr>
        <w:tabs>
          <w:tab w:val="left" w:pos="5160"/>
          <w:tab w:val="left" w:pos="5880"/>
          <w:tab w:val="left" w:pos="10200"/>
        </w:tabs>
        <w:spacing w:before="16"/>
        <w:ind w:right="-20"/>
        <w:jc w:val="center"/>
        <w:rPr>
          <w:b/>
          <w:sz w:val="28"/>
          <w:szCs w:val="28"/>
        </w:rPr>
      </w:pPr>
    </w:p>
    <w:p w14:paraId="3B3147D1" w14:textId="6C9D0107" w:rsidR="004A6256" w:rsidRDefault="004A6256" w:rsidP="001100A9">
      <w:pPr>
        <w:tabs>
          <w:tab w:val="left" w:pos="5160"/>
          <w:tab w:val="left" w:pos="5880"/>
          <w:tab w:val="left" w:pos="10200"/>
        </w:tabs>
        <w:spacing w:before="16"/>
        <w:ind w:right="-20"/>
        <w:jc w:val="center"/>
        <w:rPr>
          <w:b/>
          <w:sz w:val="28"/>
          <w:szCs w:val="28"/>
        </w:rPr>
      </w:pPr>
    </w:p>
    <w:p w14:paraId="5E3D5D28" w14:textId="732BABDC" w:rsidR="004A6256" w:rsidRDefault="004A6256" w:rsidP="001100A9">
      <w:pPr>
        <w:tabs>
          <w:tab w:val="left" w:pos="5160"/>
          <w:tab w:val="left" w:pos="5880"/>
          <w:tab w:val="left" w:pos="10200"/>
        </w:tabs>
        <w:spacing w:before="16"/>
        <w:ind w:right="-20"/>
        <w:jc w:val="center"/>
        <w:rPr>
          <w:b/>
          <w:sz w:val="28"/>
          <w:szCs w:val="28"/>
        </w:rPr>
      </w:pPr>
    </w:p>
    <w:p w14:paraId="2F1680F5" w14:textId="625592BF" w:rsidR="001100A9" w:rsidRDefault="004A6256" w:rsidP="004A6256">
      <w:pPr>
        <w:tabs>
          <w:tab w:val="left" w:pos="5160"/>
          <w:tab w:val="left" w:pos="5880"/>
          <w:tab w:val="left" w:pos="10200"/>
        </w:tabs>
        <w:spacing w:before="16"/>
        <w:ind w:right="-20"/>
        <w:jc w:val="center"/>
        <w:rPr>
          <w:b/>
          <w:sz w:val="40"/>
          <w:szCs w:val="40"/>
        </w:rPr>
      </w:pPr>
      <w:r>
        <w:rPr>
          <w:b/>
          <w:sz w:val="40"/>
          <w:szCs w:val="40"/>
        </w:rPr>
        <w:lastRenderedPageBreak/>
        <w:t>District 5</w:t>
      </w:r>
    </w:p>
    <w:p w14:paraId="07EB821B" w14:textId="6A8CF607" w:rsidR="004A6256" w:rsidRDefault="004A6256" w:rsidP="004A6256">
      <w:pPr>
        <w:tabs>
          <w:tab w:val="left" w:pos="5160"/>
          <w:tab w:val="left" w:pos="5880"/>
          <w:tab w:val="left" w:pos="10200"/>
        </w:tabs>
        <w:spacing w:before="16"/>
        <w:ind w:right="-20"/>
        <w:jc w:val="center"/>
      </w:pPr>
      <w:r w:rsidRPr="004A6256">
        <w:rPr>
          <w:noProof/>
        </w:rPr>
        <w:drawing>
          <wp:inline distT="0" distB="0" distL="0" distR="0" wp14:anchorId="0B71EC6C" wp14:editId="2C87A335">
            <wp:extent cx="3055885" cy="2796782"/>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3055885" cy="2796782"/>
                    </a:xfrm>
                    <a:prstGeom prst="rect">
                      <a:avLst/>
                    </a:prstGeom>
                  </pic:spPr>
                </pic:pic>
              </a:graphicData>
            </a:graphic>
          </wp:inline>
        </w:drawing>
      </w:r>
    </w:p>
    <w:p w14:paraId="3CC75936" w14:textId="46B65152" w:rsidR="004A6256" w:rsidRDefault="004A6256" w:rsidP="004A6256">
      <w:pPr>
        <w:tabs>
          <w:tab w:val="left" w:pos="5160"/>
          <w:tab w:val="left" w:pos="5880"/>
          <w:tab w:val="left" w:pos="10200"/>
        </w:tabs>
        <w:spacing w:before="16"/>
        <w:ind w:right="-20"/>
        <w:jc w:val="center"/>
      </w:pPr>
    </w:p>
    <w:p w14:paraId="5B5A956C" w14:textId="5DFB4415" w:rsidR="004A6256" w:rsidRDefault="004A6256" w:rsidP="004A6256">
      <w:pPr>
        <w:tabs>
          <w:tab w:val="left" w:pos="5160"/>
          <w:tab w:val="left" w:pos="5880"/>
          <w:tab w:val="left" w:pos="10200"/>
        </w:tabs>
        <w:spacing w:before="16"/>
        <w:ind w:right="-20"/>
        <w:jc w:val="center"/>
        <w:rPr>
          <w:b/>
          <w:bCs/>
          <w:sz w:val="40"/>
          <w:szCs w:val="40"/>
        </w:rPr>
      </w:pPr>
      <w:r w:rsidRPr="004A6256">
        <w:rPr>
          <w:b/>
          <w:bCs/>
          <w:sz w:val="40"/>
          <w:szCs w:val="40"/>
        </w:rPr>
        <w:t>District 6</w:t>
      </w:r>
    </w:p>
    <w:p w14:paraId="0B6FB785" w14:textId="68CC4BDC" w:rsidR="004A6256" w:rsidRPr="004A6256" w:rsidRDefault="004A6256" w:rsidP="004A6256">
      <w:pPr>
        <w:tabs>
          <w:tab w:val="left" w:pos="5160"/>
          <w:tab w:val="left" w:pos="5880"/>
          <w:tab w:val="left" w:pos="10200"/>
        </w:tabs>
        <w:spacing w:before="16"/>
        <w:ind w:right="-20"/>
        <w:jc w:val="center"/>
        <w:rPr>
          <w:b/>
          <w:bCs/>
          <w:sz w:val="40"/>
          <w:szCs w:val="40"/>
        </w:rPr>
      </w:pPr>
      <w:r w:rsidRPr="004A6256">
        <w:rPr>
          <w:b/>
          <w:bCs/>
          <w:noProof/>
          <w:sz w:val="40"/>
          <w:szCs w:val="40"/>
        </w:rPr>
        <w:drawing>
          <wp:inline distT="0" distB="0" distL="0" distR="0" wp14:anchorId="00871470" wp14:editId="5927B42C">
            <wp:extent cx="3063505" cy="4290432"/>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3063505" cy="4290432"/>
                    </a:xfrm>
                    <a:prstGeom prst="rect">
                      <a:avLst/>
                    </a:prstGeom>
                  </pic:spPr>
                </pic:pic>
              </a:graphicData>
            </a:graphic>
          </wp:inline>
        </w:drawing>
      </w:r>
    </w:p>
    <w:p w14:paraId="743D4CCE" w14:textId="77777777" w:rsidR="004A6256" w:rsidRDefault="004A6256" w:rsidP="001100A9">
      <w:pPr>
        <w:tabs>
          <w:tab w:val="left" w:pos="5160"/>
          <w:tab w:val="left" w:pos="5880"/>
          <w:tab w:val="left" w:pos="10200"/>
        </w:tabs>
        <w:spacing w:before="16"/>
        <w:ind w:right="-20"/>
        <w:jc w:val="center"/>
        <w:rPr>
          <w:b/>
          <w:sz w:val="28"/>
          <w:szCs w:val="28"/>
        </w:rPr>
      </w:pPr>
    </w:p>
    <w:p w14:paraId="297B78F7" w14:textId="2CEC0BDF" w:rsidR="001100A9" w:rsidRDefault="004A6256" w:rsidP="001100A9">
      <w:pPr>
        <w:tabs>
          <w:tab w:val="left" w:pos="5160"/>
          <w:tab w:val="left" w:pos="5880"/>
          <w:tab w:val="left" w:pos="10200"/>
        </w:tabs>
        <w:spacing w:before="16"/>
        <w:ind w:right="-20"/>
        <w:jc w:val="center"/>
        <w:rPr>
          <w:b/>
          <w:sz w:val="40"/>
          <w:szCs w:val="40"/>
        </w:rPr>
      </w:pPr>
      <w:r w:rsidRPr="004A6256">
        <w:rPr>
          <w:b/>
          <w:sz w:val="40"/>
          <w:szCs w:val="40"/>
        </w:rPr>
        <w:lastRenderedPageBreak/>
        <w:t>District 7</w:t>
      </w:r>
    </w:p>
    <w:p w14:paraId="76902248" w14:textId="405B6ADF" w:rsidR="004A6256" w:rsidRDefault="004A6256" w:rsidP="001100A9">
      <w:pPr>
        <w:tabs>
          <w:tab w:val="left" w:pos="5160"/>
          <w:tab w:val="left" w:pos="5880"/>
          <w:tab w:val="left" w:pos="10200"/>
        </w:tabs>
        <w:spacing w:before="16"/>
        <w:ind w:right="-20"/>
        <w:jc w:val="center"/>
        <w:rPr>
          <w:b/>
          <w:sz w:val="40"/>
          <w:szCs w:val="40"/>
        </w:rPr>
      </w:pPr>
      <w:r w:rsidRPr="004A6256">
        <w:rPr>
          <w:b/>
          <w:noProof/>
          <w:sz w:val="40"/>
          <w:szCs w:val="40"/>
        </w:rPr>
        <w:drawing>
          <wp:inline distT="0" distB="0" distL="0" distR="0" wp14:anchorId="3867AD9C" wp14:editId="7C7C1C6D">
            <wp:extent cx="3048264" cy="34140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3048264" cy="3414056"/>
                    </a:xfrm>
                    <a:prstGeom prst="rect">
                      <a:avLst/>
                    </a:prstGeom>
                  </pic:spPr>
                </pic:pic>
              </a:graphicData>
            </a:graphic>
          </wp:inline>
        </w:drawing>
      </w:r>
    </w:p>
    <w:p w14:paraId="0E1FCECC" w14:textId="754D1D28" w:rsidR="004A6256" w:rsidRDefault="004A6256" w:rsidP="001100A9">
      <w:pPr>
        <w:tabs>
          <w:tab w:val="left" w:pos="5160"/>
          <w:tab w:val="left" w:pos="5880"/>
          <w:tab w:val="left" w:pos="10200"/>
        </w:tabs>
        <w:spacing w:before="16"/>
        <w:ind w:right="-20"/>
        <w:jc w:val="center"/>
        <w:rPr>
          <w:b/>
          <w:sz w:val="40"/>
          <w:szCs w:val="40"/>
        </w:rPr>
      </w:pPr>
    </w:p>
    <w:p w14:paraId="384A0C58" w14:textId="77777777" w:rsidR="004A6256" w:rsidRDefault="004A6256" w:rsidP="001100A9">
      <w:pPr>
        <w:tabs>
          <w:tab w:val="left" w:pos="5160"/>
          <w:tab w:val="left" w:pos="5880"/>
          <w:tab w:val="left" w:pos="10200"/>
        </w:tabs>
        <w:spacing w:before="16"/>
        <w:ind w:right="-20"/>
        <w:jc w:val="center"/>
        <w:rPr>
          <w:b/>
          <w:sz w:val="40"/>
          <w:szCs w:val="40"/>
        </w:rPr>
      </w:pPr>
    </w:p>
    <w:p w14:paraId="20A916E0" w14:textId="77777777" w:rsidR="004A6256" w:rsidRDefault="004A6256" w:rsidP="001100A9">
      <w:pPr>
        <w:tabs>
          <w:tab w:val="left" w:pos="5160"/>
          <w:tab w:val="left" w:pos="5880"/>
          <w:tab w:val="left" w:pos="10200"/>
        </w:tabs>
        <w:spacing w:before="16"/>
        <w:ind w:right="-20"/>
        <w:jc w:val="center"/>
        <w:rPr>
          <w:b/>
          <w:sz w:val="40"/>
          <w:szCs w:val="40"/>
        </w:rPr>
      </w:pPr>
    </w:p>
    <w:p w14:paraId="3FA9991F" w14:textId="77777777" w:rsidR="004A6256" w:rsidRDefault="004A6256" w:rsidP="001100A9">
      <w:pPr>
        <w:tabs>
          <w:tab w:val="left" w:pos="5160"/>
          <w:tab w:val="left" w:pos="5880"/>
          <w:tab w:val="left" w:pos="10200"/>
        </w:tabs>
        <w:spacing w:before="16"/>
        <w:ind w:right="-20"/>
        <w:jc w:val="center"/>
        <w:rPr>
          <w:b/>
          <w:sz w:val="40"/>
          <w:szCs w:val="40"/>
        </w:rPr>
      </w:pPr>
    </w:p>
    <w:p w14:paraId="6401E87E" w14:textId="77777777" w:rsidR="004A6256" w:rsidRDefault="004A6256" w:rsidP="001100A9">
      <w:pPr>
        <w:tabs>
          <w:tab w:val="left" w:pos="5160"/>
          <w:tab w:val="left" w:pos="5880"/>
          <w:tab w:val="left" w:pos="10200"/>
        </w:tabs>
        <w:spacing w:before="16"/>
        <w:ind w:right="-20"/>
        <w:jc w:val="center"/>
        <w:rPr>
          <w:b/>
          <w:sz w:val="40"/>
          <w:szCs w:val="40"/>
        </w:rPr>
      </w:pPr>
    </w:p>
    <w:p w14:paraId="34310D4F" w14:textId="77777777" w:rsidR="004A6256" w:rsidRDefault="004A6256" w:rsidP="001100A9">
      <w:pPr>
        <w:tabs>
          <w:tab w:val="left" w:pos="5160"/>
          <w:tab w:val="left" w:pos="5880"/>
          <w:tab w:val="left" w:pos="10200"/>
        </w:tabs>
        <w:spacing w:before="16"/>
        <w:ind w:right="-20"/>
        <w:jc w:val="center"/>
        <w:rPr>
          <w:b/>
          <w:sz w:val="40"/>
          <w:szCs w:val="40"/>
        </w:rPr>
      </w:pPr>
    </w:p>
    <w:p w14:paraId="7DF74B99" w14:textId="77777777" w:rsidR="004A6256" w:rsidRDefault="004A6256" w:rsidP="001100A9">
      <w:pPr>
        <w:tabs>
          <w:tab w:val="left" w:pos="5160"/>
          <w:tab w:val="left" w:pos="5880"/>
          <w:tab w:val="left" w:pos="10200"/>
        </w:tabs>
        <w:spacing w:before="16"/>
        <w:ind w:right="-20"/>
        <w:jc w:val="center"/>
        <w:rPr>
          <w:b/>
          <w:sz w:val="40"/>
          <w:szCs w:val="40"/>
        </w:rPr>
      </w:pPr>
    </w:p>
    <w:p w14:paraId="3C2B1E8A" w14:textId="77777777" w:rsidR="004A6256" w:rsidRDefault="004A6256" w:rsidP="001100A9">
      <w:pPr>
        <w:tabs>
          <w:tab w:val="left" w:pos="5160"/>
          <w:tab w:val="left" w:pos="5880"/>
          <w:tab w:val="left" w:pos="10200"/>
        </w:tabs>
        <w:spacing w:before="16"/>
        <w:ind w:right="-20"/>
        <w:jc w:val="center"/>
        <w:rPr>
          <w:b/>
          <w:sz w:val="40"/>
          <w:szCs w:val="40"/>
        </w:rPr>
      </w:pPr>
    </w:p>
    <w:p w14:paraId="677303B8" w14:textId="77777777" w:rsidR="004A6256" w:rsidRDefault="004A6256" w:rsidP="001100A9">
      <w:pPr>
        <w:tabs>
          <w:tab w:val="left" w:pos="5160"/>
          <w:tab w:val="left" w:pos="5880"/>
          <w:tab w:val="left" w:pos="10200"/>
        </w:tabs>
        <w:spacing w:before="16"/>
        <w:ind w:right="-20"/>
        <w:jc w:val="center"/>
        <w:rPr>
          <w:b/>
          <w:sz w:val="40"/>
          <w:szCs w:val="40"/>
        </w:rPr>
      </w:pPr>
    </w:p>
    <w:p w14:paraId="5B849E2A" w14:textId="77777777" w:rsidR="004A6256" w:rsidRDefault="004A6256" w:rsidP="001100A9">
      <w:pPr>
        <w:tabs>
          <w:tab w:val="left" w:pos="5160"/>
          <w:tab w:val="left" w:pos="5880"/>
          <w:tab w:val="left" w:pos="10200"/>
        </w:tabs>
        <w:spacing w:before="16"/>
        <w:ind w:right="-20"/>
        <w:jc w:val="center"/>
        <w:rPr>
          <w:b/>
          <w:sz w:val="40"/>
          <w:szCs w:val="40"/>
        </w:rPr>
      </w:pPr>
    </w:p>
    <w:p w14:paraId="6E62EE96" w14:textId="77777777" w:rsidR="004A6256" w:rsidRDefault="004A6256" w:rsidP="001100A9">
      <w:pPr>
        <w:tabs>
          <w:tab w:val="left" w:pos="5160"/>
          <w:tab w:val="left" w:pos="5880"/>
          <w:tab w:val="left" w:pos="10200"/>
        </w:tabs>
        <w:spacing w:before="16"/>
        <w:ind w:right="-20"/>
        <w:jc w:val="center"/>
        <w:rPr>
          <w:b/>
          <w:sz w:val="40"/>
          <w:szCs w:val="40"/>
        </w:rPr>
      </w:pPr>
    </w:p>
    <w:p w14:paraId="02A94D11" w14:textId="77777777" w:rsidR="004A6256" w:rsidRDefault="004A6256" w:rsidP="001100A9">
      <w:pPr>
        <w:tabs>
          <w:tab w:val="left" w:pos="5160"/>
          <w:tab w:val="left" w:pos="5880"/>
          <w:tab w:val="left" w:pos="10200"/>
        </w:tabs>
        <w:spacing w:before="16"/>
        <w:ind w:right="-20"/>
        <w:jc w:val="center"/>
        <w:rPr>
          <w:b/>
          <w:sz w:val="40"/>
          <w:szCs w:val="40"/>
        </w:rPr>
      </w:pPr>
    </w:p>
    <w:p w14:paraId="3BCA4517" w14:textId="77777777" w:rsidR="004A6256" w:rsidRDefault="004A6256" w:rsidP="001100A9">
      <w:pPr>
        <w:tabs>
          <w:tab w:val="left" w:pos="5160"/>
          <w:tab w:val="left" w:pos="5880"/>
          <w:tab w:val="left" w:pos="10200"/>
        </w:tabs>
        <w:spacing w:before="16"/>
        <w:ind w:right="-20"/>
        <w:jc w:val="center"/>
        <w:rPr>
          <w:b/>
          <w:sz w:val="40"/>
          <w:szCs w:val="40"/>
        </w:rPr>
      </w:pPr>
    </w:p>
    <w:p w14:paraId="1E6D88CD" w14:textId="77777777" w:rsidR="004A6256" w:rsidRDefault="004A6256" w:rsidP="001100A9">
      <w:pPr>
        <w:tabs>
          <w:tab w:val="left" w:pos="5160"/>
          <w:tab w:val="left" w:pos="5880"/>
          <w:tab w:val="left" w:pos="10200"/>
        </w:tabs>
        <w:spacing w:before="16"/>
        <w:ind w:right="-20"/>
        <w:jc w:val="center"/>
        <w:rPr>
          <w:b/>
          <w:sz w:val="40"/>
          <w:szCs w:val="40"/>
        </w:rPr>
      </w:pPr>
    </w:p>
    <w:p w14:paraId="59376456" w14:textId="63A3438A" w:rsidR="007F680B" w:rsidRDefault="004A6256" w:rsidP="004A6256">
      <w:pPr>
        <w:tabs>
          <w:tab w:val="left" w:pos="5160"/>
          <w:tab w:val="left" w:pos="5880"/>
          <w:tab w:val="left" w:pos="10200"/>
        </w:tabs>
        <w:spacing w:before="16"/>
        <w:ind w:right="-20"/>
        <w:jc w:val="center"/>
        <w:rPr>
          <w:b/>
          <w:sz w:val="40"/>
          <w:szCs w:val="40"/>
        </w:rPr>
      </w:pPr>
      <w:r>
        <w:rPr>
          <w:b/>
          <w:sz w:val="40"/>
          <w:szCs w:val="40"/>
        </w:rPr>
        <w:lastRenderedPageBreak/>
        <w:t>District 8</w:t>
      </w:r>
    </w:p>
    <w:p w14:paraId="0962FB00" w14:textId="11D291F2" w:rsidR="004A6256" w:rsidRDefault="004A6256" w:rsidP="004A6256">
      <w:pPr>
        <w:tabs>
          <w:tab w:val="left" w:pos="5160"/>
          <w:tab w:val="left" w:pos="5880"/>
          <w:tab w:val="left" w:pos="10200"/>
        </w:tabs>
        <w:spacing w:before="16"/>
        <w:ind w:right="-20"/>
        <w:jc w:val="center"/>
      </w:pPr>
      <w:r w:rsidRPr="004A6256">
        <w:rPr>
          <w:noProof/>
        </w:rPr>
        <w:drawing>
          <wp:inline distT="0" distB="0" distL="0" distR="0" wp14:anchorId="5635B0E7" wp14:editId="64D077E7">
            <wp:extent cx="3063505" cy="5182049"/>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063505" cy="5182049"/>
                    </a:xfrm>
                    <a:prstGeom prst="rect">
                      <a:avLst/>
                    </a:prstGeom>
                  </pic:spPr>
                </pic:pic>
              </a:graphicData>
            </a:graphic>
          </wp:inline>
        </w:drawing>
      </w:r>
    </w:p>
    <w:p w14:paraId="3E659D0F" w14:textId="3492E3BC" w:rsidR="001100A9" w:rsidRDefault="001100A9" w:rsidP="007F680B">
      <w:pPr>
        <w:tabs>
          <w:tab w:val="left" w:pos="5160"/>
          <w:tab w:val="left" w:pos="5880"/>
          <w:tab w:val="left" w:pos="10200"/>
        </w:tabs>
        <w:spacing w:before="16"/>
        <w:ind w:right="-20"/>
        <w:jc w:val="center"/>
        <w:rPr>
          <w:b/>
          <w:sz w:val="28"/>
          <w:szCs w:val="28"/>
        </w:rPr>
      </w:pPr>
    </w:p>
    <w:p w14:paraId="02377473" w14:textId="247B0864" w:rsidR="004A6256" w:rsidRDefault="004A6256" w:rsidP="007F680B">
      <w:pPr>
        <w:tabs>
          <w:tab w:val="left" w:pos="5160"/>
          <w:tab w:val="left" w:pos="5880"/>
          <w:tab w:val="left" w:pos="10200"/>
        </w:tabs>
        <w:spacing w:before="16"/>
        <w:ind w:right="-20"/>
        <w:jc w:val="center"/>
        <w:rPr>
          <w:b/>
          <w:sz w:val="28"/>
          <w:szCs w:val="28"/>
        </w:rPr>
      </w:pPr>
    </w:p>
    <w:p w14:paraId="1EFDA90B" w14:textId="044AC4C5" w:rsidR="004A6256" w:rsidRDefault="004A6256" w:rsidP="007F680B">
      <w:pPr>
        <w:tabs>
          <w:tab w:val="left" w:pos="5160"/>
          <w:tab w:val="left" w:pos="5880"/>
          <w:tab w:val="left" w:pos="10200"/>
        </w:tabs>
        <w:spacing w:before="16"/>
        <w:ind w:right="-20"/>
        <w:jc w:val="center"/>
        <w:rPr>
          <w:b/>
          <w:sz w:val="28"/>
          <w:szCs w:val="28"/>
        </w:rPr>
      </w:pPr>
    </w:p>
    <w:p w14:paraId="436B6EC4" w14:textId="0B852DB2" w:rsidR="004A6256" w:rsidRDefault="004A6256" w:rsidP="007F680B">
      <w:pPr>
        <w:tabs>
          <w:tab w:val="left" w:pos="5160"/>
          <w:tab w:val="left" w:pos="5880"/>
          <w:tab w:val="left" w:pos="10200"/>
        </w:tabs>
        <w:spacing w:before="16"/>
        <w:ind w:right="-20"/>
        <w:jc w:val="center"/>
        <w:rPr>
          <w:b/>
          <w:sz w:val="28"/>
          <w:szCs w:val="28"/>
        </w:rPr>
      </w:pPr>
    </w:p>
    <w:p w14:paraId="0F36CD00" w14:textId="4463297B" w:rsidR="004A6256" w:rsidRDefault="004A6256" w:rsidP="007F680B">
      <w:pPr>
        <w:tabs>
          <w:tab w:val="left" w:pos="5160"/>
          <w:tab w:val="left" w:pos="5880"/>
          <w:tab w:val="left" w:pos="10200"/>
        </w:tabs>
        <w:spacing w:before="16"/>
        <w:ind w:right="-20"/>
        <w:jc w:val="center"/>
        <w:rPr>
          <w:b/>
          <w:sz w:val="28"/>
          <w:szCs w:val="28"/>
        </w:rPr>
      </w:pPr>
    </w:p>
    <w:p w14:paraId="2B3B1B2B" w14:textId="158DFF0A" w:rsidR="004A6256" w:rsidRDefault="004A6256" w:rsidP="007F680B">
      <w:pPr>
        <w:tabs>
          <w:tab w:val="left" w:pos="5160"/>
          <w:tab w:val="left" w:pos="5880"/>
          <w:tab w:val="left" w:pos="10200"/>
        </w:tabs>
        <w:spacing w:before="16"/>
        <w:ind w:right="-20"/>
        <w:jc w:val="center"/>
        <w:rPr>
          <w:b/>
          <w:sz w:val="28"/>
          <w:szCs w:val="28"/>
        </w:rPr>
      </w:pPr>
    </w:p>
    <w:p w14:paraId="037DE1E0" w14:textId="0F4F0D8B" w:rsidR="004A6256" w:rsidRDefault="004A6256" w:rsidP="007F680B">
      <w:pPr>
        <w:tabs>
          <w:tab w:val="left" w:pos="5160"/>
          <w:tab w:val="left" w:pos="5880"/>
          <w:tab w:val="left" w:pos="10200"/>
        </w:tabs>
        <w:spacing w:before="16"/>
        <w:ind w:right="-20"/>
        <w:jc w:val="center"/>
        <w:rPr>
          <w:b/>
          <w:sz w:val="28"/>
          <w:szCs w:val="28"/>
        </w:rPr>
      </w:pPr>
    </w:p>
    <w:p w14:paraId="66C745B1" w14:textId="05C979FC" w:rsidR="004A6256" w:rsidRDefault="004A6256" w:rsidP="007F680B">
      <w:pPr>
        <w:tabs>
          <w:tab w:val="left" w:pos="5160"/>
          <w:tab w:val="left" w:pos="5880"/>
          <w:tab w:val="left" w:pos="10200"/>
        </w:tabs>
        <w:spacing w:before="16"/>
        <w:ind w:right="-20"/>
        <w:jc w:val="center"/>
        <w:rPr>
          <w:b/>
          <w:sz w:val="28"/>
          <w:szCs w:val="28"/>
        </w:rPr>
      </w:pPr>
    </w:p>
    <w:p w14:paraId="1D59747E" w14:textId="0BD6C53E" w:rsidR="004A6256" w:rsidRDefault="004A6256" w:rsidP="007F680B">
      <w:pPr>
        <w:tabs>
          <w:tab w:val="left" w:pos="5160"/>
          <w:tab w:val="left" w:pos="5880"/>
          <w:tab w:val="left" w:pos="10200"/>
        </w:tabs>
        <w:spacing w:before="16"/>
        <w:ind w:right="-20"/>
        <w:jc w:val="center"/>
        <w:rPr>
          <w:b/>
          <w:sz w:val="28"/>
          <w:szCs w:val="28"/>
        </w:rPr>
      </w:pPr>
    </w:p>
    <w:p w14:paraId="4959893B" w14:textId="0AF26EA2" w:rsidR="004A6256" w:rsidRDefault="004A6256" w:rsidP="007F680B">
      <w:pPr>
        <w:tabs>
          <w:tab w:val="left" w:pos="5160"/>
          <w:tab w:val="left" w:pos="5880"/>
          <w:tab w:val="left" w:pos="10200"/>
        </w:tabs>
        <w:spacing w:before="16"/>
        <w:ind w:right="-20"/>
        <w:jc w:val="center"/>
        <w:rPr>
          <w:b/>
          <w:sz w:val="28"/>
          <w:szCs w:val="28"/>
        </w:rPr>
      </w:pPr>
    </w:p>
    <w:p w14:paraId="118AFA4C" w14:textId="1BB0E6FD" w:rsidR="004A6256" w:rsidRDefault="004A6256" w:rsidP="007F680B">
      <w:pPr>
        <w:tabs>
          <w:tab w:val="left" w:pos="5160"/>
          <w:tab w:val="left" w:pos="5880"/>
          <w:tab w:val="left" w:pos="10200"/>
        </w:tabs>
        <w:spacing w:before="16"/>
        <w:ind w:right="-20"/>
        <w:jc w:val="center"/>
        <w:rPr>
          <w:b/>
          <w:sz w:val="28"/>
          <w:szCs w:val="28"/>
        </w:rPr>
      </w:pPr>
    </w:p>
    <w:p w14:paraId="1C975403" w14:textId="747EC310" w:rsidR="004A6256" w:rsidRDefault="004A6256" w:rsidP="007F680B">
      <w:pPr>
        <w:tabs>
          <w:tab w:val="left" w:pos="5160"/>
          <w:tab w:val="left" w:pos="5880"/>
          <w:tab w:val="left" w:pos="10200"/>
        </w:tabs>
        <w:spacing w:before="16"/>
        <w:ind w:right="-20"/>
        <w:jc w:val="center"/>
        <w:rPr>
          <w:b/>
          <w:sz w:val="28"/>
          <w:szCs w:val="28"/>
        </w:rPr>
      </w:pPr>
    </w:p>
    <w:p w14:paraId="3E0E440F" w14:textId="40B5F0AC" w:rsidR="004A6256" w:rsidRDefault="004A6256" w:rsidP="007F680B">
      <w:pPr>
        <w:tabs>
          <w:tab w:val="left" w:pos="5160"/>
          <w:tab w:val="left" w:pos="5880"/>
          <w:tab w:val="left" w:pos="10200"/>
        </w:tabs>
        <w:spacing w:before="16"/>
        <w:ind w:right="-20"/>
        <w:jc w:val="center"/>
        <w:rPr>
          <w:b/>
          <w:sz w:val="40"/>
          <w:szCs w:val="40"/>
        </w:rPr>
      </w:pPr>
      <w:r>
        <w:rPr>
          <w:b/>
          <w:sz w:val="40"/>
          <w:szCs w:val="40"/>
        </w:rPr>
        <w:lastRenderedPageBreak/>
        <w:t>District 9</w:t>
      </w:r>
    </w:p>
    <w:p w14:paraId="1EDEC563" w14:textId="7F4829E0" w:rsidR="004A6256" w:rsidRPr="004A6256" w:rsidRDefault="004A6256" w:rsidP="007F680B">
      <w:pPr>
        <w:tabs>
          <w:tab w:val="left" w:pos="5160"/>
          <w:tab w:val="left" w:pos="5880"/>
          <w:tab w:val="left" w:pos="10200"/>
        </w:tabs>
        <w:spacing w:before="16"/>
        <w:ind w:right="-20"/>
        <w:jc w:val="center"/>
        <w:rPr>
          <w:sz w:val="40"/>
          <w:szCs w:val="40"/>
        </w:rPr>
      </w:pPr>
      <w:r w:rsidRPr="004A6256">
        <w:rPr>
          <w:noProof/>
          <w:sz w:val="40"/>
          <w:szCs w:val="40"/>
        </w:rPr>
        <w:drawing>
          <wp:inline distT="0" distB="0" distL="0" distR="0" wp14:anchorId="0E7B6CB1" wp14:editId="30056E96">
            <wp:extent cx="3063505" cy="3711262"/>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3063505" cy="3711262"/>
                    </a:xfrm>
                    <a:prstGeom prst="rect">
                      <a:avLst/>
                    </a:prstGeom>
                  </pic:spPr>
                </pic:pic>
              </a:graphicData>
            </a:graphic>
          </wp:inline>
        </w:drawing>
      </w:r>
    </w:p>
    <w:p w14:paraId="5B471AB8" w14:textId="77777777" w:rsidR="001100A9" w:rsidRDefault="001100A9" w:rsidP="001100A9">
      <w:pPr>
        <w:tabs>
          <w:tab w:val="left" w:pos="5160"/>
          <w:tab w:val="left" w:pos="5880"/>
          <w:tab w:val="left" w:pos="10200"/>
        </w:tabs>
        <w:spacing w:before="16"/>
        <w:ind w:right="-20"/>
      </w:pPr>
    </w:p>
    <w:p w14:paraId="51D8EF9E" w14:textId="77777777" w:rsidR="001100A9" w:rsidRDefault="001100A9" w:rsidP="001100A9">
      <w:pPr>
        <w:tabs>
          <w:tab w:val="left" w:pos="5160"/>
          <w:tab w:val="left" w:pos="5880"/>
          <w:tab w:val="left" w:pos="10200"/>
        </w:tabs>
        <w:spacing w:before="16"/>
        <w:ind w:right="-20"/>
      </w:pPr>
    </w:p>
    <w:p w14:paraId="0A6D5406" w14:textId="77777777" w:rsidR="001100A9" w:rsidRDefault="001100A9" w:rsidP="001100A9">
      <w:pPr>
        <w:tabs>
          <w:tab w:val="left" w:pos="5160"/>
          <w:tab w:val="left" w:pos="5880"/>
          <w:tab w:val="left" w:pos="10200"/>
        </w:tabs>
        <w:spacing w:before="16"/>
        <w:ind w:right="-20"/>
      </w:pPr>
    </w:p>
    <w:p w14:paraId="1F3D1292" w14:textId="77777777" w:rsidR="001100A9" w:rsidRDefault="001100A9" w:rsidP="001100A9">
      <w:pPr>
        <w:tabs>
          <w:tab w:val="left" w:pos="5160"/>
          <w:tab w:val="left" w:pos="5880"/>
          <w:tab w:val="left" w:pos="10200"/>
        </w:tabs>
        <w:spacing w:before="16"/>
        <w:ind w:right="-20"/>
      </w:pPr>
    </w:p>
    <w:p w14:paraId="04FE1AD9" w14:textId="77777777" w:rsidR="001100A9" w:rsidRDefault="001100A9" w:rsidP="001100A9">
      <w:pPr>
        <w:tabs>
          <w:tab w:val="left" w:pos="5160"/>
          <w:tab w:val="left" w:pos="5880"/>
          <w:tab w:val="left" w:pos="10200"/>
        </w:tabs>
        <w:spacing w:before="16"/>
        <w:ind w:right="-20"/>
      </w:pPr>
    </w:p>
    <w:p w14:paraId="2358A5F7" w14:textId="77777777" w:rsidR="001100A9" w:rsidRDefault="001100A9" w:rsidP="001100A9">
      <w:pPr>
        <w:tabs>
          <w:tab w:val="left" w:pos="5160"/>
          <w:tab w:val="left" w:pos="5880"/>
          <w:tab w:val="left" w:pos="10200"/>
        </w:tabs>
        <w:spacing w:before="16"/>
        <w:ind w:right="-20"/>
      </w:pPr>
    </w:p>
    <w:p w14:paraId="1AE3B1E0" w14:textId="77777777" w:rsidR="001100A9" w:rsidRDefault="001100A9" w:rsidP="001100A9">
      <w:pPr>
        <w:tabs>
          <w:tab w:val="left" w:pos="5160"/>
          <w:tab w:val="left" w:pos="5880"/>
          <w:tab w:val="left" w:pos="10200"/>
        </w:tabs>
        <w:spacing w:before="16"/>
        <w:ind w:right="-20"/>
      </w:pPr>
    </w:p>
    <w:p w14:paraId="2C2B9A3F" w14:textId="77777777" w:rsidR="001100A9" w:rsidRDefault="001100A9" w:rsidP="001100A9">
      <w:pPr>
        <w:tabs>
          <w:tab w:val="left" w:pos="5160"/>
          <w:tab w:val="left" w:pos="5880"/>
          <w:tab w:val="left" w:pos="10200"/>
        </w:tabs>
        <w:spacing w:before="16"/>
        <w:ind w:right="-20"/>
      </w:pPr>
    </w:p>
    <w:p w14:paraId="1FC91B63" w14:textId="77777777" w:rsidR="001100A9" w:rsidRDefault="001100A9" w:rsidP="001100A9">
      <w:pPr>
        <w:tabs>
          <w:tab w:val="left" w:pos="5160"/>
          <w:tab w:val="left" w:pos="5880"/>
          <w:tab w:val="left" w:pos="10200"/>
        </w:tabs>
        <w:spacing w:before="16"/>
        <w:ind w:right="-20"/>
      </w:pPr>
    </w:p>
    <w:p w14:paraId="012C56CC" w14:textId="77777777" w:rsidR="001100A9" w:rsidRDefault="001100A9" w:rsidP="001100A9">
      <w:pPr>
        <w:tabs>
          <w:tab w:val="left" w:pos="5160"/>
          <w:tab w:val="left" w:pos="5880"/>
          <w:tab w:val="left" w:pos="10200"/>
        </w:tabs>
        <w:spacing w:before="16"/>
        <w:ind w:right="-20"/>
      </w:pPr>
    </w:p>
    <w:p w14:paraId="1D0A7B92" w14:textId="77777777" w:rsidR="001100A9" w:rsidRDefault="001100A9" w:rsidP="001100A9">
      <w:pPr>
        <w:tabs>
          <w:tab w:val="left" w:pos="5160"/>
          <w:tab w:val="left" w:pos="5880"/>
          <w:tab w:val="left" w:pos="10200"/>
        </w:tabs>
        <w:spacing w:before="16"/>
        <w:ind w:right="-20"/>
      </w:pPr>
    </w:p>
    <w:p w14:paraId="36335101" w14:textId="77777777" w:rsidR="001100A9" w:rsidRDefault="001100A9" w:rsidP="001100A9">
      <w:pPr>
        <w:tabs>
          <w:tab w:val="left" w:pos="5160"/>
          <w:tab w:val="left" w:pos="5880"/>
          <w:tab w:val="left" w:pos="10200"/>
        </w:tabs>
        <w:spacing w:before="16"/>
        <w:ind w:right="-20"/>
      </w:pPr>
    </w:p>
    <w:p w14:paraId="69B764D8" w14:textId="77777777" w:rsidR="001100A9" w:rsidRDefault="001100A9" w:rsidP="001100A9">
      <w:pPr>
        <w:tabs>
          <w:tab w:val="left" w:pos="5160"/>
          <w:tab w:val="left" w:pos="5880"/>
          <w:tab w:val="left" w:pos="10200"/>
        </w:tabs>
        <w:spacing w:before="16"/>
        <w:ind w:right="-20"/>
      </w:pPr>
    </w:p>
    <w:p w14:paraId="3BA4B3F2" w14:textId="77777777" w:rsidR="001100A9" w:rsidRDefault="001100A9" w:rsidP="001100A9">
      <w:pPr>
        <w:tabs>
          <w:tab w:val="left" w:pos="5160"/>
          <w:tab w:val="left" w:pos="5880"/>
          <w:tab w:val="left" w:pos="10200"/>
        </w:tabs>
        <w:spacing w:before="16"/>
        <w:ind w:right="-20"/>
      </w:pPr>
    </w:p>
    <w:p w14:paraId="38981FF5" w14:textId="77777777" w:rsidR="001100A9" w:rsidRDefault="001100A9" w:rsidP="001100A9">
      <w:pPr>
        <w:tabs>
          <w:tab w:val="left" w:pos="5160"/>
          <w:tab w:val="left" w:pos="5880"/>
          <w:tab w:val="left" w:pos="10200"/>
        </w:tabs>
        <w:spacing w:before="16"/>
        <w:ind w:right="-20"/>
      </w:pPr>
    </w:p>
    <w:p w14:paraId="3F0EDA10" w14:textId="5B703161" w:rsidR="001100A9" w:rsidRDefault="001100A9" w:rsidP="001100A9">
      <w:pPr>
        <w:tabs>
          <w:tab w:val="left" w:pos="5160"/>
          <w:tab w:val="left" w:pos="5880"/>
          <w:tab w:val="left" w:pos="10200"/>
        </w:tabs>
        <w:spacing w:before="16"/>
        <w:ind w:right="-20"/>
      </w:pPr>
    </w:p>
    <w:p w14:paraId="7A233B9D" w14:textId="34B2ED06" w:rsidR="004A6256" w:rsidRDefault="004A6256" w:rsidP="001100A9">
      <w:pPr>
        <w:tabs>
          <w:tab w:val="left" w:pos="5160"/>
          <w:tab w:val="left" w:pos="5880"/>
          <w:tab w:val="left" w:pos="10200"/>
        </w:tabs>
        <w:spacing w:before="16"/>
        <w:ind w:right="-20"/>
      </w:pPr>
    </w:p>
    <w:p w14:paraId="4F3BC3BD" w14:textId="42D10B38" w:rsidR="004A6256" w:rsidRDefault="004A6256" w:rsidP="001100A9">
      <w:pPr>
        <w:tabs>
          <w:tab w:val="left" w:pos="5160"/>
          <w:tab w:val="left" w:pos="5880"/>
          <w:tab w:val="left" w:pos="10200"/>
        </w:tabs>
        <w:spacing w:before="16"/>
        <w:ind w:right="-20"/>
      </w:pPr>
    </w:p>
    <w:p w14:paraId="68A829D9" w14:textId="165A671D" w:rsidR="004A6256" w:rsidRDefault="004A6256" w:rsidP="001100A9">
      <w:pPr>
        <w:tabs>
          <w:tab w:val="left" w:pos="5160"/>
          <w:tab w:val="left" w:pos="5880"/>
          <w:tab w:val="left" w:pos="10200"/>
        </w:tabs>
        <w:spacing w:before="16"/>
        <w:ind w:right="-20"/>
      </w:pPr>
    </w:p>
    <w:p w14:paraId="253291FD" w14:textId="77777777" w:rsidR="004A6256" w:rsidRDefault="004A6256" w:rsidP="001100A9">
      <w:pPr>
        <w:tabs>
          <w:tab w:val="left" w:pos="5160"/>
          <w:tab w:val="left" w:pos="5880"/>
          <w:tab w:val="left" w:pos="10200"/>
        </w:tabs>
        <w:spacing w:before="16"/>
        <w:ind w:right="-20"/>
      </w:pPr>
    </w:p>
    <w:p w14:paraId="37D06C68" w14:textId="77777777" w:rsidR="001100A9" w:rsidRDefault="001100A9" w:rsidP="001100A9">
      <w:pPr>
        <w:tabs>
          <w:tab w:val="left" w:pos="5160"/>
          <w:tab w:val="left" w:pos="5880"/>
          <w:tab w:val="left" w:pos="10200"/>
        </w:tabs>
        <w:spacing w:before="16"/>
        <w:ind w:right="-20"/>
      </w:pPr>
    </w:p>
    <w:p w14:paraId="51DBAE64" w14:textId="66E04C87" w:rsidR="001100A9" w:rsidRDefault="001100A9" w:rsidP="004A6256">
      <w:pPr>
        <w:tabs>
          <w:tab w:val="left" w:pos="5160"/>
          <w:tab w:val="left" w:pos="5880"/>
          <w:tab w:val="left" w:pos="10200"/>
        </w:tabs>
        <w:spacing w:before="16"/>
        <w:ind w:right="-20"/>
        <w:jc w:val="center"/>
        <w:rPr>
          <w:rFonts w:eastAsia="Calibri" w:cs="Calibri"/>
          <w:b/>
          <w:bCs/>
          <w:spacing w:val="-1"/>
          <w:sz w:val="28"/>
          <w:szCs w:val="28"/>
        </w:rPr>
      </w:pPr>
      <w:r>
        <w:rPr>
          <w:rFonts w:eastAsia="Calibri" w:cs="Calibri"/>
          <w:b/>
          <w:bCs/>
          <w:spacing w:val="-1"/>
          <w:sz w:val="28"/>
          <w:szCs w:val="28"/>
        </w:rPr>
        <w:t>********</w:t>
      </w:r>
      <w:r>
        <w:rPr>
          <w:rFonts w:eastAsia="Calibri" w:cs="Calibri"/>
          <w:b/>
          <w:bCs/>
          <w:spacing w:val="2"/>
          <w:sz w:val="28"/>
          <w:szCs w:val="28"/>
        </w:rPr>
        <w:t>*</w:t>
      </w:r>
      <w:r>
        <w:rPr>
          <w:rFonts w:eastAsia="Calibri" w:cs="Calibri"/>
          <w:b/>
          <w:bCs/>
          <w:spacing w:val="-1"/>
          <w:sz w:val="28"/>
          <w:szCs w:val="28"/>
        </w:rPr>
        <w:t>***</w:t>
      </w:r>
      <w:r>
        <w:rPr>
          <w:rFonts w:eastAsia="Calibri" w:cs="Calibri"/>
          <w:b/>
          <w:bCs/>
          <w:spacing w:val="2"/>
          <w:sz w:val="28"/>
          <w:szCs w:val="28"/>
        </w:rPr>
        <w:t>*</w:t>
      </w:r>
      <w:r>
        <w:rPr>
          <w:rFonts w:eastAsia="Calibri" w:cs="Calibri"/>
          <w:b/>
          <w:bCs/>
          <w:spacing w:val="-1"/>
          <w:sz w:val="28"/>
          <w:szCs w:val="28"/>
        </w:rPr>
        <w:t>**********</w:t>
      </w:r>
      <w:r>
        <w:rPr>
          <w:rFonts w:eastAsia="Calibri" w:cs="Calibri"/>
          <w:b/>
          <w:bCs/>
          <w:sz w:val="28"/>
          <w:szCs w:val="28"/>
        </w:rPr>
        <w:t>END OF</w:t>
      </w:r>
      <w:r>
        <w:rPr>
          <w:rFonts w:eastAsia="Calibri" w:cs="Calibri"/>
          <w:b/>
          <w:bCs/>
          <w:spacing w:val="2"/>
          <w:sz w:val="28"/>
          <w:szCs w:val="28"/>
        </w:rPr>
        <w:t xml:space="preserve"> </w:t>
      </w:r>
      <w:r>
        <w:rPr>
          <w:rFonts w:eastAsia="Calibri" w:cs="Calibri"/>
          <w:b/>
          <w:bCs/>
          <w:sz w:val="28"/>
          <w:szCs w:val="28"/>
        </w:rPr>
        <w:t>DOC</w:t>
      </w:r>
      <w:r>
        <w:rPr>
          <w:rFonts w:eastAsia="Calibri" w:cs="Calibri"/>
          <w:b/>
          <w:bCs/>
          <w:spacing w:val="-1"/>
          <w:sz w:val="28"/>
          <w:szCs w:val="28"/>
        </w:rPr>
        <w:t>UM</w:t>
      </w:r>
      <w:r>
        <w:rPr>
          <w:rFonts w:eastAsia="Calibri" w:cs="Calibri"/>
          <w:b/>
          <w:bCs/>
          <w:sz w:val="28"/>
          <w:szCs w:val="28"/>
        </w:rPr>
        <w:t>ENT</w:t>
      </w:r>
      <w:r>
        <w:rPr>
          <w:rFonts w:eastAsia="Calibri" w:cs="Calibri"/>
          <w:b/>
          <w:bCs/>
          <w:spacing w:val="-1"/>
          <w:sz w:val="28"/>
          <w:szCs w:val="28"/>
        </w:rPr>
        <w:t>***********************</w:t>
      </w:r>
    </w:p>
    <w:p w14:paraId="1D5EBB62" w14:textId="77777777" w:rsidR="001100A9" w:rsidRPr="0057216A" w:rsidRDefault="001100A9" w:rsidP="00C61DD1">
      <w:pPr>
        <w:jc w:val="center"/>
        <w:rPr>
          <w:rFonts w:ascii="Arial" w:hAnsi="Arial" w:cs="Arial"/>
        </w:rPr>
      </w:pPr>
    </w:p>
    <w:sectPr w:rsidR="001100A9" w:rsidRPr="0057216A" w:rsidSect="00A53117">
      <w:headerReference w:type="default" r:id="rId79"/>
      <w:footerReference w:type="default" r:id="rId80"/>
      <w:headerReference w:type="first" r:id="rId8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6987" w14:textId="77777777" w:rsidR="00EF2527" w:rsidRDefault="00EF2527" w:rsidP="003C7B4A">
      <w:r>
        <w:separator/>
      </w:r>
    </w:p>
  </w:endnote>
  <w:endnote w:type="continuationSeparator" w:id="0">
    <w:p w14:paraId="2DEFDAD5" w14:textId="77777777" w:rsidR="00EF2527" w:rsidRDefault="00EF252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765ED" w:rsidRDefault="003765ED" w:rsidP="001671B2">
        <w:pPr>
          <w:pStyle w:val="Footer"/>
          <w:rPr>
            <w:rFonts w:asciiTheme="minorHAnsi" w:hAnsiTheme="minorHAnsi"/>
            <w:sz w:val="16"/>
            <w:szCs w:val="16"/>
          </w:rPr>
        </w:pPr>
        <w:r>
          <w:rPr>
            <w:rFonts w:asciiTheme="minorHAnsi" w:hAnsiTheme="minorHAnsi"/>
            <w:sz w:val="16"/>
            <w:szCs w:val="16"/>
          </w:rPr>
          <w:t>Contract:  Pricing</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3422" w14:textId="77777777" w:rsidR="00EF2527" w:rsidRDefault="00EF2527" w:rsidP="003C7B4A">
      <w:r>
        <w:separator/>
      </w:r>
    </w:p>
  </w:footnote>
  <w:footnote w:type="continuationSeparator" w:id="0">
    <w:p w14:paraId="4543EA77" w14:textId="77777777" w:rsidR="00EF2527" w:rsidRDefault="00EF2527"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77777777" w:rsidR="003765ED" w:rsidRDefault="003765ED" w:rsidP="003C7B4A">
        <w:pPr>
          <w:pStyle w:val="Header"/>
          <w:spacing w:before="40"/>
          <w:jc w:val="center"/>
          <w:rPr>
            <w:rStyle w:val="Style10"/>
          </w:rPr>
        </w:pPr>
        <w:r>
          <w:rPr>
            <w:rStyle w:val="Style10"/>
          </w:rPr>
          <w:t>Aggregate</w:t>
        </w:r>
      </w:p>
      <w:p w14:paraId="2CC65967" w14:textId="7F31CD31" w:rsidR="003765ED" w:rsidRDefault="003765ED" w:rsidP="003C7B4A">
        <w:pPr>
          <w:pStyle w:val="Header"/>
          <w:spacing w:before="40"/>
          <w:jc w:val="center"/>
          <w:rPr>
            <w:rStyle w:val="Style10"/>
          </w:rPr>
        </w:pPr>
        <w:r>
          <w:rPr>
            <w:rStyle w:val="Style10"/>
          </w:rPr>
          <w:t>2024-01</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sdt>
        <w:sdtPr>
          <w:rPr>
            <w:rStyle w:val="Style10"/>
          </w:rPr>
          <w:alias w:val="Project Title"/>
          <w:id w:val="-1453705804"/>
        </w:sdtPr>
        <w:sdtEndPr>
          <w:rPr>
            <w:rStyle w:val="DefaultParagraphFont"/>
            <w:rFonts w:ascii="Calibri" w:hAnsi="Calibri"/>
            <w:color w:val="FF0000"/>
          </w:rPr>
        </w:sdtEndPr>
        <w:sdtContent>
          <w:p w14:paraId="123004C2" w14:textId="77777777" w:rsidR="003765ED" w:rsidRDefault="003765ED" w:rsidP="00533AF5">
            <w:pPr>
              <w:pStyle w:val="Header"/>
              <w:spacing w:before="40"/>
              <w:jc w:val="center"/>
              <w:rPr>
                <w:rStyle w:val="Style10"/>
              </w:rPr>
            </w:pPr>
            <w:r>
              <w:rPr>
                <w:rStyle w:val="Style10"/>
              </w:rPr>
              <w:t>Aggregate</w:t>
            </w:r>
          </w:p>
          <w:p w14:paraId="34D06951" w14:textId="22E3103A" w:rsidR="003765ED" w:rsidRDefault="003765ED" w:rsidP="00533AF5">
            <w:pPr>
              <w:pStyle w:val="Header"/>
              <w:spacing w:before="40"/>
              <w:jc w:val="center"/>
              <w:rPr>
                <w:rFonts w:asciiTheme="minorHAnsi" w:hAnsiTheme="minorHAnsi"/>
              </w:rPr>
            </w:pPr>
            <w:r>
              <w:rPr>
                <w:rStyle w:val="Style10"/>
              </w:rPr>
              <w:t>2024-01</w:t>
            </w:r>
          </w:p>
        </w:sdtContent>
      </w:sdt>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D9D01DA"/>
    <w:multiLevelType w:val="hybridMultilevel"/>
    <w:tmpl w:val="84261B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32823"/>
    <w:multiLevelType w:val="multilevel"/>
    <w:tmpl w:val="8AD8FE9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3"/>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1AD33C9"/>
    <w:multiLevelType w:val="multilevel"/>
    <w:tmpl w:val="B6A6B570"/>
    <w:lvl w:ilvl="0">
      <w:start w:val="4"/>
      <w:numFmt w:val="decimal"/>
      <w:lvlText w:val="4.%1."/>
      <w:lvlJc w:val="left"/>
      <w:pPr>
        <w:ind w:left="720" w:hanging="720"/>
      </w:pPr>
      <w:rPr>
        <w:rFonts w:hint="default"/>
        <w:b w:val="0"/>
        <w:sz w:val="22"/>
        <w:szCs w:val="22"/>
      </w:rPr>
    </w:lvl>
    <w:lvl w:ilvl="1">
      <w:start w:val="1"/>
      <w:numFmt w:val="decimal"/>
      <w:lvlText w:val="4.20.%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9F44AF"/>
    <w:multiLevelType w:val="multilevel"/>
    <w:tmpl w:val="72D240FC"/>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72A280D"/>
    <w:multiLevelType w:val="multilevel"/>
    <w:tmpl w:val="12E8D180"/>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6"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7"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2" w15:restartNumberingAfterBreak="0">
    <w:nsid w:val="50742B2B"/>
    <w:multiLevelType w:val="multilevel"/>
    <w:tmpl w:val="5096E97A"/>
    <w:lvl w:ilvl="0">
      <w:start w:val="1"/>
      <w:numFmt w:val="decimal"/>
      <w:lvlText w:val="%1."/>
      <w:lvlJc w:val="left"/>
      <w:pPr>
        <w:ind w:left="360" w:hanging="360"/>
      </w:pPr>
      <w:rPr>
        <w:rFonts w:hint="default"/>
        <w:sz w:val="24"/>
        <w:szCs w:val="24"/>
      </w:rPr>
    </w:lvl>
    <w:lvl w:ilvl="1">
      <w:start w:val="2"/>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27D3E9B"/>
    <w:multiLevelType w:val="multilevel"/>
    <w:tmpl w:val="0409001F"/>
    <w:numStyleLink w:val="Style6"/>
  </w:abstractNum>
  <w:abstractNum w:abstractNumId="34"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8" w15:restartNumberingAfterBreak="0">
    <w:nsid w:val="5E5656C5"/>
    <w:multiLevelType w:val="hybridMultilevel"/>
    <w:tmpl w:val="33B06110"/>
    <w:lvl w:ilvl="0" w:tplc="1362DB0E">
      <w:start w:val="34"/>
      <w:numFmt w:val="decimal"/>
      <w:lvlText w:val="%1."/>
      <w:lvlJc w:val="left"/>
      <w:pPr>
        <w:ind w:left="29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120D21"/>
    <w:multiLevelType w:val="hybridMultilevel"/>
    <w:tmpl w:val="B03A2BB6"/>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40"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DC7F27"/>
    <w:multiLevelType w:val="hybridMultilevel"/>
    <w:tmpl w:val="9D3A6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3D45570"/>
    <w:multiLevelType w:val="multilevel"/>
    <w:tmpl w:val="0F2ECA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DD51F6C"/>
    <w:multiLevelType w:val="multilevel"/>
    <w:tmpl w:val="060676C6"/>
    <w:lvl w:ilvl="0">
      <w:start w:val="1"/>
      <w:numFmt w:val="decimal"/>
      <w:lvlText w:val="%1."/>
      <w:lvlJc w:val="left"/>
      <w:pPr>
        <w:ind w:left="360" w:hanging="360"/>
      </w:pPr>
      <w:rPr>
        <w:rFonts w:hint="default"/>
        <w:sz w:val="24"/>
        <w:szCs w:val="24"/>
      </w:rPr>
    </w:lvl>
    <w:lvl w:ilvl="1">
      <w:start w:val="3"/>
      <w:numFmt w:val="decimal"/>
      <w:lvlText w:val="1.%2."/>
      <w:lvlJc w:val="left"/>
      <w:pPr>
        <w:ind w:left="1440" w:hanging="720"/>
      </w:pPr>
      <w:rPr>
        <w:rFonts w:hint="default"/>
        <w:b/>
        <w:i w:val="0"/>
        <w:color w:val="auto"/>
        <w:sz w:val="22"/>
        <w:szCs w:val="22"/>
      </w:rPr>
    </w:lvl>
    <w:lvl w:ilvl="2">
      <w:start w:val="2"/>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49"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21"/>
  </w:num>
  <w:num w:numId="2" w16cid:durableId="257523433">
    <w:abstractNumId w:val="31"/>
  </w:num>
  <w:num w:numId="3" w16cid:durableId="2060745983">
    <w:abstractNumId w:val="42"/>
  </w:num>
  <w:num w:numId="4" w16cid:durableId="22174579">
    <w:abstractNumId w:val="35"/>
  </w:num>
  <w:num w:numId="5" w16cid:durableId="1296257537">
    <w:abstractNumId w:val="13"/>
  </w:num>
  <w:num w:numId="6" w16cid:durableId="1502038177">
    <w:abstractNumId w:val="45"/>
  </w:num>
  <w:num w:numId="7" w16cid:durableId="1821727020">
    <w:abstractNumId w:val="18"/>
  </w:num>
  <w:num w:numId="8" w16cid:durableId="1987931092">
    <w:abstractNumId w:val="47"/>
  </w:num>
  <w:num w:numId="9" w16cid:durableId="1366099630">
    <w:abstractNumId w:val="37"/>
  </w:num>
  <w:num w:numId="10" w16cid:durableId="674459095">
    <w:abstractNumId w:val="17"/>
  </w:num>
  <w:num w:numId="11" w16cid:durableId="1989821294">
    <w:abstractNumId w:val="25"/>
  </w:num>
  <w:num w:numId="12" w16cid:durableId="1080099420">
    <w:abstractNumId w:val="3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20"/>
  </w:num>
  <w:num w:numId="14" w16cid:durableId="200437065">
    <w:abstractNumId w:val="23"/>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2"/>
  </w:num>
  <w:num w:numId="17" w16cid:durableId="593442011">
    <w:abstractNumId w:val="26"/>
  </w:num>
  <w:num w:numId="18" w16cid:durableId="110514169">
    <w:abstractNumId w:val="24"/>
  </w:num>
  <w:num w:numId="19" w16cid:durableId="365713622">
    <w:abstractNumId w:val="49"/>
  </w:num>
  <w:num w:numId="20" w16cid:durableId="615528877">
    <w:abstractNumId w:val="9"/>
  </w:num>
  <w:num w:numId="21" w16cid:durableId="169026427">
    <w:abstractNumId w:val="12"/>
  </w:num>
  <w:num w:numId="22" w16cid:durableId="68963844">
    <w:abstractNumId w:val="8"/>
  </w:num>
  <w:num w:numId="23" w16cid:durableId="716976834">
    <w:abstractNumId w:val="41"/>
  </w:num>
  <w:num w:numId="24" w16cid:durableId="1980570544">
    <w:abstractNumId w:val="27"/>
  </w:num>
  <w:num w:numId="25" w16cid:durableId="1132290446">
    <w:abstractNumId w:val="44"/>
  </w:num>
  <w:num w:numId="26" w16cid:durableId="1277102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9"/>
  </w:num>
  <w:num w:numId="32" w16cid:durableId="965234428">
    <w:abstractNumId w:val="10"/>
  </w:num>
  <w:num w:numId="33" w16cid:durableId="397943872">
    <w:abstractNumId w:val="19"/>
  </w:num>
  <w:num w:numId="34" w16cid:durableId="1599634541">
    <w:abstractNumId w:val="28"/>
  </w:num>
  <w:num w:numId="35" w16cid:durableId="366688466">
    <w:abstractNumId w:val="32"/>
  </w:num>
  <w:num w:numId="36" w16cid:durableId="1377848536">
    <w:abstractNumId w:val="7"/>
  </w:num>
  <w:num w:numId="37" w16cid:durableId="749348977">
    <w:abstractNumId w:val="48"/>
  </w:num>
  <w:num w:numId="38" w16cid:durableId="1927152437">
    <w:abstractNumId w:val="15"/>
  </w:num>
  <w:num w:numId="39" w16cid:durableId="909534426">
    <w:abstractNumId w:val="36"/>
  </w:num>
  <w:num w:numId="40" w16cid:durableId="1984118848">
    <w:abstractNumId w:val="46"/>
  </w:num>
  <w:num w:numId="41" w16cid:durableId="459495186">
    <w:abstractNumId w:val="14"/>
  </w:num>
  <w:num w:numId="42" w16cid:durableId="39481931">
    <w:abstractNumId w:val="39"/>
  </w:num>
  <w:num w:numId="43" w16cid:durableId="1753744067">
    <w:abstractNumId w:val="5"/>
  </w:num>
  <w:num w:numId="44" w16cid:durableId="1286693719">
    <w:abstractNumId w:val="34"/>
  </w:num>
  <w:num w:numId="45" w16cid:durableId="36928429">
    <w:abstractNumId w:val="11"/>
  </w:num>
  <w:num w:numId="46" w16cid:durableId="1649479458">
    <w:abstractNumId w:val="6"/>
  </w:num>
  <w:num w:numId="47" w16cid:durableId="419563153">
    <w:abstractNumId w:val="3"/>
  </w:num>
  <w:num w:numId="48" w16cid:durableId="227763831">
    <w:abstractNumId w:val="16"/>
  </w:num>
  <w:num w:numId="49" w16cid:durableId="676691270">
    <w:abstractNumId w:val="30"/>
  </w:num>
  <w:num w:numId="50" w16cid:durableId="894584876">
    <w:abstractNumId w:val="50"/>
  </w:num>
  <w:num w:numId="51" w16cid:durableId="628704090">
    <w:abstractNumId w:val="4"/>
  </w:num>
  <w:num w:numId="52" w16cid:durableId="906378623">
    <w:abstractNumId w:val="43"/>
  </w:num>
  <w:num w:numId="53" w16cid:durableId="570234586">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62AEA"/>
    <w:rsid w:val="00266632"/>
    <w:rsid w:val="002719A2"/>
    <w:rsid w:val="002811FD"/>
    <w:rsid w:val="0029531C"/>
    <w:rsid w:val="002A1506"/>
    <w:rsid w:val="002A194E"/>
    <w:rsid w:val="002B5EC7"/>
    <w:rsid w:val="002B70AF"/>
    <w:rsid w:val="002C535F"/>
    <w:rsid w:val="002C587D"/>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5CEC"/>
    <w:rsid w:val="004A6256"/>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56C05"/>
    <w:rsid w:val="00563746"/>
    <w:rsid w:val="00565B8A"/>
    <w:rsid w:val="00572051"/>
    <w:rsid w:val="0057216A"/>
    <w:rsid w:val="00580BE5"/>
    <w:rsid w:val="00585BC5"/>
    <w:rsid w:val="00586DFB"/>
    <w:rsid w:val="005A01CF"/>
    <w:rsid w:val="005B0FD0"/>
    <w:rsid w:val="005B1680"/>
    <w:rsid w:val="005C023E"/>
    <w:rsid w:val="005C4842"/>
    <w:rsid w:val="005C7791"/>
    <w:rsid w:val="005D3A72"/>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03D0"/>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44E43"/>
    <w:rsid w:val="00844FF3"/>
    <w:rsid w:val="00846289"/>
    <w:rsid w:val="00846403"/>
    <w:rsid w:val="00854C47"/>
    <w:rsid w:val="0087093E"/>
    <w:rsid w:val="008716D1"/>
    <w:rsid w:val="00886D80"/>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09A0"/>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A763E"/>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23199"/>
    <w:rsid w:val="00B25EBF"/>
    <w:rsid w:val="00B30C75"/>
    <w:rsid w:val="00B33777"/>
    <w:rsid w:val="00B5035B"/>
    <w:rsid w:val="00B50D85"/>
    <w:rsid w:val="00B51930"/>
    <w:rsid w:val="00B5455B"/>
    <w:rsid w:val="00B644EF"/>
    <w:rsid w:val="00B74906"/>
    <w:rsid w:val="00B75182"/>
    <w:rsid w:val="00B832BE"/>
    <w:rsid w:val="00B872C7"/>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72E1E"/>
    <w:rsid w:val="00D741C1"/>
    <w:rsid w:val="00D80D5B"/>
    <w:rsid w:val="00D83814"/>
    <w:rsid w:val="00D90D52"/>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2351"/>
    <w:rsid w:val="00E84CD8"/>
    <w:rsid w:val="00E86EFD"/>
    <w:rsid w:val="00E904C3"/>
    <w:rsid w:val="00E94265"/>
    <w:rsid w:val="00E94F01"/>
    <w:rsid w:val="00EC2CCC"/>
    <w:rsid w:val="00EE4E5E"/>
    <w:rsid w:val="00EF2527"/>
    <w:rsid w:val="00EF49B4"/>
    <w:rsid w:val="00EF7207"/>
    <w:rsid w:val="00F037CB"/>
    <w:rsid w:val="00F12FEB"/>
    <w:rsid w:val="00F14B7E"/>
    <w:rsid w:val="00F15566"/>
    <w:rsid w:val="00F4158E"/>
    <w:rsid w:val="00F50896"/>
    <w:rsid w:val="00F51E11"/>
    <w:rsid w:val="00F52466"/>
    <w:rsid w:val="00F53935"/>
    <w:rsid w:val="00F54315"/>
    <w:rsid w:val="00F6671C"/>
    <w:rsid w:val="00F71108"/>
    <w:rsid w:val="00F83959"/>
    <w:rsid w:val="00F84D97"/>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footer" Target="footer13.xml"/><Relationship Id="rId21" Type="http://schemas.openxmlformats.org/officeDocument/2006/relationships/header" Target="header4.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dhr.illinois.gov/" TargetMode="External"/><Relationship Id="rId50" Type="http://schemas.openxmlformats.org/officeDocument/2006/relationships/hyperlink" Target="http://www.dhs.state.il.us/iitaa" TargetMode="External"/><Relationship Id="rId55" Type="http://schemas.openxmlformats.org/officeDocument/2006/relationships/footer" Target="footer19.xml"/><Relationship Id="rId63" Type="http://schemas.openxmlformats.org/officeDocument/2006/relationships/header" Target="header18.xml"/><Relationship Id="rId68" Type="http://schemas.openxmlformats.org/officeDocument/2006/relationships/header" Target="header21.xml"/><Relationship Id="rId76" Type="http://schemas.openxmlformats.org/officeDocument/2006/relationships/image" Target="media/image8.png"/><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www.bls.gov/ppi/" TargetMode="Externa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footer" Target="footer18.xml"/><Relationship Id="rId58" Type="http://schemas.openxmlformats.org/officeDocument/2006/relationships/header" Target="header15.xml"/><Relationship Id="rId66" Type="http://schemas.openxmlformats.org/officeDocument/2006/relationships/header" Target="header20.xml"/><Relationship Id="rId74" Type="http://schemas.openxmlformats.org/officeDocument/2006/relationships/image" Target="media/image6.png"/><Relationship Id="rId79"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header" Target="header17.xml"/><Relationship Id="rId82"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ei.illinois.gov/veterans-business-program.html" TargetMode="External"/><Relationship Id="rId31" Type="http://schemas.openxmlformats.org/officeDocument/2006/relationships/footer" Target="footer10.xml"/><Relationship Id="rId44" Type="http://schemas.openxmlformats.org/officeDocument/2006/relationships/header" Target="header10.xml"/><Relationship Id="rId52" Type="http://schemas.openxmlformats.org/officeDocument/2006/relationships/header" Target="header12.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image" Target="media/image5.png"/><Relationship Id="rId78" Type="http://schemas.openxmlformats.org/officeDocument/2006/relationships/image" Target="media/image10.png"/><Relationship Id="rId8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www.idot.illinois.gov/doing-business/material-approvals/aggregate/index" TargetMode="External"/><Relationship Id="rId35" Type="http://schemas.openxmlformats.org/officeDocument/2006/relationships/hyperlink" Target="https://labor.illinois.gov/"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4.xml"/><Relationship Id="rId64" Type="http://schemas.openxmlformats.org/officeDocument/2006/relationships/header" Target="header19.xml"/><Relationship Id="rId69" Type="http://schemas.openxmlformats.org/officeDocument/2006/relationships/footer" Target="footer25.xml"/><Relationship Id="rId77" Type="http://schemas.openxmlformats.org/officeDocument/2006/relationships/image" Target="media/image9.png"/><Relationship Id="rId8" Type="http://schemas.openxmlformats.org/officeDocument/2006/relationships/header" Target="header1.xml"/><Relationship Id="rId51" Type="http://schemas.openxmlformats.org/officeDocument/2006/relationships/hyperlink" Target="https://illinoisjoblink.illinois.gov/" TargetMode="External"/><Relationship Id="rId72" Type="http://schemas.openxmlformats.org/officeDocument/2006/relationships/image" Target="media/image4.png"/><Relationship Id="rId80"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header" Target="header16.xml"/><Relationship Id="rId67" Type="http://schemas.openxmlformats.org/officeDocument/2006/relationships/footer" Target="footer24.xml"/><Relationship Id="rId20" Type="http://schemas.openxmlformats.org/officeDocument/2006/relationships/hyperlink" Target="https://cms.diversitycompliance.com/" TargetMode="External"/><Relationship Id="rId41" Type="http://schemas.openxmlformats.org/officeDocument/2006/relationships/header" Target="header9.xml"/><Relationship Id="rId54" Type="http://schemas.openxmlformats.org/officeDocument/2006/relationships/header" Target="header13.xml"/><Relationship Id="rId62" Type="http://schemas.openxmlformats.org/officeDocument/2006/relationships/footer" Target="footer22.xml"/><Relationship Id="rId70" Type="http://schemas.openxmlformats.org/officeDocument/2006/relationships/image" Target="media/image2.png"/><Relationship Id="rId75" Type="http://schemas.openxmlformats.org/officeDocument/2006/relationships/image" Target="media/image7.png"/><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footer" Target="foot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D053F674E1D44067ADBB71485019CFDE"/>
        <w:category>
          <w:name w:val="General"/>
          <w:gallery w:val="placeholder"/>
        </w:category>
        <w:types>
          <w:type w:val="bbPlcHdr"/>
        </w:types>
        <w:behaviors>
          <w:behavior w:val="content"/>
        </w:behaviors>
        <w:guid w:val="{F8B9A1F9-BCDC-4A77-BD13-BBADDD4EE653}"/>
      </w:docPartPr>
      <w:docPartBody>
        <w:p w:rsidR="00933567" w:rsidRDefault="00770E8F" w:rsidP="00770E8F">
          <w:pPr>
            <w:pStyle w:val="D053F674E1D44067ADBB71485019CFDE"/>
          </w:pPr>
          <w:r w:rsidRPr="00DE1EC7">
            <w:rPr>
              <w:rStyle w:val="PlaceholderText"/>
              <w:rFonts w:cstheme="minorHAnsi"/>
              <w:color w:val="00B050"/>
            </w:rPr>
            <w:t>Choose an item.</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D0A77"/>
    <w:rsid w:val="000F1810"/>
    <w:rsid w:val="00190D30"/>
    <w:rsid w:val="001F2F63"/>
    <w:rsid w:val="00233EF1"/>
    <w:rsid w:val="00282BBD"/>
    <w:rsid w:val="00284F6A"/>
    <w:rsid w:val="002D6454"/>
    <w:rsid w:val="00387701"/>
    <w:rsid w:val="00394CF5"/>
    <w:rsid w:val="00436E50"/>
    <w:rsid w:val="004A5560"/>
    <w:rsid w:val="004C31DE"/>
    <w:rsid w:val="005400E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94F8D"/>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E8F"/>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D053F674E1D44067ADBB71485019CFDE">
    <w:name w:val="D053F674E1D44067ADBB71485019CFDE"/>
    <w:rsid w:val="00770E8F"/>
  </w:style>
  <w:style w:type="paragraph" w:customStyle="1" w:styleId="A1B37BAB37EB474285C692535830311E">
    <w:name w:val="A1B37BAB37EB474285C692535830311E"/>
    <w:rsid w:val="00753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78</Pages>
  <Words>20970</Words>
  <Characters>119535</Characters>
  <Application>Microsoft Office Word</Application>
  <DocSecurity>4</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2024-02-01T14:28:00Z</cp:lastPrinted>
  <dcterms:created xsi:type="dcterms:W3CDTF">2024-02-01T15:19:00Z</dcterms:created>
  <dcterms:modified xsi:type="dcterms:W3CDTF">2024-02-01T15:19:00Z</dcterms:modified>
</cp:coreProperties>
</file>