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3FC03433" w:rsidR="00643BB5" w:rsidRPr="00FC687F" w:rsidRDefault="00F6294F"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The Illinois Department of Transportation seeks to establish a term contract to purchase traffic control systems and/or directional warning indicators. The Department seeks to establish a contract for the purchase or traffic control systems on an as-needed basis throughout the life of the contract.</w:t>
      </w:r>
    </w:p>
    <w:p w14:paraId="77BC5D43" w14:textId="020FC42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F6294F">
            <w:rPr>
              <w:rStyle w:val="Style10"/>
            </w:rPr>
            <w:t>April 16, 2018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F6294F">
            <w:rPr>
              <w:rStyle w:val="Style10"/>
            </w:rPr>
            <w:t>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F6294F">
            <w:rPr>
              <w:rStyle w:val="Style10"/>
            </w:rPr>
            <w:t>one (1) year.</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A7143B" w:rsidP="00E04A42">
      <w:pPr>
        <w:ind w:left="1800"/>
      </w:pPr>
      <w:hyperlink r:id="rId14"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2E56C26" w:rsidR="001671B2" w:rsidRPr="00FD1BD0" w:rsidRDefault="001671B2" w:rsidP="006B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6B54FA">
                  <w:rPr>
                    <w:rFonts w:asciiTheme="minorHAnsi" w:hAnsiTheme="minorHAnsi" w:cstheme="minorHAnsi"/>
                    <w:bCs/>
                  </w:rPr>
                  <w:t>Megan Seitzinger</w:t>
                </w:r>
              </w:sdtContent>
            </w:sdt>
          </w:p>
        </w:tc>
        <w:tc>
          <w:tcPr>
            <w:tcW w:w="3134" w:type="dxa"/>
          </w:tcPr>
          <w:p w14:paraId="69A90DA8" w14:textId="59E90E52" w:rsidR="001671B2" w:rsidRPr="00FD1BD0" w:rsidRDefault="001671B2" w:rsidP="006B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6B54FA">
                  <w:rPr>
                    <w:rFonts w:asciiTheme="minorHAnsi" w:hAnsiTheme="minorHAnsi" w:cstheme="minorHAnsi"/>
                    <w:bCs/>
                  </w:rPr>
                  <w:t>217-524-3938</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697B8FA"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6B54FA">
              <w:rPr>
                <w:rFonts w:asciiTheme="minorHAnsi" w:hAnsiTheme="minorHAnsi" w:cstheme="minorHAnsi"/>
                <w:bCs/>
              </w:rPr>
              <w:t>megan.e.seitzinger@illinois.gov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5EE47B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4-05T00:00:00Z">
            <w:dateFormat w:val="MMMM d, yyyy"/>
            <w:lid w:val="en-US"/>
            <w:storeMappedDataAs w:val="dateTime"/>
            <w:calendar w:val="gregorian"/>
          </w:date>
        </w:sdtPr>
        <w:sdtEndPr/>
        <w:sdtContent>
          <w:r w:rsidR="006B54FA" w:rsidRPr="006B54FA">
            <w:rPr>
              <w:rFonts w:asciiTheme="minorHAnsi" w:hAnsiTheme="minorHAnsi" w:cstheme="minorHAnsi"/>
              <w:highlight w:val="yellow"/>
            </w:rPr>
            <w:t>April 5,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7143B">
        <w:rPr>
          <w:rFonts w:asciiTheme="minorHAnsi" w:hAnsiTheme="minorHAnsi"/>
        </w:rPr>
      </w:r>
      <w:r w:rsidR="00A7143B">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7143B">
        <w:rPr>
          <w:rFonts w:asciiTheme="minorHAnsi" w:hAnsiTheme="minorHAnsi"/>
        </w:rPr>
      </w:r>
      <w:r w:rsidR="00A7143B">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5ACD9E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4-11T00:00:00Z">
            <w:dateFormat w:val="MMMM d, yyyy"/>
            <w:lid w:val="en-US"/>
            <w:storeMappedDataAs w:val="dateTime"/>
            <w:calendar w:val="gregorian"/>
          </w:date>
        </w:sdtPr>
        <w:sdtEndPr/>
        <w:sdtContent>
          <w:r w:rsidR="00183E07">
            <w:rPr>
              <w:rFonts w:asciiTheme="minorHAnsi" w:hAnsiTheme="minorHAnsi" w:cstheme="minorHAnsi"/>
            </w:rPr>
            <w:t>April 11, 2018</w:t>
          </w:r>
        </w:sdtContent>
      </w:sdt>
    </w:p>
    <w:p w14:paraId="230F7E47" w14:textId="41DD17BF"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183E07">
            <w:rPr>
              <w:rStyle w:val="Style10"/>
            </w:rPr>
            <w:t>11:00 am</w:t>
          </w:r>
          <w:r w:rsidR="00A7143B">
            <w:rPr>
              <w:rStyle w:val="Style10"/>
            </w:rPr>
            <w:t xml:space="preserve"> CST</w:t>
          </w:r>
        </w:sdtContent>
      </w:sdt>
    </w:p>
    <w:p w14:paraId="246C333A" w14:textId="416BF0CB"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83E0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674EBD2"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6B54FA">
              <w:rPr>
                <w:rFonts w:asciiTheme="minorHAnsi" w:hAnsiTheme="minorHAnsi"/>
              </w:rPr>
              <w:t>Megan Seitzinger</w:t>
            </w:r>
          </w:p>
        </w:tc>
        <w:tc>
          <w:tcPr>
            <w:tcW w:w="4770" w:type="dxa"/>
          </w:tcPr>
          <w:p w14:paraId="40542EA0" w14:textId="77BBD668"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6B54FA">
              <w:rPr>
                <w:rFonts w:asciiTheme="minorHAnsi" w:hAnsiTheme="minorHAnsi"/>
              </w:rPr>
              <w:t>Arrow Boards/ 2018-14</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37C8E81C" w:rsidR="001671B2" w:rsidRPr="006975DC" w:rsidRDefault="001671B2" w:rsidP="00A7143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6B54FA">
                  <w:rPr>
                    <w:rStyle w:val="Style3"/>
                  </w:rPr>
                  <w:t>April 11, 2018 at 11:00 AM</w:t>
                </w:r>
                <w:r w:rsidR="00A7143B">
                  <w:rPr>
                    <w:rStyle w:val="Style3"/>
                  </w:rPr>
                  <w:t xml:space="preserve">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95FF4BB"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2018-</w:t>
      </w:r>
      <w:r w:rsidR="006B54FA">
        <w:rPr>
          <w:rFonts w:asciiTheme="minorHAnsi" w:hAnsiTheme="minorHAnsi"/>
          <w:b/>
        </w:rPr>
        <w:t>14 Arrow Boards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1867360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A7143B">
            <w:rPr>
              <w:rStyle w:val="Style10"/>
            </w:rPr>
            <w:t>N/A</w:t>
          </w:r>
        </w:sdtContent>
      </w:sdt>
    </w:p>
    <w:p w14:paraId="3D524C98" w14:textId="18D384C6"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A7143B">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30B076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6B54FA">
            <w:rPr>
              <w:rStyle w:val="Style10"/>
            </w:rPr>
            <w:t>Arrow Boards/ 2018-14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7143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7143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7143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7143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7143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7143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7143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727D23B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p>
    <w:p w14:paraId="6DE2ECA9" w14:textId="644F1A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howingPlcHdr/>
        </w:sdtPr>
        <w:sdtEndPr>
          <w:rPr>
            <w:rStyle w:val="DefaultParagraphFont"/>
            <w:rFonts w:ascii="Calibri" w:hAnsi="Calibri"/>
            <w:color w:val="FF0000"/>
          </w:rPr>
        </w:sdtEndPr>
        <w:sdtContent>
          <w:r w:rsidR="002811FD">
            <w:rPr>
              <w:rStyle w:val="Style10"/>
            </w:rPr>
            <w:t xml:space="preserve">     </w:t>
          </w:r>
        </w:sdtContent>
      </w:sdt>
    </w:p>
    <w:p w14:paraId="46D83E4D" w14:textId="668058D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3515DC82" w14:textId="037FC57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7143B">
        <w:rPr>
          <w:rFonts w:asciiTheme="minorHAnsi" w:hAnsiTheme="minorHAnsi"/>
          <w:iCs/>
        </w:rPr>
      </w:r>
      <w:r w:rsidR="00A7143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t>DESCRIPTION OF SUPPLIES AND SERVICES</w:t>
      </w:r>
    </w:p>
    <w:p w14:paraId="13142706" w14:textId="17820E6E"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5361DC">
        <w:rPr>
          <w:rStyle w:val="Style10"/>
        </w:rPr>
        <w:t>To enable the Illinois Department of Transportation to purchase traffic control systems and/or directional warning indicators on an as-needed basis.</w:t>
      </w:r>
    </w:p>
    <w:p w14:paraId="0729CAA7" w14:textId="5835A137"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placeholder>
            <w:docPart w:val="FAFDEC9CB85244058BFC80EBD9680747"/>
          </w:placeholder>
        </w:sdtPr>
        <w:sdtEndPr>
          <w:rPr>
            <w:rStyle w:val="DefaultParagraphFont"/>
            <w:rFonts w:ascii="Calibri" w:hAnsi="Calibri"/>
            <w:color w:val="FF0000"/>
          </w:rPr>
        </w:sdtEndPr>
        <w:sdtContent>
          <w:r w:rsidR="005361DC">
            <w:rPr>
              <w:rStyle w:val="Style10"/>
            </w:rPr>
            <w:t>Items listed herein shall be in accordance with the Illinois Department of Transportation specification referenced within each commodity description, which are thereby made a part of this invitation for bid.</w:t>
          </w:r>
          <w:r w:rsidR="004A0AD2">
            <w:rPr>
              <w:rStyle w:val="Style10"/>
            </w:rPr>
            <w:t xml:space="preserve">                                                                        </w:t>
          </w:r>
        </w:sdtContent>
      </w:sdt>
    </w:p>
    <w:tbl>
      <w:tblPr>
        <w:tblStyle w:val="TableGrid"/>
        <w:tblW w:w="0" w:type="auto"/>
        <w:tblInd w:w="1440" w:type="dxa"/>
        <w:tblLook w:val="04A0" w:firstRow="1" w:lastRow="0" w:firstColumn="1" w:lastColumn="0" w:noHBand="0" w:noVBand="1"/>
      </w:tblPr>
      <w:tblGrid>
        <w:gridCol w:w="7825"/>
      </w:tblGrid>
      <w:tr w:rsidR="005A33FF" w14:paraId="0A0356D1" w14:textId="77777777" w:rsidTr="005A33FF">
        <w:tc>
          <w:tcPr>
            <w:tcW w:w="7825" w:type="dxa"/>
          </w:tcPr>
          <w:p w14:paraId="3B875AD8" w14:textId="420F27F1" w:rsidR="005A33FF" w:rsidRPr="005A33FF" w:rsidRDefault="005A33FF" w:rsidP="004A0AD2">
            <w:pPr>
              <w:pStyle w:val="ListParagraph"/>
              <w:tabs>
                <w:tab w:val="left" w:pos="720"/>
              </w:tabs>
              <w:ind w:left="0"/>
              <w:jc w:val="both"/>
              <w:rPr>
                <w:rFonts w:asciiTheme="minorHAnsi" w:hAnsiTheme="minorHAnsi"/>
                <w:b/>
              </w:rPr>
            </w:pPr>
            <w:r w:rsidRPr="005A33FF">
              <w:rPr>
                <w:rFonts w:asciiTheme="minorHAnsi" w:hAnsiTheme="minorHAnsi"/>
                <w:b/>
              </w:rPr>
              <w:t xml:space="preserve">Equipment Description </w:t>
            </w:r>
          </w:p>
        </w:tc>
      </w:tr>
      <w:tr w:rsidR="005A33FF" w14:paraId="35832B8B" w14:textId="77777777" w:rsidTr="005A33FF">
        <w:trPr>
          <w:trHeight w:val="1682"/>
        </w:trPr>
        <w:tc>
          <w:tcPr>
            <w:tcW w:w="7825" w:type="dxa"/>
          </w:tcPr>
          <w:p w14:paraId="6CB5ADCE" w14:textId="77777777" w:rsidR="005A33FF" w:rsidRDefault="005A33FF" w:rsidP="004A0AD2">
            <w:pPr>
              <w:pStyle w:val="ListParagraph"/>
              <w:tabs>
                <w:tab w:val="left" w:pos="720"/>
              </w:tabs>
              <w:ind w:left="0"/>
              <w:jc w:val="both"/>
              <w:rPr>
                <w:rFonts w:asciiTheme="minorHAnsi" w:hAnsiTheme="minorHAnsi"/>
              </w:rPr>
            </w:pPr>
            <w:r>
              <w:rPr>
                <w:rFonts w:asciiTheme="minorHAnsi" w:hAnsiTheme="minorHAnsi"/>
              </w:rPr>
              <w:t>Warning, arrow panel, traffic control, trailer mounted type, LED solar powered.</w:t>
            </w:r>
          </w:p>
          <w:p w14:paraId="10D9AF0D" w14:textId="77777777" w:rsidR="005A33FF" w:rsidRDefault="005A33FF" w:rsidP="004A0AD2">
            <w:pPr>
              <w:pStyle w:val="ListParagraph"/>
              <w:tabs>
                <w:tab w:val="left" w:pos="720"/>
              </w:tabs>
              <w:ind w:left="0"/>
              <w:jc w:val="both"/>
              <w:rPr>
                <w:rFonts w:asciiTheme="minorHAnsi" w:hAnsiTheme="minorHAnsi"/>
              </w:rPr>
            </w:pPr>
          </w:p>
          <w:p w14:paraId="70A7E2F8" w14:textId="77777777" w:rsidR="005A33FF" w:rsidRDefault="005A33FF" w:rsidP="004A0AD2">
            <w:pPr>
              <w:pStyle w:val="ListParagraph"/>
              <w:tabs>
                <w:tab w:val="left" w:pos="720"/>
              </w:tabs>
              <w:ind w:left="0"/>
              <w:jc w:val="both"/>
              <w:rPr>
                <w:rFonts w:asciiTheme="minorHAnsi" w:hAnsiTheme="minorHAnsi"/>
              </w:rPr>
            </w:pPr>
            <w:r>
              <w:rPr>
                <w:rFonts w:asciiTheme="minorHAnsi" w:hAnsiTheme="minorHAnsi"/>
              </w:rPr>
              <w:t>Must be in accordance with the State of Illinois, Department of Transportation Spec. 504-60-12 dated October 2017.</w:t>
            </w:r>
          </w:p>
          <w:p w14:paraId="73BB2772" w14:textId="77777777" w:rsidR="005A33FF" w:rsidRDefault="005A33FF" w:rsidP="004A0AD2">
            <w:pPr>
              <w:pStyle w:val="ListParagraph"/>
              <w:tabs>
                <w:tab w:val="left" w:pos="720"/>
              </w:tabs>
              <w:ind w:left="0"/>
              <w:jc w:val="both"/>
              <w:rPr>
                <w:rFonts w:asciiTheme="minorHAnsi" w:hAnsiTheme="minorHAnsi"/>
              </w:rPr>
            </w:pPr>
          </w:p>
          <w:p w14:paraId="3D263A1C" w14:textId="1E5037E6" w:rsidR="005A33FF" w:rsidRDefault="005A33FF" w:rsidP="004A0AD2">
            <w:pPr>
              <w:pStyle w:val="ListParagraph"/>
              <w:tabs>
                <w:tab w:val="left" w:pos="720"/>
              </w:tabs>
              <w:ind w:left="0"/>
              <w:jc w:val="both"/>
              <w:rPr>
                <w:rFonts w:asciiTheme="minorHAnsi" w:hAnsiTheme="minorHAnsi"/>
              </w:rPr>
            </w:pPr>
            <w:r>
              <w:rPr>
                <w:rFonts w:asciiTheme="minorHAnsi" w:hAnsiTheme="minorHAnsi"/>
              </w:rPr>
              <w:t xml:space="preserve">IDOT spec is referenced and thereby made a part of the bid document by reference. </w:t>
            </w:r>
          </w:p>
        </w:tc>
      </w:tr>
    </w:tbl>
    <w:p w14:paraId="1C76A049" w14:textId="77777777" w:rsidR="004A0AD2" w:rsidRPr="004A0AD2" w:rsidRDefault="004A0AD2" w:rsidP="004A0AD2">
      <w:pPr>
        <w:pStyle w:val="ListParagraph"/>
        <w:tabs>
          <w:tab w:val="left" w:pos="720"/>
        </w:tabs>
        <w:ind w:left="1440"/>
        <w:jc w:val="both"/>
        <w:rPr>
          <w:rFonts w:asciiTheme="minorHAnsi" w:hAnsiTheme="minorHAnsi"/>
        </w:rPr>
      </w:pPr>
    </w:p>
    <w:p w14:paraId="7ABB5014" w14:textId="581C96F7" w:rsidR="004A0AD2" w:rsidRDefault="002811FD" w:rsidP="004A0AD2">
      <w:pPr>
        <w:pStyle w:val="ListParagraph"/>
        <w:numPr>
          <w:ilvl w:val="1"/>
          <w:numId w:val="9"/>
        </w:numPr>
        <w:tabs>
          <w:tab w:val="left" w:pos="720"/>
        </w:tabs>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488AF56" w14:textId="5A4C434A" w:rsidR="004A0AD2" w:rsidRDefault="0088583D" w:rsidP="004A0AD2">
      <w:pPr>
        <w:pStyle w:val="ListParagraph"/>
        <w:numPr>
          <w:ilvl w:val="2"/>
          <w:numId w:val="9"/>
        </w:numPr>
        <w:tabs>
          <w:tab w:val="left" w:pos="720"/>
        </w:tabs>
        <w:spacing w:before="240" w:after="240" w:line="276" w:lineRule="auto"/>
        <w:jc w:val="both"/>
        <w:rPr>
          <w:rStyle w:val="Style10"/>
        </w:rPr>
      </w:pPr>
      <w:r>
        <w:rPr>
          <w:rStyle w:val="Style10"/>
        </w:rPr>
        <w:t xml:space="preserve">Bidders shall submit two (2) copies of specifications and catalog literature along with the bid for each item. </w:t>
      </w:r>
    </w:p>
    <w:p w14:paraId="3ABE5F7A" w14:textId="2CDBCA55" w:rsidR="0088583D" w:rsidRDefault="0088583D" w:rsidP="004A0AD2">
      <w:pPr>
        <w:pStyle w:val="ListParagraph"/>
        <w:numPr>
          <w:ilvl w:val="2"/>
          <w:numId w:val="9"/>
        </w:numPr>
        <w:tabs>
          <w:tab w:val="left" w:pos="720"/>
        </w:tabs>
        <w:spacing w:before="240" w:after="240" w:line="276" w:lineRule="auto"/>
        <w:jc w:val="both"/>
        <w:rPr>
          <w:rStyle w:val="Style10"/>
        </w:rPr>
      </w:pPr>
      <w:r>
        <w:rPr>
          <w:rStyle w:val="Style10"/>
        </w:rPr>
        <w:t>Bidder shall provide detailed information concerning warranties of commercially acceptable quality, function, performance, service, parts and any other warranties offered, along with bid.</w:t>
      </w:r>
    </w:p>
    <w:p w14:paraId="06EDD727" w14:textId="62AFEC8E" w:rsidR="0088583D" w:rsidRDefault="0088583D" w:rsidP="0088583D">
      <w:pPr>
        <w:pStyle w:val="ListParagraph"/>
        <w:tabs>
          <w:tab w:val="left" w:pos="720"/>
        </w:tabs>
        <w:spacing w:before="240" w:after="240" w:line="276" w:lineRule="auto"/>
        <w:ind w:left="2160"/>
        <w:jc w:val="both"/>
        <w:rPr>
          <w:rStyle w:val="Style10"/>
        </w:rPr>
      </w:pPr>
      <w:r>
        <w:rPr>
          <w:rStyle w:val="Style10"/>
        </w:rPr>
        <w:t>Bidder may utilize spaces provided below to detail type of warranty, duration of warranty and other pertinent information. Submit and refer to additional sheets as required.</w:t>
      </w:r>
    </w:p>
    <w:p w14:paraId="1212F8EE" w14:textId="786C7A91" w:rsidR="0088583D" w:rsidRDefault="0088583D" w:rsidP="0088583D">
      <w:pPr>
        <w:pStyle w:val="ListParagraph"/>
        <w:tabs>
          <w:tab w:val="left" w:pos="720"/>
        </w:tabs>
        <w:spacing w:before="240" w:after="240" w:line="276" w:lineRule="auto"/>
        <w:ind w:left="2160"/>
        <w:jc w:val="both"/>
        <w:rPr>
          <w:rStyle w:val="Style10"/>
        </w:rPr>
      </w:pPr>
      <w:r>
        <w:rPr>
          <w:rStyle w:val="Style10"/>
        </w:rPr>
        <w:t>___________________________________________________________________________________________________________________________________________________________________________________________________</w:t>
      </w:r>
    </w:p>
    <w:p w14:paraId="3EA26E41" w14:textId="0DB905F7" w:rsidR="0088583D" w:rsidRDefault="0088583D" w:rsidP="0088583D">
      <w:pPr>
        <w:spacing w:before="240" w:after="240" w:line="276" w:lineRule="auto"/>
        <w:ind w:left="2160" w:hanging="720"/>
        <w:jc w:val="both"/>
        <w:rPr>
          <w:rStyle w:val="Style10"/>
        </w:rPr>
      </w:pPr>
      <w:r>
        <w:rPr>
          <w:rStyle w:val="Style10"/>
        </w:rPr>
        <w:t>1.3.3.</w:t>
      </w:r>
      <w:r>
        <w:rPr>
          <w:rStyle w:val="Style10"/>
        </w:rPr>
        <w:tab/>
        <w:t xml:space="preserve">Questionnaire: A questionnaire regarding elements of the bid specification has been included as a part of this bid. Bidder must respond to all questions therein and must return with their bid document. </w:t>
      </w:r>
    </w:p>
    <w:p w14:paraId="1850A7BC" w14:textId="736AF15C" w:rsidR="0088583D" w:rsidRDefault="0088583D" w:rsidP="0088583D">
      <w:pPr>
        <w:spacing w:before="240" w:after="240" w:line="276" w:lineRule="auto"/>
        <w:ind w:left="2160" w:hanging="720"/>
        <w:jc w:val="both"/>
        <w:rPr>
          <w:rStyle w:val="Style10"/>
        </w:rPr>
      </w:pPr>
      <w:r>
        <w:rPr>
          <w:rStyle w:val="Style10"/>
        </w:rPr>
        <w:t>1.3.4.</w:t>
      </w:r>
      <w:r>
        <w:rPr>
          <w:rStyle w:val="Style10"/>
        </w:rPr>
        <w:tab/>
        <w:t xml:space="preserve">Remanufactured Equipment: Remanufactured and/or reconditioned equipment will not be accepted. All equipment must be newly manufactured. </w:t>
      </w:r>
    </w:p>
    <w:p w14:paraId="067D26C9" w14:textId="153EB738" w:rsidR="005A33FF" w:rsidRDefault="0088583D" w:rsidP="005A33FF">
      <w:pPr>
        <w:spacing w:before="240" w:after="240" w:line="276" w:lineRule="auto"/>
        <w:ind w:left="2160" w:hanging="720"/>
        <w:jc w:val="both"/>
        <w:rPr>
          <w:rStyle w:val="Style10"/>
        </w:rPr>
      </w:pPr>
      <w:r>
        <w:rPr>
          <w:rStyle w:val="Style10"/>
        </w:rPr>
        <w:t>1.3.5.</w:t>
      </w:r>
      <w:r>
        <w:rPr>
          <w:rStyle w:val="Style10"/>
        </w:rPr>
        <w:tab/>
        <w:t xml:space="preserve">Factory Authorized Dealer: The State of Illinois requires that the bidding vendor by a factory authorized dealer of the equipment specified herein and that all standard warranties shall be honored upon purchase of this equipment. </w:t>
      </w:r>
    </w:p>
    <w:p w14:paraId="43291409" w14:textId="25CFFFC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5A33FF">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or products required by the dealer in fulfillment of its obligations under any resultant contract with the State. Bidder must submit authorized dealer letter upon request.</w:t>
      </w:r>
    </w:p>
    <w:p w14:paraId="19F2631B" w14:textId="6CDD72E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4A0AD2">
        <w:rPr>
          <w:rStyle w:val="Style10"/>
        </w:rPr>
        <w:t>Delivery shall be made during the regular work week, excluding Holidays, during established receiving hours (8 AM to 2 PM) unless previous arrangements are made. The vendor shall provide each delivery location with a notification of shipment and an estimated date of arrival.</w:t>
      </w:r>
      <w:r w:rsidR="005A33FF">
        <w:rPr>
          <w:rStyle w:val="Style10"/>
        </w:rPr>
        <w:t xml:space="preserve"> Shipment shall be made to the State of Illinois Department of Transportation, c/o the locations as listed in section 2.1, Pricing Table. </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7143B">
        <w:rPr>
          <w:rFonts w:asciiTheme="minorHAnsi" w:hAnsiTheme="minorHAnsi"/>
        </w:rPr>
      </w:r>
      <w:r w:rsidR="00A7143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7E51ECFB" w:rsidR="003B06A3" w:rsidRPr="005A33FF" w:rsidRDefault="009742ED" w:rsidP="005A33FF">
      <w:pPr>
        <w:pStyle w:val="ListParagraph"/>
        <w:numPr>
          <w:ilvl w:val="2"/>
          <w:numId w:val="13"/>
        </w:numPr>
        <w:tabs>
          <w:tab w:val="left" w:pos="1440"/>
        </w:tabs>
        <w:spacing w:before="240" w:after="200" w:line="276" w:lineRule="auto"/>
        <w:jc w:val="both"/>
        <w:rPr>
          <w:rFonts w:asciiTheme="minorHAnsi" w:hAnsiTheme="minorHAnsi" w:cstheme="minorHAnsi"/>
        </w:rPr>
      </w:pPr>
      <w:r w:rsidRPr="005A33FF">
        <w:rPr>
          <w:rFonts w:asciiTheme="minorHAnsi" w:hAnsiTheme="minorHAnsi" w:cstheme="minorHAnsi"/>
        </w:rPr>
        <w:t>Vendor shall submit pricing in the format shown below, based on the terms and conditions set forth in section 1 of this Contract.</w:t>
      </w:r>
      <w:r w:rsidR="007F5BED" w:rsidRPr="005A33FF">
        <w:rPr>
          <w:rFonts w:asciiTheme="minorHAnsi" w:hAnsiTheme="minorHAnsi" w:cstheme="minorHAnsi"/>
        </w:rPr>
        <w:t xml:space="preserve">  Award will be made by </w:t>
      </w:r>
      <w:r w:rsidR="00FC3838" w:rsidRPr="005A33FF">
        <w:rPr>
          <w:rFonts w:asciiTheme="minorHAnsi" w:hAnsiTheme="minorHAnsi" w:cstheme="minorHAnsi"/>
        </w:rPr>
        <w:t>the complete low total</w:t>
      </w:r>
      <w:r w:rsidR="007F5BED" w:rsidRPr="005A33FF">
        <w:rPr>
          <w:rFonts w:asciiTheme="minorHAnsi" w:hAnsiTheme="minorHAnsi" w:cstheme="minorHAnsi"/>
        </w:rPr>
        <w:t xml:space="preserve"> to the responsible bidder offering the lowest responsive bid.  </w:t>
      </w:r>
      <w:r w:rsidR="005071C9" w:rsidRPr="005A33FF">
        <w:rPr>
          <w:rFonts w:asciiTheme="minorHAnsi" w:hAnsiTheme="minorHAnsi" w:cstheme="minorHAnsi"/>
        </w:rPr>
        <w:t>The q</w:t>
      </w:r>
      <w:r w:rsidR="007F5BED" w:rsidRPr="005A33FF">
        <w:rPr>
          <w:rFonts w:asciiTheme="minorHAnsi" w:hAnsiTheme="minorHAnsi" w:cstheme="minorHAnsi"/>
        </w:rPr>
        <w:t>uoted price</w:t>
      </w:r>
      <w:r w:rsidR="00A768C6" w:rsidRPr="005A33FF">
        <w:rPr>
          <w:rFonts w:asciiTheme="minorHAnsi" w:hAnsiTheme="minorHAnsi" w:cstheme="minorHAnsi"/>
        </w:rPr>
        <w:t>s</w:t>
      </w:r>
      <w:r w:rsidR="007F5BED" w:rsidRPr="005A33FF">
        <w:rPr>
          <w:rFonts w:asciiTheme="minorHAnsi" w:hAnsiTheme="minorHAnsi" w:cstheme="minorHAnsi"/>
        </w:rPr>
        <w:t xml:space="preserve"> shall be F.O.B. destination, freight prepaid to delivery location as specified.</w:t>
      </w:r>
    </w:p>
    <w:p w14:paraId="7891A5E0" w14:textId="2BC64F8A" w:rsidR="006E4211" w:rsidRPr="005A33FF"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10428" w:type="dxa"/>
        <w:tblInd w:w="-455" w:type="dxa"/>
        <w:tblLook w:val="04A0" w:firstRow="1" w:lastRow="0" w:firstColumn="1" w:lastColumn="0" w:noHBand="0" w:noVBand="1"/>
      </w:tblPr>
      <w:tblGrid>
        <w:gridCol w:w="5850"/>
        <w:gridCol w:w="1202"/>
        <w:gridCol w:w="1756"/>
        <w:gridCol w:w="1620"/>
      </w:tblGrid>
      <w:tr w:rsidR="005A33FF" w14:paraId="05E70CB2" w14:textId="77777777" w:rsidTr="00DD5A8C">
        <w:trPr>
          <w:trHeight w:val="683"/>
        </w:trPr>
        <w:tc>
          <w:tcPr>
            <w:tcW w:w="5850" w:type="dxa"/>
          </w:tcPr>
          <w:p w14:paraId="3D1D7130" w14:textId="245F1CB4" w:rsidR="005A33FF" w:rsidRDefault="005A33FF" w:rsidP="005A33FF">
            <w:pPr>
              <w:pStyle w:val="ListParagraph"/>
              <w:tabs>
                <w:tab w:val="left" w:pos="1440"/>
              </w:tabs>
              <w:spacing w:before="240" w:after="200" w:line="23" w:lineRule="atLeast"/>
              <w:ind w:left="0"/>
              <w:jc w:val="center"/>
              <w:rPr>
                <w:rFonts w:asciiTheme="minorHAnsi" w:hAnsiTheme="minorHAnsi"/>
                <w:b/>
              </w:rPr>
            </w:pPr>
            <w:r>
              <w:rPr>
                <w:rFonts w:asciiTheme="minorHAnsi" w:hAnsiTheme="minorHAnsi"/>
                <w:b/>
              </w:rPr>
              <w:t>Item Description</w:t>
            </w:r>
          </w:p>
        </w:tc>
        <w:tc>
          <w:tcPr>
            <w:tcW w:w="1202" w:type="dxa"/>
          </w:tcPr>
          <w:p w14:paraId="2D8C23F7" w14:textId="5FB44F27"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c>
          <w:tcPr>
            <w:tcW w:w="1756" w:type="dxa"/>
          </w:tcPr>
          <w:p w14:paraId="744C9949" w14:textId="67D231CF"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c>
          <w:tcPr>
            <w:tcW w:w="1620" w:type="dxa"/>
          </w:tcPr>
          <w:p w14:paraId="39A18E90" w14:textId="301EB15C"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r>
      <w:tr w:rsidR="005A33FF" w14:paraId="7258FC2F" w14:textId="77777777" w:rsidTr="00DD5A8C">
        <w:tc>
          <w:tcPr>
            <w:tcW w:w="5850" w:type="dxa"/>
            <w:tcBorders>
              <w:bottom w:val="single" w:sz="4" w:space="0" w:color="000000" w:themeColor="text1"/>
            </w:tcBorders>
          </w:tcPr>
          <w:p w14:paraId="3096BC76"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Warning, Arrow Panel, Traffic Control, Trailer Mounted Type, LED, Solar Powered</w:t>
            </w:r>
          </w:p>
          <w:p w14:paraId="74EBDC46" w14:textId="77777777" w:rsidR="00DD5A8C" w:rsidRPr="00DD5A8C" w:rsidRDefault="00DD5A8C" w:rsidP="00DD5A8C">
            <w:pPr>
              <w:pStyle w:val="ListParagraph"/>
              <w:tabs>
                <w:tab w:val="left" w:pos="1440"/>
              </w:tabs>
              <w:ind w:left="0"/>
              <w:jc w:val="both"/>
              <w:rPr>
                <w:rFonts w:asciiTheme="minorHAnsi" w:hAnsiTheme="minorHAnsi"/>
              </w:rPr>
            </w:pPr>
          </w:p>
          <w:p w14:paraId="21C8D801"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 xml:space="preserve">Must be in Accordance with the State of Illinois, Department of Transportation Spec. 504-60-12 dated October 2017. </w:t>
            </w:r>
          </w:p>
          <w:p w14:paraId="176E6686" w14:textId="77777777" w:rsidR="00DD5A8C" w:rsidRDefault="00DD5A8C" w:rsidP="00DD5A8C">
            <w:pPr>
              <w:pStyle w:val="ListParagraph"/>
              <w:tabs>
                <w:tab w:val="left" w:pos="1440"/>
              </w:tabs>
              <w:ind w:left="0"/>
              <w:jc w:val="both"/>
              <w:rPr>
                <w:rFonts w:asciiTheme="minorHAnsi" w:hAnsiTheme="minorHAnsi"/>
              </w:rPr>
            </w:pPr>
          </w:p>
          <w:p w14:paraId="015FF2EF" w14:textId="77777777" w:rsidR="00DD5A8C" w:rsidRPr="00DD5A8C" w:rsidRDefault="00DD5A8C" w:rsidP="00DD5A8C">
            <w:pPr>
              <w:pStyle w:val="ListParagraph"/>
              <w:tabs>
                <w:tab w:val="left" w:pos="1440"/>
              </w:tabs>
              <w:ind w:left="0"/>
              <w:jc w:val="both"/>
              <w:rPr>
                <w:rFonts w:asciiTheme="minorHAnsi" w:hAnsiTheme="minorHAnsi"/>
              </w:rPr>
            </w:pPr>
          </w:p>
          <w:p w14:paraId="31136FBD"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Make:_______________________________________</w:t>
            </w:r>
          </w:p>
          <w:p w14:paraId="51B2632D" w14:textId="77777777" w:rsidR="005A33FF" w:rsidRDefault="005A33FF" w:rsidP="00DD5A8C">
            <w:pPr>
              <w:pStyle w:val="ListParagraph"/>
              <w:tabs>
                <w:tab w:val="left" w:pos="1440"/>
              </w:tabs>
              <w:ind w:left="0"/>
              <w:jc w:val="both"/>
              <w:rPr>
                <w:rFonts w:asciiTheme="minorHAnsi" w:hAnsiTheme="minorHAnsi"/>
              </w:rPr>
            </w:pPr>
          </w:p>
          <w:p w14:paraId="58F75C8A" w14:textId="77777777" w:rsidR="00DD5A8C" w:rsidRPr="00DD5A8C" w:rsidRDefault="00DD5A8C" w:rsidP="00DD5A8C">
            <w:pPr>
              <w:pStyle w:val="ListParagraph"/>
              <w:tabs>
                <w:tab w:val="left" w:pos="1440"/>
              </w:tabs>
              <w:ind w:left="0"/>
              <w:jc w:val="both"/>
              <w:rPr>
                <w:rFonts w:asciiTheme="minorHAnsi" w:hAnsiTheme="minorHAnsi"/>
              </w:rPr>
            </w:pPr>
          </w:p>
          <w:p w14:paraId="24A6104C"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Model:______________________________________</w:t>
            </w:r>
          </w:p>
          <w:p w14:paraId="25B0E931" w14:textId="77777777" w:rsidR="00DD5A8C" w:rsidRDefault="00DD5A8C" w:rsidP="00DD5A8C">
            <w:pPr>
              <w:pStyle w:val="ListParagraph"/>
              <w:tabs>
                <w:tab w:val="left" w:pos="1440"/>
              </w:tabs>
              <w:ind w:left="0"/>
              <w:jc w:val="both"/>
              <w:rPr>
                <w:rFonts w:asciiTheme="minorHAnsi" w:hAnsiTheme="minorHAnsi"/>
              </w:rPr>
            </w:pPr>
          </w:p>
          <w:p w14:paraId="0BDECF1A" w14:textId="4393940F" w:rsidR="00DD5A8C" w:rsidRPr="00DD5A8C" w:rsidRDefault="00DD5A8C" w:rsidP="00DD5A8C">
            <w:pPr>
              <w:pStyle w:val="ListParagraph"/>
              <w:tabs>
                <w:tab w:val="left" w:pos="1440"/>
              </w:tabs>
              <w:ind w:left="0"/>
              <w:jc w:val="both"/>
              <w:rPr>
                <w:rFonts w:asciiTheme="minorHAnsi" w:hAnsiTheme="minorHAnsi"/>
              </w:rPr>
            </w:pPr>
          </w:p>
        </w:tc>
        <w:tc>
          <w:tcPr>
            <w:tcW w:w="1202" w:type="dxa"/>
            <w:tcBorders>
              <w:bottom w:val="single" w:sz="4" w:space="0" w:color="000000" w:themeColor="text1"/>
            </w:tcBorders>
          </w:tcPr>
          <w:p w14:paraId="7DBBC207" w14:textId="77777777" w:rsidR="005A33FF" w:rsidRPr="00DD5A8C" w:rsidRDefault="005A33FF" w:rsidP="00DD5A8C">
            <w:pPr>
              <w:pStyle w:val="ListParagraph"/>
              <w:tabs>
                <w:tab w:val="left" w:pos="1440"/>
              </w:tabs>
              <w:ind w:left="0"/>
              <w:jc w:val="both"/>
              <w:rPr>
                <w:rFonts w:asciiTheme="minorHAnsi" w:hAnsiTheme="minorHAnsi"/>
              </w:rPr>
            </w:pPr>
          </w:p>
        </w:tc>
        <w:tc>
          <w:tcPr>
            <w:tcW w:w="1756" w:type="dxa"/>
            <w:tcBorders>
              <w:bottom w:val="single" w:sz="4" w:space="0" w:color="000000" w:themeColor="text1"/>
            </w:tcBorders>
          </w:tcPr>
          <w:p w14:paraId="270F7F7B" w14:textId="77777777" w:rsidR="005A33FF" w:rsidRPr="00DD5A8C" w:rsidRDefault="005A33FF" w:rsidP="00DD5A8C">
            <w:pPr>
              <w:pStyle w:val="ListParagraph"/>
              <w:tabs>
                <w:tab w:val="left" w:pos="1440"/>
              </w:tabs>
              <w:ind w:left="0"/>
              <w:jc w:val="both"/>
              <w:rPr>
                <w:rFonts w:asciiTheme="minorHAnsi" w:hAnsiTheme="minorHAnsi"/>
              </w:rPr>
            </w:pPr>
          </w:p>
        </w:tc>
        <w:tc>
          <w:tcPr>
            <w:tcW w:w="1620" w:type="dxa"/>
            <w:tcBorders>
              <w:bottom w:val="single" w:sz="4" w:space="0" w:color="000000" w:themeColor="text1"/>
            </w:tcBorders>
          </w:tcPr>
          <w:p w14:paraId="189A4BC1" w14:textId="77777777" w:rsidR="005A33FF" w:rsidRPr="00DD5A8C" w:rsidRDefault="005A33FF" w:rsidP="00DD5A8C">
            <w:pPr>
              <w:pStyle w:val="ListParagraph"/>
              <w:tabs>
                <w:tab w:val="left" w:pos="1440"/>
              </w:tabs>
              <w:ind w:left="0"/>
              <w:jc w:val="both"/>
              <w:rPr>
                <w:rFonts w:asciiTheme="minorHAnsi" w:hAnsiTheme="minorHAnsi"/>
              </w:rPr>
            </w:pPr>
          </w:p>
        </w:tc>
      </w:tr>
      <w:tr w:rsidR="00DD5A8C" w14:paraId="05869009" w14:textId="77777777" w:rsidTr="00DD5A8C">
        <w:tc>
          <w:tcPr>
            <w:tcW w:w="5850" w:type="dxa"/>
            <w:shd w:val="pct10" w:color="auto" w:fill="auto"/>
          </w:tcPr>
          <w:p w14:paraId="098AF879" w14:textId="77777777"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Delivery Locations</w:t>
            </w:r>
          </w:p>
          <w:p w14:paraId="1387309E" w14:textId="44C9B754" w:rsidR="00DD5A8C" w:rsidRPr="00DD5A8C" w:rsidRDefault="00DD5A8C" w:rsidP="00DD5A8C">
            <w:pPr>
              <w:pStyle w:val="ListParagraph"/>
              <w:tabs>
                <w:tab w:val="left" w:pos="1440"/>
              </w:tabs>
              <w:ind w:left="0"/>
              <w:jc w:val="center"/>
              <w:rPr>
                <w:rFonts w:asciiTheme="minorHAnsi" w:hAnsiTheme="minorHAnsi"/>
                <w:b/>
              </w:rPr>
            </w:pPr>
          </w:p>
        </w:tc>
        <w:tc>
          <w:tcPr>
            <w:tcW w:w="1202" w:type="dxa"/>
            <w:shd w:val="pct10" w:color="auto" w:fill="auto"/>
          </w:tcPr>
          <w:p w14:paraId="4460E2A2" w14:textId="66F74948"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Quantity</w:t>
            </w:r>
          </w:p>
        </w:tc>
        <w:tc>
          <w:tcPr>
            <w:tcW w:w="1756" w:type="dxa"/>
            <w:shd w:val="pct10" w:color="auto" w:fill="auto"/>
          </w:tcPr>
          <w:p w14:paraId="53E33465" w14:textId="2E1BD943"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Unit Price</w:t>
            </w:r>
          </w:p>
        </w:tc>
        <w:tc>
          <w:tcPr>
            <w:tcW w:w="1620" w:type="dxa"/>
            <w:shd w:val="pct10" w:color="auto" w:fill="auto"/>
          </w:tcPr>
          <w:p w14:paraId="4E5DF4D6" w14:textId="61515039"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Total Price</w:t>
            </w:r>
          </w:p>
        </w:tc>
      </w:tr>
      <w:tr w:rsidR="005A33FF" w14:paraId="57D0770B" w14:textId="77777777" w:rsidTr="00DD5A8C">
        <w:tc>
          <w:tcPr>
            <w:tcW w:w="5850" w:type="dxa"/>
          </w:tcPr>
          <w:p w14:paraId="20B49E57"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1</w:t>
            </w:r>
          </w:p>
          <w:p w14:paraId="779A9D0C" w14:textId="5A321707" w:rsidR="00BF6019" w:rsidRDefault="00BF6019" w:rsidP="00DD5A8C">
            <w:pPr>
              <w:pStyle w:val="ListParagraph"/>
              <w:tabs>
                <w:tab w:val="left" w:pos="1440"/>
              </w:tabs>
              <w:ind w:left="0"/>
              <w:jc w:val="both"/>
              <w:rPr>
                <w:rFonts w:asciiTheme="minorHAnsi" w:hAnsiTheme="minorHAnsi"/>
              </w:rPr>
            </w:pPr>
            <w:r>
              <w:rPr>
                <w:rFonts w:asciiTheme="minorHAnsi" w:hAnsiTheme="minorHAnsi"/>
              </w:rPr>
              <w:t>Northside Operations</w:t>
            </w:r>
          </w:p>
          <w:p w14:paraId="4EAA41E8" w14:textId="4CC0F398" w:rsidR="00BF6019" w:rsidRDefault="00BF6019" w:rsidP="00DD5A8C">
            <w:pPr>
              <w:pStyle w:val="ListParagraph"/>
              <w:tabs>
                <w:tab w:val="left" w:pos="1440"/>
              </w:tabs>
              <w:ind w:left="0"/>
              <w:jc w:val="both"/>
              <w:rPr>
                <w:rFonts w:asciiTheme="minorHAnsi" w:hAnsiTheme="minorHAnsi"/>
              </w:rPr>
            </w:pPr>
            <w:r>
              <w:rPr>
                <w:rFonts w:asciiTheme="minorHAnsi" w:hAnsiTheme="minorHAnsi"/>
              </w:rPr>
              <w:t>4051 N. Harlem Ave.</w:t>
            </w:r>
          </w:p>
          <w:p w14:paraId="214DF27A" w14:textId="468ABDE2" w:rsidR="00BF6019" w:rsidRDefault="00BF6019" w:rsidP="00DD5A8C">
            <w:pPr>
              <w:pStyle w:val="ListParagraph"/>
              <w:tabs>
                <w:tab w:val="left" w:pos="1440"/>
              </w:tabs>
              <w:ind w:left="0"/>
              <w:jc w:val="both"/>
              <w:rPr>
                <w:rFonts w:asciiTheme="minorHAnsi" w:hAnsiTheme="minorHAnsi"/>
              </w:rPr>
            </w:pPr>
            <w:r>
              <w:rPr>
                <w:rFonts w:asciiTheme="minorHAnsi" w:hAnsiTheme="minorHAnsi"/>
              </w:rPr>
              <w:t>Chicago, IL 60634</w:t>
            </w:r>
          </w:p>
          <w:p w14:paraId="5ACF8571" w14:textId="0567382D"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663F2F51" w14:textId="76F00032"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8</w:t>
            </w:r>
          </w:p>
        </w:tc>
        <w:tc>
          <w:tcPr>
            <w:tcW w:w="1756" w:type="dxa"/>
          </w:tcPr>
          <w:p w14:paraId="21072C84" w14:textId="70446D94"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2B43819F" w14:textId="0C2CCADE"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4D9F26FE" w14:textId="77777777" w:rsidTr="00DD5A8C">
        <w:tc>
          <w:tcPr>
            <w:tcW w:w="5850" w:type="dxa"/>
          </w:tcPr>
          <w:p w14:paraId="4A05ED07"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2</w:t>
            </w:r>
          </w:p>
          <w:p w14:paraId="26A42E44"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819 Depot Avenue</w:t>
            </w:r>
          </w:p>
          <w:p w14:paraId="78434A90"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Dixon, IL 61021</w:t>
            </w:r>
          </w:p>
          <w:p w14:paraId="7373C95E" w14:textId="07D9B46D"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3C011C53" w14:textId="45EB7C82"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6</w:t>
            </w:r>
          </w:p>
        </w:tc>
        <w:tc>
          <w:tcPr>
            <w:tcW w:w="1756" w:type="dxa"/>
          </w:tcPr>
          <w:p w14:paraId="11A87BB0" w14:textId="761468EE"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079DD91F" w14:textId="080A6D46"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2D18FD4A" w14:textId="77777777" w:rsidTr="00DD5A8C">
        <w:tc>
          <w:tcPr>
            <w:tcW w:w="5850" w:type="dxa"/>
          </w:tcPr>
          <w:p w14:paraId="109C4A3A"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3</w:t>
            </w:r>
          </w:p>
          <w:p w14:paraId="13B3D653"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700 E. Norris Drive</w:t>
            </w:r>
          </w:p>
          <w:p w14:paraId="489068E1"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Ottawa, IL 61350</w:t>
            </w:r>
          </w:p>
          <w:p w14:paraId="6DA7C8F8" w14:textId="71ADA8B1"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58D5C51C" w14:textId="214E443E"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10</w:t>
            </w:r>
          </w:p>
        </w:tc>
        <w:tc>
          <w:tcPr>
            <w:tcW w:w="1756" w:type="dxa"/>
          </w:tcPr>
          <w:p w14:paraId="1BF7961F" w14:textId="7F48DB62"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0446D9AA" w14:textId="29153B95"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1191D6BB" w14:textId="77777777" w:rsidTr="00DD5A8C">
        <w:tc>
          <w:tcPr>
            <w:tcW w:w="5850" w:type="dxa"/>
          </w:tcPr>
          <w:p w14:paraId="714E2552"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4</w:t>
            </w:r>
          </w:p>
          <w:p w14:paraId="1D176087"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 xml:space="preserve">6504 West U.S. </w:t>
            </w:r>
            <w:proofErr w:type="spellStart"/>
            <w:r w:rsidRPr="00DD5A8C">
              <w:rPr>
                <w:rFonts w:asciiTheme="minorHAnsi" w:hAnsiTheme="minorHAnsi"/>
              </w:rPr>
              <w:t>Rt</w:t>
            </w:r>
            <w:proofErr w:type="spellEnd"/>
            <w:r w:rsidRPr="00DD5A8C">
              <w:rPr>
                <w:rFonts w:asciiTheme="minorHAnsi" w:hAnsiTheme="minorHAnsi"/>
              </w:rPr>
              <w:t xml:space="preserve"> 150</w:t>
            </w:r>
          </w:p>
          <w:p w14:paraId="67144F3C"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Edwards, IL 61528</w:t>
            </w:r>
          </w:p>
          <w:p w14:paraId="32B9D201" w14:textId="24A11F84"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1DBA4D34" w14:textId="7F657203"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10</w:t>
            </w:r>
          </w:p>
        </w:tc>
        <w:tc>
          <w:tcPr>
            <w:tcW w:w="1756" w:type="dxa"/>
          </w:tcPr>
          <w:p w14:paraId="0F307965" w14:textId="4A35C3A5"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51ADBF54" w14:textId="0B9F7499"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3567370B" w14:textId="77777777" w:rsidTr="00DD5A8C">
        <w:tc>
          <w:tcPr>
            <w:tcW w:w="5850" w:type="dxa"/>
          </w:tcPr>
          <w:p w14:paraId="162B5BC1"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5</w:t>
            </w:r>
          </w:p>
          <w:p w14:paraId="1AFD2342"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13473 IL HWY 133</w:t>
            </w:r>
          </w:p>
          <w:p w14:paraId="1130A64A"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Paris, IL 61944</w:t>
            </w:r>
          </w:p>
          <w:p w14:paraId="22E775EA" w14:textId="1F256155"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24A34B68" w14:textId="71D3E5FB"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7</w:t>
            </w:r>
          </w:p>
        </w:tc>
        <w:tc>
          <w:tcPr>
            <w:tcW w:w="1756" w:type="dxa"/>
          </w:tcPr>
          <w:p w14:paraId="27908D81" w14:textId="335E7831"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6F915498" w14:textId="12AA8935"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72C1D8CE" w14:textId="77777777" w:rsidTr="00DD5A8C">
        <w:tc>
          <w:tcPr>
            <w:tcW w:w="5850" w:type="dxa"/>
          </w:tcPr>
          <w:p w14:paraId="23C183F8"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7</w:t>
            </w:r>
          </w:p>
          <w:p w14:paraId="76B4B38D"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 xml:space="preserve">1900 W National </w:t>
            </w:r>
          </w:p>
          <w:p w14:paraId="4AFE006B"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Route 40 West</w:t>
            </w:r>
          </w:p>
          <w:p w14:paraId="1268112B"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Effingham, IL 62401</w:t>
            </w:r>
          </w:p>
          <w:p w14:paraId="53B76328" w14:textId="1F941A50"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3D63DE48" w14:textId="26775103"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12</w:t>
            </w:r>
          </w:p>
        </w:tc>
        <w:tc>
          <w:tcPr>
            <w:tcW w:w="1756" w:type="dxa"/>
          </w:tcPr>
          <w:p w14:paraId="3B534773" w14:textId="76740F7E"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04E8D1B6" w14:textId="5D8356EC"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2BA017DB" w14:textId="77777777" w:rsidTr="00DD5A8C">
        <w:tc>
          <w:tcPr>
            <w:tcW w:w="5850" w:type="dxa"/>
          </w:tcPr>
          <w:p w14:paraId="41CA5318"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District 9</w:t>
            </w:r>
          </w:p>
          <w:p w14:paraId="6361D554" w14:textId="2973F385"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2801 West Murphysboro Rd</w:t>
            </w:r>
          </w:p>
          <w:p w14:paraId="3D675F82"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Carbondale, IL 62901</w:t>
            </w:r>
          </w:p>
          <w:p w14:paraId="0D0D923B" w14:textId="2E86F3E8" w:rsidR="00DD5A8C" w:rsidRPr="00DD5A8C" w:rsidRDefault="00DD5A8C" w:rsidP="00DD5A8C">
            <w:pPr>
              <w:pStyle w:val="ListParagraph"/>
              <w:tabs>
                <w:tab w:val="left" w:pos="1440"/>
              </w:tabs>
              <w:ind w:left="0"/>
              <w:jc w:val="both"/>
              <w:rPr>
                <w:rFonts w:asciiTheme="minorHAnsi" w:hAnsiTheme="minorHAnsi"/>
              </w:rPr>
            </w:pPr>
          </w:p>
        </w:tc>
        <w:tc>
          <w:tcPr>
            <w:tcW w:w="1202" w:type="dxa"/>
          </w:tcPr>
          <w:p w14:paraId="5CAF877F" w14:textId="605203D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1</w:t>
            </w:r>
          </w:p>
        </w:tc>
        <w:tc>
          <w:tcPr>
            <w:tcW w:w="1756" w:type="dxa"/>
          </w:tcPr>
          <w:p w14:paraId="54EDF777" w14:textId="3EDE6FCE"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483B7263" w14:textId="135855C0"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3AA479E7" w14:textId="77777777" w:rsidTr="00DD5A8C">
        <w:tc>
          <w:tcPr>
            <w:tcW w:w="5850" w:type="dxa"/>
          </w:tcPr>
          <w:p w14:paraId="079E8845" w14:textId="77777777"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Day Labor</w:t>
            </w:r>
          </w:p>
          <w:p w14:paraId="64AFBF2F" w14:textId="77777777" w:rsidR="005A33FF" w:rsidRDefault="00BF6019" w:rsidP="00DD5A8C">
            <w:pPr>
              <w:pStyle w:val="ListParagraph"/>
              <w:tabs>
                <w:tab w:val="left" w:pos="1440"/>
              </w:tabs>
              <w:ind w:left="0"/>
              <w:jc w:val="both"/>
              <w:rPr>
                <w:rFonts w:asciiTheme="minorHAnsi" w:hAnsiTheme="minorHAnsi"/>
              </w:rPr>
            </w:pPr>
            <w:r>
              <w:rPr>
                <w:rFonts w:asciiTheme="minorHAnsi" w:hAnsiTheme="minorHAnsi"/>
              </w:rPr>
              <w:t>Unit F</w:t>
            </w:r>
          </w:p>
          <w:p w14:paraId="20B78EE7" w14:textId="77777777" w:rsidR="00BF6019" w:rsidRDefault="00BF6019" w:rsidP="00DD5A8C">
            <w:pPr>
              <w:pStyle w:val="ListParagraph"/>
              <w:tabs>
                <w:tab w:val="left" w:pos="1440"/>
              </w:tabs>
              <w:ind w:left="0"/>
              <w:jc w:val="both"/>
              <w:rPr>
                <w:rFonts w:asciiTheme="minorHAnsi" w:hAnsiTheme="minorHAnsi"/>
              </w:rPr>
            </w:pPr>
            <w:r>
              <w:rPr>
                <w:rFonts w:asciiTheme="minorHAnsi" w:hAnsiTheme="minorHAnsi"/>
              </w:rPr>
              <w:t>722 North Lincoln Ave.</w:t>
            </w:r>
          </w:p>
          <w:p w14:paraId="51285526" w14:textId="0DAB9F50" w:rsidR="00BF6019" w:rsidRPr="00DD5A8C" w:rsidRDefault="00BF6019" w:rsidP="00DD5A8C">
            <w:pPr>
              <w:pStyle w:val="ListParagraph"/>
              <w:tabs>
                <w:tab w:val="left" w:pos="1440"/>
              </w:tabs>
              <w:ind w:left="0"/>
              <w:jc w:val="both"/>
              <w:rPr>
                <w:rFonts w:asciiTheme="minorHAnsi" w:hAnsiTheme="minorHAnsi"/>
              </w:rPr>
            </w:pPr>
            <w:r>
              <w:rPr>
                <w:rFonts w:asciiTheme="minorHAnsi" w:hAnsiTheme="minorHAnsi"/>
              </w:rPr>
              <w:t>Springfield, IL 62702</w:t>
            </w:r>
          </w:p>
        </w:tc>
        <w:tc>
          <w:tcPr>
            <w:tcW w:w="1202" w:type="dxa"/>
          </w:tcPr>
          <w:p w14:paraId="1357695A" w14:textId="1185E53E" w:rsidR="005A33FF" w:rsidRPr="00DD5A8C" w:rsidRDefault="00BF6019" w:rsidP="00DD5A8C">
            <w:pPr>
              <w:pStyle w:val="ListParagraph"/>
              <w:tabs>
                <w:tab w:val="left" w:pos="1440"/>
              </w:tabs>
              <w:ind w:left="0"/>
              <w:jc w:val="both"/>
              <w:rPr>
                <w:rFonts w:asciiTheme="minorHAnsi" w:hAnsiTheme="minorHAnsi"/>
              </w:rPr>
            </w:pPr>
            <w:r>
              <w:rPr>
                <w:rFonts w:asciiTheme="minorHAnsi" w:hAnsiTheme="minorHAnsi"/>
              </w:rPr>
              <w:t>6</w:t>
            </w:r>
          </w:p>
        </w:tc>
        <w:tc>
          <w:tcPr>
            <w:tcW w:w="1756" w:type="dxa"/>
          </w:tcPr>
          <w:p w14:paraId="1B714D4E" w14:textId="6493B5CD"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64AF783C" w14:textId="11B26898" w:rsidR="005A33FF" w:rsidRPr="00DD5A8C" w:rsidRDefault="00DD5A8C" w:rsidP="00DD5A8C">
            <w:pPr>
              <w:pStyle w:val="ListParagraph"/>
              <w:tabs>
                <w:tab w:val="left" w:pos="1440"/>
              </w:tabs>
              <w:ind w:left="0"/>
              <w:jc w:val="both"/>
              <w:rPr>
                <w:rFonts w:asciiTheme="minorHAnsi" w:hAnsiTheme="minorHAnsi"/>
              </w:rPr>
            </w:pPr>
            <w:r w:rsidRPr="00DD5A8C">
              <w:rPr>
                <w:rFonts w:asciiTheme="minorHAnsi" w:hAnsiTheme="minorHAnsi"/>
              </w:rPr>
              <w:t>$</w:t>
            </w:r>
          </w:p>
        </w:tc>
      </w:tr>
    </w:tbl>
    <w:p w14:paraId="650A1D6D" w14:textId="099D6435"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D5A8C">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CD2CF2E"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w:t>
      </w:r>
      <w:r w:rsidR="00183E07">
        <w:rPr>
          <w:rFonts w:asciiTheme="minorHAnsi" w:hAnsiTheme="minorHAnsi" w:cstheme="minorHAnsi"/>
        </w:rPr>
        <w:t>.</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TERM AND TERMINATION</w:t>
      </w:r>
    </w:p>
    <w:p w14:paraId="206B5398" w14:textId="2A29509C"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DD5A8C">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682AA60D"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placeholder>
            <w:docPart w:val="12DE6E8DD0BD441EA52069574BF90E4A"/>
          </w:placeholder>
        </w:sdtPr>
        <w:sdtEndPr>
          <w:rPr>
            <w:rStyle w:val="DefaultParagraphFont"/>
            <w:rFonts w:ascii="Calibri" w:hAnsi="Calibri"/>
            <w:color w:val="FF0000"/>
          </w:rPr>
        </w:sdtEndPr>
        <w:sdtContent>
          <w:r w:rsidR="00DD5A8C">
            <w:rPr>
              <w:rStyle w:val="Style10"/>
            </w:rPr>
            <w:t xml:space="preserve">one (1) </w:t>
          </w:r>
        </w:sdtContent>
      </w:sdt>
      <w:r w:rsidR="00DD5A8C">
        <w:rPr>
          <w:rFonts w:asciiTheme="minorHAnsi" w:hAnsiTheme="minorHAnsi"/>
        </w:rPr>
        <w:t xml:space="preserve"> year</w:t>
      </w:r>
      <w:r w:rsidRPr="002E2D22">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400024AF"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08C20F8" w14:textId="77777777" w:rsidR="00BF6019" w:rsidRDefault="00BF601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00B64846" w14:textId="48FFE939"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 xml:space="preserve">Day Labor-Operations </w:t>
      </w:r>
    </w:p>
    <w:p w14:paraId="58D51AF1" w14:textId="79460BBC"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 xml:space="preserve">505 North MacArthur Blvd. </w:t>
      </w:r>
    </w:p>
    <w:p w14:paraId="0F3D316C" w14:textId="2BFC3049"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Springfield, IL 62702-2313</w:t>
      </w:r>
    </w:p>
    <w:p w14:paraId="04D53AD0" w14:textId="0C15B510"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37CFD75E" w14:textId="0F1F76C5"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1</w:t>
      </w:r>
    </w:p>
    <w:p w14:paraId="67A7E27F" w14:textId="00C99916"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Invoice Control</w:t>
      </w:r>
    </w:p>
    <w:p w14:paraId="51029212" w14:textId="230D368F"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201 West Center Court</w:t>
      </w:r>
    </w:p>
    <w:p w14:paraId="4CF2E1D1" w14:textId="42180B3C"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Schaumburg, IL 60196</w:t>
      </w:r>
    </w:p>
    <w:p w14:paraId="2F73D8A9" w14:textId="3944D8BD"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213B8DB9" w14:textId="18928BA4"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2</w:t>
      </w:r>
    </w:p>
    <w:p w14:paraId="4903E1B4" w14:textId="4E468C3D"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819 Depot Avenue</w:t>
      </w:r>
    </w:p>
    <w:p w14:paraId="037EDCDA" w14:textId="2DBF1C52"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Dixon, IL 61021</w:t>
      </w:r>
    </w:p>
    <w:p w14:paraId="17AE3315" w14:textId="64045200"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14CAB9A5" w14:textId="19F4BEE4"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3</w:t>
      </w:r>
    </w:p>
    <w:p w14:paraId="5D4BF6CF" w14:textId="209E5547"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700 E. Norris Drive</w:t>
      </w:r>
    </w:p>
    <w:p w14:paraId="753A53C4" w14:textId="1A90555E"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Ottawa, IL 61350</w:t>
      </w:r>
    </w:p>
    <w:p w14:paraId="2E27AD79" w14:textId="1CB987C5"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149A4F6F" w14:textId="351E2FDE"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4</w:t>
      </w:r>
    </w:p>
    <w:p w14:paraId="621F389B" w14:textId="0248F0AE"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401 Main St.</w:t>
      </w:r>
    </w:p>
    <w:p w14:paraId="4345E30E" w14:textId="41BE72F3"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Peoria, IL 61602</w:t>
      </w:r>
    </w:p>
    <w:p w14:paraId="424CBC6E" w14:textId="15B8B821"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6A7C9750" w14:textId="6E84767B"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 xml:space="preserve">District </w:t>
      </w:r>
      <w:r w:rsidR="00CD2619">
        <w:rPr>
          <w:rFonts w:asciiTheme="minorHAnsi" w:hAnsiTheme="minorHAnsi" w:cstheme="minorHAnsi"/>
        </w:rPr>
        <w:t>5</w:t>
      </w:r>
    </w:p>
    <w:p w14:paraId="6AC24AEF" w14:textId="10A511E6"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13473 IL HWY 133</w:t>
      </w:r>
    </w:p>
    <w:p w14:paraId="27AC5530" w14:textId="7C2DB7F1"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Po Box 610</w:t>
      </w:r>
    </w:p>
    <w:p w14:paraId="00F68E58" w14:textId="06F63572"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Paris, IL 61944</w:t>
      </w:r>
    </w:p>
    <w:p w14:paraId="4F4DF626" w14:textId="547FFA60"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4CB505A6" w14:textId="1F419874"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7</w:t>
      </w:r>
    </w:p>
    <w:p w14:paraId="328254A9" w14:textId="0F94C126"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400 West Wabash Ave.</w:t>
      </w:r>
    </w:p>
    <w:p w14:paraId="58C286C6" w14:textId="5F31DD24"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Effingham, IL 62401</w:t>
      </w:r>
    </w:p>
    <w:p w14:paraId="16FD9BA0" w14:textId="296D906E"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p>
    <w:p w14:paraId="6B4A9A69" w14:textId="5AD72B56"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9</w:t>
      </w:r>
    </w:p>
    <w:p w14:paraId="0BA65D35" w14:textId="325538BC"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2801 W. Murphysboro Rd.</w:t>
      </w:r>
    </w:p>
    <w:p w14:paraId="5D70F098" w14:textId="6274B927"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 xml:space="preserve">St Trans. </w:t>
      </w:r>
      <w:proofErr w:type="spellStart"/>
      <w:r>
        <w:rPr>
          <w:rFonts w:asciiTheme="minorHAnsi" w:hAnsiTheme="minorHAnsi" w:cstheme="minorHAnsi"/>
        </w:rPr>
        <w:t>Bldg</w:t>
      </w:r>
      <w:proofErr w:type="spellEnd"/>
      <w:r>
        <w:rPr>
          <w:rFonts w:asciiTheme="minorHAnsi" w:hAnsiTheme="minorHAnsi" w:cstheme="minorHAnsi"/>
        </w:rPr>
        <w:t xml:space="preserve"> Box 100</w:t>
      </w:r>
    </w:p>
    <w:p w14:paraId="32EFF8B1" w14:textId="6CD4D738"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Carbondale, IL 62903</w:t>
      </w:r>
    </w:p>
    <w:p w14:paraId="46EA1D1C" w14:textId="77777777" w:rsidR="00BF6019" w:rsidRP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5A89D72A" w14:textId="1C10C2C8" w:rsidR="00A400AF" w:rsidRPr="007D346D" w:rsidRDefault="009742ED" w:rsidP="006B54FA">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7143B">
        <w:rPr>
          <w:rFonts w:asciiTheme="minorHAnsi" w:hAnsiTheme="minorHAnsi" w:cstheme="minorHAnsi"/>
          <w:iCs/>
        </w:rPr>
      </w:r>
      <w:r w:rsidR="00A7143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7143B">
        <w:rPr>
          <w:rFonts w:asciiTheme="minorHAnsi" w:hAnsiTheme="minorHAnsi" w:cstheme="minorHAnsi"/>
          <w:iCs/>
        </w:rPr>
      </w:r>
      <w:r w:rsidR="00A7143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7143B">
        <w:rPr>
          <w:rFonts w:asciiTheme="minorHAnsi" w:hAnsiTheme="minorHAnsi" w:cstheme="minorHAnsi"/>
          <w:iCs/>
        </w:rPr>
      </w:r>
      <w:r w:rsidR="00A7143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7143B">
        <w:rPr>
          <w:rFonts w:asciiTheme="minorHAnsi" w:hAnsiTheme="minorHAnsi" w:cstheme="minorHAnsi"/>
          <w:iCs/>
        </w:rPr>
      </w:r>
      <w:r w:rsidR="00A7143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A7143B">
        <w:rPr>
          <w:rFonts w:asciiTheme="minorHAnsi" w:hAnsiTheme="minorHAnsi" w:cstheme="minorHAnsi"/>
          <w:iCs/>
        </w:rPr>
      </w:r>
      <w:r w:rsidR="00A7143B">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059971C1" w14:textId="77777777" w:rsidR="00A7143B" w:rsidRDefault="00A7143B" w:rsidP="006C6297">
      <w:pPr>
        <w:tabs>
          <w:tab w:val="left" w:pos="1080"/>
          <w:tab w:val="left" w:pos="1430"/>
        </w:tabs>
        <w:spacing w:after="120"/>
        <w:ind w:left="1430"/>
        <w:outlineLvl w:val="1"/>
        <w:rPr>
          <w:rFonts w:asciiTheme="minorHAnsi" w:hAnsiTheme="minorHAnsi" w:cs="Arial"/>
        </w:rPr>
      </w:pPr>
    </w:p>
    <w:p w14:paraId="6AADBA13" w14:textId="77777777" w:rsidR="00A7143B" w:rsidRPr="006E4211" w:rsidRDefault="00A7143B" w:rsidP="006C6297">
      <w:pPr>
        <w:tabs>
          <w:tab w:val="left" w:pos="1080"/>
          <w:tab w:val="left" w:pos="1430"/>
        </w:tabs>
        <w:spacing w:after="120"/>
        <w:ind w:left="1430"/>
        <w:outlineLvl w:val="1"/>
        <w:rPr>
          <w:rFonts w:asciiTheme="minorHAnsi" w:hAnsiTheme="minorHAnsi" w:cs="Arial"/>
        </w:rPr>
      </w:pP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099D1948" w14:textId="25C85740" w:rsidR="007D346D"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7143B">
              <w:rPr>
                <w:rFonts w:ascii="Arial Narrow" w:hAnsi="Arial Narrow"/>
                <w:color w:val="000000" w:themeColor="text1"/>
                <w:sz w:val="20"/>
                <w:szCs w:val="20"/>
              </w:rPr>
            </w:r>
            <w:r w:rsidR="00A7143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7143B">
              <w:rPr>
                <w:rFonts w:ascii="Arial Narrow" w:hAnsi="Arial Narrow"/>
                <w:color w:val="000000" w:themeColor="text1"/>
                <w:sz w:val="20"/>
                <w:szCs w:val="20"/>
              </w:rPr>
            </w:r>
            <w:r w:rsidR="00A7143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bookmarkStart w:id="10" w:name="_GoBack"/>
      <w:bookmarkEnd w:id="10"/>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7143B">
        <w:rPr>
          <w:rFonts w:asciiTheme="minorHAnsi" w:hAnsiTheme="minorHAnsi" w:cs="Arial"/>
        </w:rPr>
      </w:r>
      <w:r w:rsidR="00A7143B">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A7143B">
        <w:fldChar w:fldCharType="begin"/>
      </w:r>
      <w:r w:rsidR="00A7143B">
        <w:instrText xml:space="preserve"> HYPERLINK "http://www.dhs.state.il.us/iitaa" </w:instrText>
      </w:r>
      <w:r w:rsidR="00A7143B">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A7143B">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BBB0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FF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000B5501" w:rsidRPr="000B5501">
        <w:rPr>
          <w:rFonts w:cstheme="minorHAnsi"/>
        </w:rPr>
        <w:t>30 ILCS 500/20-43.</w:t>
      </w:r>
      <w:proofErr w:type="gramEnd"/>
      <w:r w:rsidR="000B5501"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7143B">
        <w:rPr>
          <w:rFonts w:eastAsia="Calibri"/>
        </w:rPr>
      </w:r>
      <w:r w:rsidR="00A7143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7143B">
        <w:rPr>
          <w:rFonts w:eastAsia="Calibri"/>
        </w:rPr>
      </w:r>
      <w:r w:rsidR="00A7143B">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7143B">
        <w:rPr>
          <w:rFonts w:eastAsia="Calibri"/>
        </w:rPr>
      </w:r>
      <w:r w:rsidR="00A7143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093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7143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7143B">
        <w:rPr>
          <w:rFonts w:cstheme="minorHAnsi"/>
          <w:bCs/>
        </w:rPr>
      </w:r>
      <w:r w:rsidR="00A7143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7143B">
        <w:rPr>
          <w:rFonts w:cstheme="minorHAnsi"/>
          <w:bCs/>
        </w:rPr>
      </w:r>
      <w:r w:rsidR="00A7143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7143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7143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7143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7143B">
              <w:rPr>
                <w:rFonts w:cstheme="minorHAnsi"/>
              </w:rPr>
            </w:r>
            <w:r w:rsidR="00A7143B">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7143B">
        <w:rPr>
          <w:rFonts w:cstheme="minorHAnsi"/>
          <w:bCs/>
        </w:rPr>
      </w:r>
      <w:r w:rsidR="00A7143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7143B">
        <w:rPr>
          <w:rFonts w:cstheme="minorHAnsi"/>
          <w:bCs/>
        </w:rPr>
      </w:r>
      <w:r w:rsidR="00A7143B">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FCD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8E85C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554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FC2BA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0E22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84C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E8DE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2047C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6C594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7143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7143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7143B">
        <w:rPr>
          <w:rFonts w:eastAsia="Calibri"/>
          <w:sz w:val="20"/>
          <w:szCs w:val="20"/>
        </w:rPr>
      </w:r>
      <w:r w:rsidR="00A7143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3236292F" w14:textId="77777777" w:rsidR="00CA00F5" w:rsidRDefault="002D7697">
      <w:pPr>
        <w:spacing w:after="200" w:line="276" w:lineRule="auto"/>
        <w:sectPr w:rsidR="00CA00F5" w:rsidSect="00165B65">
          <w:headerReference w:type="default" r:id="rId66"/>
          <w:footerReference w:type="default" r:id="rId67"/>
          <w:footerReference w:type="first" r:id="rId68"/>
          <w:pgSz w:w="12240" w:h="15840"/>
          <w:pgMar w:top="1440" w:right="1440" w:bottom="1440" w:left="1440" w:header="432" w:footer="720" w:gutter="0"/>
          <w:cols w:space="720"/>
          <w:titlePg/>
          <w:docGrid w:linePitch="360"/>
        </w:sectPr>
      </w:pPr>
      <w:r>
        <w:br w:type="page"/>
      </w:r>
    </w:p>
    <w:p w14:paraId="73BE9D1D" w14:textId="77777777" w:rsidR="00183E07" w:rsidRPr="00BC3E6F" w:rsidRDefault="00183E07" w:rsidP="00183E07">
      <w:pPr>
        <w:spacing w:line="280" w:lineRule="exact"/>
        <w:jc w:val="center"/>
        <w:rPr>
          <w:rFonts w:ascii="Arial" w:hAnsi="Arial" w:cs="Arial"/>
          <w:sz w:val="20"/>
        </w:rPr>
      </w:pPr>
      <w:bookmarkStart w:id="11" w:name="StartSPIndex"/>
      <w:bookmarkEnd w:id="11"/>
      <w:r w:rsidRPr="00BC3E6F">
        <w:rPr>
          <w:rFonts w:ascii="Arial" w:hAnsi="Arial" w:cs="Arial"/>
          <w:sz w:val="20"/>
        </w:rPr>
        <w:t>State of Illinois</w:t>
      </w:r>
    </w:p>
    <w:p w14:paraId="729E69AD" w14:textId="77777777" w:rsidR="00183E07" w:rsidRPr="00BC3E6F" w:rsidRDefault="00183E07" w:rsidP="00183E07">
      <w:pPr>
        <w:spacing w:line="280" w:lineRule="exact"/>
        <w:jc w:val="center"/>
        <w:rPr>
          <w:rFonts w:ascii="Arial" w:hAnsi="Arial" w:cs="Arial"/>
          <w:sz w:val="20"/>
        </w:rPr>
      </w:pPr>
      <w:r w:rsidRPr="00BC3E6F">
        <w:rPr>
          <w:rFonts w:ascii="Arial" w:hAnsi="Arial" w:cs="Arial"/>
          <w:sz w:val="20"/>
        </w:rPr>
        <w:t>Department of Transportation</w:t>
      </w:r>
    </w:p>
    <w:p w14:paraId="424913B3" w14:textId="77777777" w:rsidR="00183E07" w:rsidRPr="00BC3E6F" w:rsidRDefault="00183E07" w:rsidP="00183E07">
      <w:pPr>
        <w:spacing w:line="280" w:lineRule="exact"/>
        <w:jc w:val="center"/>
        <w:rPr>
          <w:rFonts w:ascii="Arial" w:hAnsi="Arial" w:cs="Arial"/>
          <w:sz w:val="20"/>
        </w:rPr>
      </w:pPr>
      <w:r w:rsidRPr="00BC3E6F">
        <w:rPr>
          <w:rFonts w:ascii="Arial" w:hAnsi="Arial" w:cs="Arial"/>
          <w:sz w:val="20"/>
        </w:rPr>
        <w:t>Bureau of Business Services</w:t>
      </w:r>
    </w:p>
    <w:p w14:paraId="08858BA1" w14:textId="77777777" w:rsidR="00183E07" w:rsidRPr="00BC3E6F" w:rsidRDefault="00183E07" w:rsidP="00183E07">
      <w:pPr>
        <w:jc w:val="center"/>
        <w:rPr>
          <w:rFonts w:ascii="Arial" w:hAnsi="Arial" w:cs="Arial"/>
          <w:sz w:val="20"/>
        </w:rPr>
      </w:pPr>
    </w:p>
    <w:p w14:paraId="064A4B8D" w14:textId="77777777" w:rsidR="00183E07" w:rsidRPr="00BC3E6F" w:rsidRDefault="00183E07" w:rsidP="00183E07">
      <w:pPr>
        <w:jc w:val="center"/>
        <w:rPr>
          <w:rFonts w:ascii="Arial" w:hAnsi="Arial" w:cs="Arial"/>
          <w:sz w:val="20"/>
        </w:rPr>
      </w:pPr>
    </w:p>
    <w:p w14:paraId="6B410C34" w14:textId="77777777" w:rsidR="00183E07" w:rsidRPr="00470913" w:rsidRDefault="00183E07" w:rsidP="00183E07">
      <w:pPr>
        <w:spacing w:line="280" w:lineRule="exact"/>
        <w:jc w:val="center"/>
        <w:rPr>
          <w:rFonts w:ascii="Arial" w:hAnsi="Arial" w:cs="Arial"/>
          <w:b/>
          <w:szCs w:val="24"/>
        </w:rPr>
      </w:pPr>
      <w:r w:rsidRPr="00470913">
        <w:rPr>
          <w:rFonts w:ascii="Arial" w:hAnsi="Arial" w:cs="Arial"/>
          <w:b/>
          <w:szCs w:val="24"/>
        </w:rPr>
        <w:t>Specifications and Questionnaire for</w:t>
      </w:r>
      <w:r>
        <w:rPr>
          <w:rFonts w:ascii="Arial" w:hAnsi="Arial" w:cs="Arial"/>
          <w:b/>
          <w:szCs w:val="24"/>
        </w:rPr>
        <w:t xml:space="preserve"> a</w:t>
      </w:r>
      <w:r w:rsidRPr="00470913">
        <w:rPr>
          <w:rFonts w:ascii="Arial" w:hAnsi="Arial" w:cs="Arial"/>
          <w:b/>
          <w:szCs w:val="24"/>
        </w:rPr>
        <w:t xml:space="preserve"> Solar Powered, Portable, LED Traffic Control Arrow Panel</w:t>
      </w:r>
    </w:p>
    <w:p w14:paraId="397E18A2" w14:textId="77777777" w:rsidR="00183E07" w:rsidRPr="00BC3E6F" w:rsidRDefault="00183E07" w:rsidP="00183E07">
      <w:pPr>
        <w:jc w:val="center"/>
        <w:rPr>
          <w:rFonts w:ascii="Arial" w:hAnsi="Arial" w:cs="Arial"/>
          <w:sz w:val="20"/>
        </w:rPr>
      </w:pPr>
    </w:p>
    <w:p w14:paraId="3583CE80" w14:textId="77777777" w:rsidR="00183E07" w:rsidRPr="00BC3E6F" w:rsidRDefault="00183E07" w:rsidP="00183E07">
      <w:pPr>
        <w:jc w:val="center"/>
        <w:rPr>
          <w:rFonts w:ascii="Arial" w:hAnsi="Arial" w:cs="Arial"/>
          <w:sz w:val="20"/>
        </w:rPr>
      </w:pPr>
    </w:p>
    <w:p w14:paraId="1C95E190" w14:textId="77777777" w:rsidR="00183E07" w:rsidRPr="00AB165F" w:rsidRDefault="00183E07" w:rsidP="00183E07">
      <w:pPr>
        <w:spacing w:line="240" w:lineRule="exact"/>
        <w:jc w:val="center"/>
        <w:rPr>
          <w:rFonts w:ascii="Arial" w:hAnsi="Arial" w:cs="Arial"/>
          <w:sz w:val="20"/>
        </w:rPr>
      </w:pPr>
      <w:proofErr w:type="gramStart"/>
      <w:r>
        <w:rPr>
          <w:rFonts w:ascii="Arial" w:hAnsi="Arial" w:cs="Arial"/>
          <w:sz w:val="20"/>
        </w:rPr>
        <w:t>October  2017</w:t>
      </w:r>
      <w:proofErr w:type="gramEnd"/>
    </w:p>
    <w:p w14:paraId="3CFB1BB8" w14:textId="77777777" w:rsidR="00183E07" w:rsidRPr="00BC3E6F" w:rsidRDefault="00183E07" w:rsidP="00183E07">
      <w:pPr>
        <w:rPr>
          <w:rFonts w:ascii="Arial" w:hAnsi="Arial" w:cs="Arial"/>
          <w:sz w:val="20"/>
        </w:rPr>
      </w:pPr>
    </w:p>
    <w:p w14:paraId="0863237C" w14:textId="77777777" w:rsidR="00183E07" w:rsidRPr="00BC3E6F" w:rsidRDefault="00183E07" w:rsidP="00183E07">
      <w:pPr>
        <w:rPr>
          <w:rFonts w:ascii="Arial" w:hAnsi="Arial" w:cs="Arial"/>
          <w:sz w:val="20"/>
        </w:rPr>
      </w:pPr>
    </w:p>
    <w:p w14:paraId="5E550404"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This specification and questionnaire covers a solar powered traffic control </w:t>
      </w:r>
      <w:proofErr w:type="spellStart"/>
      <w:r w:rsidRPr="00BC3E6F">
        <w:rPr>
          <w:rFonts w:ascii="Arial" w:hAnsi="Arial" w:cs="Arial"/>
          <w:sz w:val="20"/>
        </w:rPr>
        <w:t>arrowboard</w:t>
      </w:r>
      <w:proofErr w:type="spellEnd"/>
      <w:r w:rsidRPr="00BC3E6F">
        <w:rPr>
          <w:rFonts w:ascii="Arial" w:hAnsi="Arial" w:cs="Arial"/>
          <w:sz w:val="20"/>
        </w:rPr>
        <w:t xml:space="preserve"> for use in Department of Transportation highway maintenance and traffic operations. </w:t>
      </w:r>
    </w:p>
    <w:p w14:paraId="7E880197" w14:textId="77777777" w:rsidR="00183E07" w:rsidRPr="00BC3E6F" w:rsidRDefault="00183E07" w:rsidP="00183E07">
      <w:pPr>
        <w:rPr>
          <w:rFonts w:ascii="Arial" w:hAnsi="Arial" w:cs="Arial"/>
          <w:sz w:val="20"/>
        </w:rPr>
      </w:pPr>
    </w:p>
    <w:p w14:paraId="42B1EC86"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Each bidder shall submit with their bid </w:t>
      </w:r>
      <w:r w:rsidRPr="00BC3E6F">
        <w:rPr>
          <w:rFonts w:ascii="Arial" w:hAnsi="Arial" w:cs="Arial"/>
          <w:b/>
          <w:i/>
          <w:sz w:val="20"/>
        </w:rPr>
        <w:t>two sets</w:t>
      </w:r>
      <w:r w:rsidRPr="00BC3E6F">
        <w:rPr>
          <w:rFonts w:ascii="Arial" w:hAnsi="Arial" w:cs="Arial"/>
          <w:sz w:val="20"/>
        </w:rPr>
        <w:t xml:space="preserve"> of descriptive literature and specifications describing </w:t>
      </w:r>
      <w:r w:rsidRPr="00BC3E6F">
        <w:rPr>
          <w:rFonts w:ascii="Arial" w:hAnsi="Arial" w:cs="Arial"/>
          <w:b/>
          <w:i/>
          <w:sz w:val="20"/>
        </w:rPr>
        <w:t>all</w:t>
      </w:r>
      <w:r w:rsidRPr="00BC3E6F">
        <w:rPr>
          <w:rFonts w:ascii="Arial" w:hAnsi="Arial" w:cs="Arial"/>
          <w:sz w:val="20"/>
        </w:rPr>
        <w:t xml:space="preserve"> the </w:t>
      </w:r>
      <w:r w:rsidRPr="00BC3E6F">
        <w:rPr>
          <w:rFonts w:ascii="Arial" w:hAnsi="Arial" w:cs="Arial"/>
          <w:b/>
          <w:i/>
          <w:sz w:val="20"/>
        </w:rPr>
        <w:t>equipment and options</w:t>
      </w:r>
      <w:r w:rsidRPr="00BC3E6F">
        <w:rPr>
          <w:rFonts w:ascii="Arial" w:hAnsi="Arial" w:cs="Arial"/>
          <w:sz w:val="20"/>
        </w:rPr>
        <w:t xml:space="preserve"> proposed.  It is the desire of the Department of Transportation to purchase a manufacturer’s standard product or a close variation.  Therefore all printed material submitted with this bid must verify all features described in the specification below.  This information shall be clearly marked to indicate the make, model, and accessories proposed to be furnished.  </w:t>
      </w:r>
    </w:p>
    <w:p w14:paraId="3ECBB575" w14:textId="77777777" w:rsidR="00183E07" w:rsidRPr="00BC3E6F" w:rsidRDefault="00183E07" w:rsidP="00183E07">
      <w:pPr>
        <w:rPr>
          <w:rFonts w:ascii="Arial" w:hAnsi="Arial" w:cs="Arial"/>
          <w:sz w:val="20"/>
        </w:rPr>
      </w:pPr>
    </w:p>
    <w:p w14:paraId="27FD2F1C" w14:textId="77777777" w:rsidR="00183E07" w:rsidRPr="00BC3E6F" w:rsidRDefault="00183E07" w:rsidP="00183E07">
      <w:pPr>
        <w:spacing w:line="240" w:lineRule="exact"/>
        <w:rPr>
          <w:rFonts w:ascii="Arial" w:hAnsi="Arial" w:cs="Arial"/>
          <w:sz w:val="20"/>
        </w:rPr>
      </w:pPr>
      <w:r w:rsidRPr="00BC3E6F">
        <w:rPr>
          <w:rFonts w:ascii="Arial" w:hAnsi="Arial" w:cs="Arial"/>
          <w:sz w:val="20"/>
        </w:rPr>
        <w:t>Bidders quoting on this equipment must submit with their bid written proof of the following:</w:t>
      </w:r>
    </w:p>
    <w:p w14:paraId="37050456" w14:textId="77777777" w:rsidR="00183E07" w:rsidRPr="00BC3E6F" w:rsidRDefault="00183E07" w:rsidP="00183E07">
      <w:pPr>
        <w:rPr>
          <w:rFonts w:ascii="Arial" w:hAnsi="Arial" w:cs="Arial"/>
          <w:sz w:val="20"/>
        </w:rPr>
      </w:pPr>
    </w:p>
    <w:p w14:paraId="568435CD" w14:textId="77777777" w:rsidR="00183E07" w:rsidRPr="00BC3E6F" w:rsidRDefault="00183E07" w:rsidP="00183E07">
      <w:pPr>
        <w:numPr>
          <w:ilvl w:val="0"/>
          <w:numId w:val="68"/>
        </w:numPr>
        <w:spacing w:line="240" w:lineRule="exact"/>
        <w:rPr>
          <w:rFonts w:ascii="Arial" w:hAnsi="Arial" w:cs="Arial"/>
          <w:sz w:val="20"/>
        </w:rPr>
      </w:pPr>
      <w:r w:rsidRPr="00BC3E6F">
        <w:rPr>
          <w:rFonts w:ascii="Arial" w:hAnsi="Arial" w:cs="Arial"/>
          <w:sz w:val="20"/>
        </w:rPr>
        <w:t>The manufacturer of the equipment proposed has been actively involved in the manufacture of the equipment called for in the bid for a period of not less than 2 years.</w:t>
      </w:r>
    </w:p>
    <w:p w14:paraId="2910DC28" w14:textId="77777777" w:rsidR="00183E07" w:rsidRPr="00BC3E6F" w:rsidRDefault="00183E07" w:rsidP="00183E07">
      <w:pPr>
        <w:numPr>
          <w:ilvl w:val="12"/>
          <w:numId w:val="0"/>
        </w:numPr>
        <w:ind w:left="360" w:hanging="360"/>
        <w:rPr>
          <w:rFonts w:ascii="Arial" w:hAnsi="Arial" w:cs="Arial"/>
          <w:sz w:val="20"/>
        </w:rPr>
      </w:pPr>
    </w:p>
    <w:p w14:paraId="06DAA67A" w14:textId="77777777" w:rsidR="00183E07" w:rsidRPr="00BC3E6F" w:rsidRDefault="00183E07" w:rsidP="00183E07">
      <w:pPr>
        <w:numPr>
          <w:ilvl w:val="0"/>
          <w:numId w:val="69"/>
        </w:numPr>
        <w:spacing w:line="240" w:lineRule="exact"/>
        <w:rPr>
          <w:rFonts w:ascii="Arial" w:hAnsi="Arial" w:cs="Arial"/>
          <w:sz w:val="20"/>
        </w:rPr>
      </w:pPr>
      <w:r w:rsidRPr="00BC3E6F">
        <w:rPr>
          <w:rFonts w:ascii="Arial" w:hAnsi="Arial" w:cs="Arial"/>
          <w:sz w:val="20"/>
        </w:rPr>
        <w:t>Parts and service for the equipment proposed ar</w:t>
      </w:r>
      <w:r>
        <w:rPr>
          <w:rFonts w:ascii="Arial" w:hAnsi="Arial" w:cs="Arial"/>
          <w:sz w:val="20"/>
        </w:rPr>
        <w:t>e readily available within the S</w:t>
      </w:r>
      <w:r w:rsidRPr="00BC3E6F">
        <w:rPr>
          <w:rFonts w:ascii="Arial" w:hAnsi="Arial" w:cs="Arial"/>
          <w:sz w:val="20"/>
        </w:rPr>
        <w:t>tate of Illinois.</w:t>
      </w:r>
    </w:p>
    <w:p w14:paraId="0D3155CA" w14:textId="77777777" w:rsidR="00183E07" w:rsidRPr="00BC3E6F" w:rsidRDefault="00183E07" w:rsidP="00183E07">
      <w:pPr>
        <w:rPr>
          <w:rFonts w:ascii="Arial" w:hAnsi="Arial" w:cs="Arial"/>
          <w:sz w:val="20"/>
        </w:rPr>
      </w:pPr>
    </w:p>
    <w:p w14:paraId="38B4D417"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It is the responsibility of each bidder to complete and return this questionnaire with the bid. </w:t>
      </w:r>
    </w:p>
    <w:p w14:paraId="0C39488E" w14:textId="77777777" w:rsidR="00183E07" w:rsidRPr="00BC3E6F" w:rsidRDefault="00183E07" w:rsidP="00183E07">
      <w:pPr>
        <w:rPr>
          <w:rFonts w:ascii="Arial" w:hAnsi="Arial" w:cs="Arial"/>
          <w:sz w:val="20"/>
        </w:rPr>
      </w:pPr>
    </w:p>
    <w:p w14:paraId="0CA12D08" w14:textId="77777777" w:rsidR="00183E07" w:rsidRDefault="00183E07" w:rsidP="00183E07">
      <w:pPr>
        <w:tabs>
          <w:tab w:val="left" w:pos="2160"/>
        </w:tabs>
        <w:spacing w:line="240" w:lineRule="exact"/>
        <w:rPr>
          <w:rFonts w:ascii="Arial" w:hAnsi="Arial" w:cs="Arial"/>
          <w:b/>
          <w:sz w:val="20"/>
        </w:rPr>
      </w:pPr>
      <w:r w:rsidRPr="00CB4ACD">
        <w:rPr>
          <w:rFonts w:ascii="Arial" w:hAnsi="Arial" w:cs="Arial"/>
          <w:b/>
          <w:sz w:val="20"/>
        </w:rPr>
        <w:t>Unless otherwise specified, the proposed equipment shall be complete in all parts and ready for immediate use upon delivery.</w:t>
      </w:r>
    </w:p>
    <w:p w14:paraId="1E493D49" w14:textId="77777777" w:rsidR="00183E07" w:rsidRPr="00AB165F" w:rsidRDefault="00183E07" w:rsidP="00183E07">
      <w:pPr>
        <w:spacing w:before="120"/>
        <w:rPr>
          <w:rFonts w:ascii="Arial" w:hAnsi="Arial" w:cs="Arial"/>
          <w:b/>
          <w:sz w:val="20"/>
        </w:rPr>
      </w:pPr>
      <w:r w:rsidRPr="00AB165F">
        <w:rPr>
          <w:rFonts w:ascii="Arial" w:hAnsi="Arial" w:cs="Arial"/>
          <w:b/>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60"/>
        <w:gridCol w:w="235"/>
        <w:gridCol w:w="658"/>
        <w:gridCol w:w="7712"/>
      </w:tblGrid>
      <w:tr w:rsidR="00183E07" w:rsidRPr="0041759E" w14:paraId="558D15E1" w14:textId="77777777" w:rsidTr="0088501B">
        <w:trPr>
          <w:trHeight w:val="288"/>
        </w:trPr>
        <w:tc>
          <w:tcPr>
            <w:tcW w:w="10098" w:type="dxa"/>
            <w:gridSpan w:val="7"/>
          </w:tcPr>
          <w:p w14:paraId="7AC0E7E4" w14:textId="77777777" w:rsidR="00183E07" w:rsidRPr="0041759E" w:rsidRDefault="00183E07" w:rsidP="0088501B">
            <w:pPr>
              <w:spacing w:before="120"/>
              <w:ind w:right="816"/>
              <w:rPr>
                <w:rFonts w:ascii="Arial" w:hAnsi="Arial" w:cs="Arial"/>
                <w:b/>
                <w:sz w:val="20"/>
              </w:rPr>
            </w:pPr>
            <w:r w:rsidRPr="0041759E">
              <w:rPr>
                <w:rFonts w:ascii="Arial" w:hAnsi="Arial" w:cs="Arial"/>
                <w:b/>
                <w:sz w:val="20"/>
              </w:rPr>
              <w:t>Proposed With This Bid:</w:t>
            </w:r>
          </w:p>
        </w:tc>
      </w:tr>
      <w:tr w:rsidR="00183E07" w:rsidRPr="0041759E" w14:paraId="664CCD3E" w14:textId="77777777" w:rsidTr="0088501B">
        <w:trPr>
          <w:trHeight w:hRule="exact" w:val="387"/>
        </w:trPr>
        <w:tc>
          <w:tcPr>
            <w:tcW w:w="10098" w:type="dxa"/>
            <w:gridSpan w:val="7"/>
          </w:tcPr>
          <w:p w14:paraId="208D42EA" w14:textId="77777777" w:rsidR="00183E07" w:rsidRPr="0041759E" w:rsidRDefault="00183E07" w:rsidP="0088501B">
            <w:pPr>
              <w:ind w:right="816"/>
              <w:rPr>
                <w:rFonts w:ascii="Arial" w:hAnsi="Arial" w:cs="Arial"/>
                <w:sz w:val="20"/>
              </w:rPr>
            </w:pPr>
          </w:p>
        </w:tc>
      </w:tr>
      <w:tr w:rsidR="00183E07" w:rsidRPr="0041759E" w14:paraId="246B8BF8" w14:textId="77777777" w:rsidTr="0088501B">
        <w:trPr>
          <w:cantSplit/>
          <w:trHeight w:val="189"/>
        </w:trPr>
        <w:tc>
          <w:tcPr>
            <w:tcW w:w="1097" w:type="dxa"/>
          </w:tcPr>
          <w:p w14:paraId="2B6AB33E" w14:textId="77777777" w:rsidR="00183E07" w:rsidRPr="0041759E" w:rsidRDefault="00183E07" w:rsidP="0088501B">
            <w:pPr>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tcPr>
          <w:p w14:paraId="376B24B2" w14:textId="77777777" w:rsidR="00183E07" w:rsidRPr="0041759E" w:rsidRDefault="00183E07" w:rsidP="0088501B">
            <w:pPr>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017A40CA" w14:textId="77777777" w:rsidTr="0088501B">
        <w:trPr>
          <w:cantSplit/>
          <w:trHeight w:val="288"/>
        </w:trPr>
        <w:tc>
          <w:tcPr>
            <w:tcW w:w="1207" w:type="dxa"/>
            <w:gridSpan w:val="2"/>
          </w:tcPr>
          <w:p w14:paraId="4CE571A0" w14:textId="77777777" w:rsidR="00183E07" w:rsidRPr="0041759E" w:rsidRDefault="00183E07" w:rsidP="0088501B">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14:paraId="1944DA5F"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73295C57" w14:textId="77777777" w:rsidTr="0088501B">
        <w:trPr>
          <w:cantSplit/>
          <w:trHeight w:val="288"/>
        </w:trPr>
        <w:tc>
          <w:tcPr>
            <w:tcW w:w="2386" w:type="dxa"/>
            <w:gridSpan w:val="6"/>
          </w:tcPr>
          <w:p w14:paraId="4A14236E" w14:textId="77777777" w:rsidR="00183E07" w:rsidRPr="0041759E" w:rsidRDefault="00183E07" w:rsidP="0088501B">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14:paraId="01A00696"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AB165F" w14:paraId="6578E469" w14:textId="77777777" w:rsidTr="0088501B">
        <w:trPr>
          <w:cantSplit/>
          <w:trHeight w:val="261"/>
        </w:trPr>
        <w:tc>
          <w:tcPr>
            <w:tcW w:w="1433" w:type="dxa"/>
            <w:gridSpan w:val="3"/>
          </w:tcPr>
          <w:p w14:paraId="14C86A20" w14:textId="77777777" w:rsidR="00183E07" w:rsidRPr="00AB165F" w:rsidRDefault="00183E07" w:rsidP="0088501B">
            <w:pPr>
              <w:spacing w:before="120"/>
              <w:rPr>
                <w:rFonts w:ascii="Arial" w:hAnsi="Arial" w:cs="Arial"/>
                <w:sz w:val="20"/>
              </w:rPr>
            </w:pPr>
            <w:r w:rsidRPr="00AB165F">
              <w:rPr>
                <w:rFonts w:ascii="Arial" w:hAnsi="Arial" w:cs="Arial"/>
                <w:sz w:val="20"/>
              </w:rPr>
              <w:t>Bidder:</w:t>
            </w:r>
          </w:p>
        </w:tc>
        <w:tc>
          <w:tcPr>
            <w:tcW w:w="8665" w:type="dxa"/>
            <w:gridSpan w:val="4"/>
            <w:tcBorders>
              <w:bottom w:val="single" w:sz="4" w:space="0" w:color="auto"/>
            </w:tcBorders>
          </w:tcPr>
          <w:p w14:paraId="679BF7A8" w14:textId="77777777" w:rsidR="00183E07" w:rsidRPr="00AB165F" w:rsidRDefault="00183E07" w:rsidP="0088501B">
            <w:pPr>
              <w:spacing w:before="120"/>
              <w:ind w:right="816"/>
              <w:rPr>
                <w:rFonts w:ascii="Arial" w:hAnsi="Arial" w:cs="Arial"/>
                <w:sz w:val="20"/>
              </w:rPr>
            </w:pPr>
            <w:r w:rsidRPr="00AB165F">
              <w:rPr>
                <w:rFonts w:ascii="Arial" w:hAnsi="Arial" w:cs="Arial"/>
                <w:sz w:val="20"/>
              </w:rPr>
              <w:fldChar w:fldCharType="begin">
                <w:ffData>
                  <w:name w:val="Text4"/>
                  <w:enabled/>
                  <w:calcOnExit w:val="0"/>
                  <w:textInput/>
                </w:ffData>
              </w:fldChar>
            </w:r>
            <w:r w:rsidRPr="00AB165F">
              <w:rPr>
                <w:rFonts w:ascii="Arial" w:hAnsi="Arial" w:cs="Arial"/>
                <w:sz w:val="20"/>
              </w:rPr>
              <w:instrText xml:space="preserve"> FORMTEXT </w:instrText>
            </w:r>
            <w:r w:rsidRPr="00AB165F">
              <w:rPr>
                <w:rFonts w:ascii="Arial" w:hAnsi="Arial" w:cs="Arial"/>
                <w:sz w:val="20"/>
              </w:rPr>
            </w:r>
            <w:r w:rsidRPr="00AB165F">
              <w:rPr>
                <w:rFonts w:ascii="Arial" w:hAnsi="Arial" w:cs="Arial"/>
                <w:sz w:val="20"/>
              </w:rPr>
              <w:fldChar w:fldCharType="separate"/>
            </w:r>
            <w:r w:rsidRPr="00AB165F">
              <w:rPr>
                <w:rFonts w:ascii="Arial" w:hAnsi="Arial" w:cs="Arial"/>
                <w:noProof/>
                <w:sz w:val="20"/>
              </w:rPr>
              <w:t> </w:t>
            </w:r>
            <w:r w:rsidRPr="00AB165F">
              <w:rPr>
                <w:rFonts w:ascii="Arial" w:hAnsi="Arial" w:cs="Arial"/>
                <w:noProof/>
                <w:sz w:val="20"/>
              </w:rPr>
              <w:t> </w:t>
            </w:r>
            <w:r w:rsidRPr="00AB165F">
              <w:rPr>
                <w:rFonts w:ascii="Arial" w:hAnsi="Arial" w:cs="Arial"/>
                <w:noProof/>
                <w:sz w:val="20"/>
              </w:rPr>
              <w:t> </w:t>
            </w:r>
            <w:r w:rsidRPr="00AB165F">
              <w:rPr>
                <w:rFonts w:ascii="Arial" w:hAnsi="Arial" w:cs="Arial"/>
                <w:noProof/>
                <w:sz w:val="20"/>
              </w:rPr>
              <w:t> </w:t>
            </w:r>
            <w:r w:rsidRPr="00AB165F">
              <w:rPr>
                <w:rFonts w:ascii="Arial" w:hAnsi="Arial" w:cs="Arial"/>
                <w:noProof/>
                <w:sz w:val="20"/>
              </w:rPr>
              <w:t> </w:t>
            </w:r>
            <w:r w:rsidRPr="00AB165F">
              <w:rPr>
                <w:rFonts w:ascii="Arial" w:hAnsi="Arial" w:cs="Arial"/>
                <w:sz w:val="20"/>
              </w:rPr>
              <w:fldChar w:fldCharType="end"/>
            </w:r>
          </w:p>
        </w:tc>
      </w:tr>
      <w:tr w:rsidR="00183E07" w:rsidRPr="0041759E" w14:paraId="5838AA6E" w14:textId="77777777" w:rsidTr="0088501B">
        <w:trPr>
          <w:cantSplit/>
          <w:trHeight w:val="341"/>
        </w:trPr>
        <w:tc>
          <w:tcPr>
            <w:tcW w:w="1433" w:type="dxa"/>
            <w:gridSpan w:val="3"/>
          </w:tcPr>
          <w:p w14:paraId="69DF7E10" w14:textId="77777777" w:rsidR="00183E07" w:rsidRPr="0041759E" w:rsidRDefault="00183E07" w:rsidP="0088501B">
            <w:pPr>
              <w:spacing w:before="120"/>
              <w:rPr>
                <w:rFonts w:ascii="Arial" w:hAnsi="Arial" w:cs="Arial"/>
                <w:sz w:val="20"/>
              </w:rPr>
            </w:pPr>
          </w:p>
        </w:tc>
        <w:tc>
          <w:tcPr>
            <w:tcW w:w="8665" w:type="dxa"/>
            <w:gridSpan w:val="4"/>
            <w:tcBorders>
              <w:top w:val="single" w:sz="4" w:space="0" w:color="auto"/>
              <w:bottom w:val="single" w:sz="4" w:space="0" w:color="auto"/>
            </w:tcBorders>
          </w:tcPr>
          <w:p w14:paraId="3DF4178F"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435C2E3A" w14:textId="77777777" w:rsidTr="0088501B">
        <w:trPr>
          <w:cantSplit/>
          <w:trHeight w:val="341"/>
        </w:trPr>
        <w:tc>
          <w:tcPr>
            <w:tcW w:w="1433" w:type="dxa"/>
            <w:gridSpan w:val="3"/>
          </w:tcPr>
          <w:p w14:paraId="10EF23DE" w14:textId="77777777" w:rsidR="00183E07" w:rsidRPr="0041759E" w:rsidRDefault="00183E07" w:rsidP="0088501B">
            <w:pPr>
              <w:spacing w:before="120"/>
              <w:rPr>
                <w:rFonts w:ascii="Arial" w:hAnsi="Arial" w:cs="Arial"/>
                <w:sz w:val="20"/>
              </w:rPr>
            </w:pPr>
          </w:p>
        </w:tc>
        <w:tc>
          <w:tcPr>
            <w:tcW w:w="8665" w:type="dxa"/>
            <w:gridSpan w:val="4"/>
            <w:tcBorders>
              <w:top w:val="single" w:sz="4" w:space="0" w:color="auto"/>
              <w:bottom w:val="single" w:sz="4" w:space="0" w:color="auto"/>
            </w:tcBorders>
          </w:tcPr>
          <w:p w14:paraId="413FB053"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62D59DBA" w14:textId="77777777" w:rsidTr="0088501B">
        <w:trPr>
          <w:cantSplit/>
          <w:trHeight w:val="288"/>
        </w:trPr>
        <w:tc>
          <w:tcPr>
            <w:tcW w:w="1493" w:type="dxa"/>
            <w:gridSpan w:val="4"/>
          </w:tcPr>
          <w:p w14:paraId="42664B40" w14:textId="77777777" w:rsidR="00183E07" w:rsidRPr="0041759E" w:rsidRDefault="00183E07" w:rsidP="0088501B">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14:paraId="6961AA78"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3C2F39CD" w14:textId="77777777" w:rsidTr="0088501B">
        <w:trPr>
          <w:cantSplit/>
          <w:trHeight w:val="288"/>
        </w:trPr>
        <w:tc>
          <w:tcPr>
            <w:tcW w:w="1728" w:type="dxa"/>
            <w:gridSpan w:val="5"/>
          </w:tcPr>
          <w:p w14:paraId="3810C422" w14:textId="77777777" w:rsidR="00183E07" w:rsidRPr="0041759E" w:rsidRDefault="00183E07" w:rsidP="0088501B">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14:paraId="764124D7"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61330F35" w14:textId="77777777" w:rsidTr="0088501B">
        <w:trPr>
          <w:cantSplit/>
          <w:trHeight w:val="288"/>
        </w:trPr>
        <w:tc>
          <w:tcPr>
            <w:tcW w:w="1728" w:type="dxa"/>
            <w:gridSpan w:val="5"/>
          </w:tcPr>
          <w:p w14:paraId="7AC94450" w14:textId="77777777" w:rsidR="00183E07" w:rsidRPr="0041759E" w:rsidRDefault="00183E07" w:rsidP="0088501B">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14:paraId="164E9EE9" w14:textId="77777777" w:rsidR="00183E07" w:rsidRPr="0041759E" w:rsidRDefault="00183E07" w:rsidP="0088501B">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12"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bl>
    <w:p w14:paraId="7EDB57CA" w14:textId="77777777" w:rsidR="00183E07" w:rsidRDefault="00183E07" w:rsidP="00183E07">
      <w:pPr>
        <w:rPr>
          <w:rFonts w:ascii="Arial" w:hAnsi="Arial" w:cs="Arial"/>
          <w:sz w:val="20"/>
        </w:rPr>
      </w:pPr>
      <w:r>
        <w:rPr>
          <w:rFonts w:ascii="Arial" w:hAnsi="Arial" w:cs="Arial"/>
          <w:sz w:val="20"/>
        </w:rPr>
        <w:br w:type="page"/>
      </w:r>
    </w:p>
    <w:p w14:paraId="3FC3E408" w14:textId="77777777" w:rsidR="00183E07" w:rsidRPr="0080250F" w:rsidRDefault="00183E07" w:rsidP="00183E07">
      <w:pPr>
        <w:spacing w:line="240" w:lineRule="exact"/>
        <w:rPr>
          <w:rFonts w:ascii="Arial" w:hAnsi="Arial" w:cs="Arial"/>
          <w:b/>
          <w:szCs w:val="24"/>
        </w:rPr>
      </w:pPr>
      <w:r w:rsidRPr="0080250F">
        <w:rPr>
          <w:rFonts w:ascii="Arial" w:hAnsi="Arial" w:cs="Arial"/>
          <w:b/>
          <w:szCs w:val="24"/>
        </w:rPr>
        <w:t>Shall include the following standard or optional equipment:</w:t>
      </w:r>
    </w:p>
    <w:p w14:paraId="590FE64A" w14:textId="77777777" w:rsidR="00183E07" w:rsidRPr="00BC3E6F" w:rsidRDefault="00183E07" w:rsidP="00183E07">
      <w:pPr>
        <w:rPr>
          <w:rFonts w:ascii="Arial" w:hAnsi="Arial" w:cs="Arial"/>
          <w:sz w:val="20"/>
        </w:rPr>
      </w:pPr>
    </w:p>
    <w:p w14:paraId="5202877D" w14:textId="77777777" w:rsidR="00183E07" w:rsidRPr="00BC3E6F" w:rsidRDefault="00183E07" w:rsidP="00183E07">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rPr>
      </w:pPr>
      <w:r w:rsidRPr="00BC3E6F">
        <w:rPr>
          <w:rFonts w:ascii="Arial" w:hAnsi="Arial" w:cs="Arial"/>
          <w:sz w:val="20"/>
        </w:rPr>
        <w:t xml:space="preserve">This warning device and its operation must comply with </w:t>
      </w:r>
      <w:r w:rsidRPr="00BC3E6F">
        <w:rPr>
          <w:rFonts w:ascii="Arial" w:hAnsi="Arial" w:cs="Arial"/>
          <w:b/>
          <w:i/>
          <w:sz w:val="20"/>
          <w:u w:val="single"/>
        </w:rPr>
        <w:t>Manual on Uniform Traffic Control Devices</w:t>
      </w:r>
      <w:r w:rsidRPr="00BC3E6F">
        <w:rPr>
          <w:rFonts w:ascii="Arial" w:hAnsi="Arial" w:cs="Arial"/>
          <w:sz w:val="20"/>
        </w:rPr>
        <w:t>.</w:t>
      </w:r>
    </w:p>
    <w:p w14:paraId="4614A1BF"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08E0656"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Sign Panel:</w:t>
      </w:r>
    </w:p>
    <w:p w14:paraId="0395E4F1"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background for the arrow panel shall be rectangular in shape 4' x 8'</w:t>
      </w:r>
    </w:p>
    <w:p w14:paraId="287CA0E8"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035B654"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front and back panels shall be 5052 aluminum alloy.</w:t>
      </w:r>
    </w:p>
    <w:tbl>
      <w:tblPr>
        <w:tblW w:w="6138" w:type="dxa"/>
        <w:tblLook w:val="0000" w:firstRow="0" w:lastRow="0" w:firstColumn="0" w:lastColumn="0" w:noHBand="0" w:noVBand="0"/>
      </w:tblPr>
      <w:tblGrid>
        <w:gridCol w:w="1280"/>
        <w:gridCol w:w="4858"/>
      </w:tblGrid>
      <w:tr w:rsidR="00183E07" w:rsidRPr="0041759E" w14:paraId="344E951E" w14:textId="77777777" w:rsidTr="0088501B">
        <w:trPr>
          <w:cantSplit/>
          <w:trHeight w:val="288"/>
        </w:trPr>
        <w:tc>
          <w:tcPr>
            <w:tcW w:w="1280" w:type="dxa"/>
          </w:tcPr>
          <w:p w14:paraId="37A08A62" w14:textId="77777777" w:rsidR="00183E07" w:rsidRPr="0041759E" w:rsidRDefault="00183E07" w:rsidP="0088501B">
            <w:pPr>
              <w:spacing w:before="120"/>
              <w:rPr>
                <w:rFonts w:ascii="Arial" w:hAnsi="Arial" w:cs="Arial"/>
                <w:sz w:val="20"/>
              </w:rPr>
            </w:pPr>
            <w:r>
              <w:rPr>
                <w:rFonts w:ascii="Arial" w:hAnsi="Arial" w:cs="Arial"/>
                <w:sz w:val="20"/>
              </w:rPr>
              <w:t>Alloy</w:t>
            </w:r>
            <w:r w:rsidRPr="0041759E">
              <w:rPr>
                <w:rFonts w:ascii="Arial" w:hAnsi="Arial" w:cs="Arial"/>
                <w:sz w:val="20"/>
              </w:rPr>
              <w:t>:</w:t>
            </w:r>
          </w:p>
        </w:tc>
        <w:tc>
          <w:tcPr>
            <w:tcW w:w="4858" w:type="dxa"/>
            <w:tcBorders>
              <w:bottom w:val="single" w:sz="4" w:space="0" w:color="auto"/>
            </w:tcBorders>
          </w:tcPr>
          <w:p w14:paraId="24E9B196"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p w14:paraId="45BB80A1" w14:textId="77777777" w:rsidR="00183E07" w:rsidRPr="00BC3E6F" w:rsidRDefault="00183E07" w:rsidP="00183E07">
      <w:pPr>
        <w:spacing w:before="120" w:line="240" w:lineRule="exact"/>
        <w:rPr>
          <w:rFonts w:ascii="Arial" w:hAnsi="Arial" w:cs="Arial"/>
          <w:sz w:val="20"/>
        </w:rPr>
      </w:pPr>
      <w:r w:rsidRPr="00BC3E6F">
        <w:rPr>
          <w:rFonts w:ascii="Arial" w:hAnsi="Arial" w:cs="Arial"/>
          <w:sz w:val="20"/>
        </w:rPr>
        <w:t xml:space="preserve">The perimeter frame and internal vertical member shall </w:t>
      </w:r>
      <w:r>
        <w:rPr>
          <w:rFonts w:ascii="Arial" w:hAnsi="Arial" w:cs="Arial"/>
          <w:sz w:val="20"/>
        </w:rPr>
        <w:t xml:space="preserve">all </w:t>
      </w:r>
      <w:r w:rsidRPr="00BC3E6F">
        <w:rPr>
          <w:rFonts w:ascii="Arial" w:hAnsi="Arial" w:cs="Arial"/>
          <w:sz w:val="20"/>
        </w:rPr>
        <w:t>be aluminum channel</w:t>
      </w:r>
      <w:r>
        <w:rPr>
          <w:rFonts w:ascii="Arial" w:hAnsi="Arial" w:cs="Arial"/>
          <w:sz w:val="20"/>
        </w:rPr>
        <w:t>.  A</w:t>
      </w:r>
      <w:r w:rsidRPr="00BC3E6F">
        <w:rPr>
          <w:rFonts w:ascii="Arial" w:hAnsi="Arial" w:cs="Arial"/>
          <w:sz w:val="20"/>
        </w:rPr>
        <w:t xml:space="preserve">ll corners and internal channels shall be </w:t>
      </w:r>
      <w:proofErr w:type="spellStart"/>
      <w:r w:rsidRPr="00BC3E6F">
        <w:rPr>
          <w:rFonts w:ascii="Arial" w:hAnsi="Arial" w:cs="Arial"/>
          <w:sz w:val="20"/>
        </w:rPr>
        <w:t>gussetted</w:t>
      </w:r>
      <w:proofErr w:type="spellEnd"/>
      <w:r w:rsidRPr="00BC3E6F">
        <w:rPr>
          <w:rFonts w:ascii="Arial" w:hAnsi="Arial" w:cs="Arial"/>
          <w:sz w:val="20"/>
        </w:rPr>
        <w:t xml:space="preserve"> and held in place by welds and rivets.</w:t>
      </w:r>
    </w:p>
    <w:p w14:paraId="45428D6F"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538B936"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lamp hoods shall be high impact UV resistant abs plastic.</w:t>
      </w:r>
    </w:p>
    <w:p w14:paraId="0C2616F3"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C4B22F3"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panel shall be etched, primed and finished with one coat black enamel and one coat flat black</w:t>
      </w:r>
      <w:r>
        <w:rPr>
          <w:rFonts w:ascii="Arial" w:hAnsi="Arial" w:cs="Arial"/>
          <w:sz w:val="20"/>
        </w:rPr>
        <w:t xml:space="preserve"> finish coating.</w:t>
      </w:r>
    </w:p>
    <w:p w14:paraId="5988805E"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4B189E9"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panel shall contain 15 hooded lights forming an arrow, 5 lamps in each arrow head and 5 lamps in the connecting bar.</w:t>
      </w:r>
    </w:p>
    <w:p w14:paraId="0A04A1D7"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EC161AF" w14:textId="77777777" w:rsidR="00183E07" w:rsidRPr="00BC3E6F" w:rsidRDefault="00183E07" w:rsidP="00183E07">
      <w:pPr>
        <w:spacing w:line="240" w:lineRule="exact"/>
        <w:rPr>
          <w:rFonts w:ascii="Arial" w:hAnsi="Arial" w:cs="Arial"/>
          <w:sz w:val="20"/>
        </w:rPr>
      </w:pPr>
      <w:r w:rsidRPr="00BC3E6F">
        <w:rPr>
          <w:rFonts w:ascii="Arial" w:hAnsi="Arial" w:cs="Arial"/>
          <w:sz w:val="20"/>
        </w:rPr>
        <w:t>Three lights shall be installed in the backside of the panel to indicate the arrow patterns being displayed.</w:t>
      </w:r>
    </w:p>
    <w:p w14:paraId="0BCD79B4"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4C29D12"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Control and Performance:</w:t>
      </w:r>
    </w:p>
    <w:p w14:paraId="19109B9A"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lamps shall flash in unison 10 for a right arrow and 10 for a left arrow.</w:t>
      </w:r>
    </w:p>
    <w:p w14:paraId="2D2E112D"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B55C7F5" w14:textId="77777777" w:rsidR="00183E07" w:rsidRPr="00BC3E6F" w:rsidRDefault="00183E07" w:rsidP="00183E07">
      <w:pPr>
        <w:spacing w:line="240" w:lineRule="exact"/>
        <w:rPr>
          <w:rFonts w:ascii="Arial" w:hAnsi="Arial" w:cs="Arial"/>
          <w:sz w:val="20"/>
        </w:rPr>
      </w:pPr>
      <w:r w:rsidRPr="00BC3E6F">
        <w:rPr>
          <w:rFonts w:ascii="Arial" w:hAnsi="Arial" w:cs="Arial"/>
          <w:sz w:val="20"/>
        </w:rPr>
        <w:t>A double arrow, 5 lamps in each arrowhead, and 3 lamps in a common shaft all flashing in unison.</w:t>
      </w:r>
    </w:p>
    <w:p w14:paraId="04E4EF54"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DBE1D84"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The </w:t>
      </w:r>
      <w:proofErr w:type="spellStart"/>
      <w:r w:rsidRPr="00BC3E6F">
        <w:rPr>
          <w:rFonts w:ascii="Arial" w:hAnsi="Arial" w:cs="Arial"/>
          <w:sz w:val="20"/>
        </w:rPr>
        <w:t>arrowboard</w:t>
      </w:r>
      <w:proofErr w:type="spellEnd"/>
      <w:r w:rsidRPr="00BC3E6F">
        <w:rPr>
          <w:rFonts w:ascii="Arial" w:hAnsi="Arial" w:cs="Arial"/>
          <w:sz w:val="20"/>
        </w:rPr>
        <w:t xml:space="preserve"> shall flash 7 horizontal lamps in unison</w:t>
      </w:r>
    </w:p>
    <w:p w14:paraId="617F2D0A"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6EFBB89"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4 corner lamps from the outermost corners of the arrowheads shall also flash in unison.</w:t>
      </w:r>
    </w:p>
    <w:p w14:paraId="15FA6DFC" w14:textId="77777777" w:rsidR="00183E07"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435A0FA6" w14:textId="77777777" w:rsidR="00183E07" w:rsidRDefault="00183E07" w:rsidP="00183E07">
      <w:pPr>
        <w:rPr>
          <w:rFonts w:ascii="Arial" w:hAnsi="Arial" w:cs="Arial"/>
          <w:sz w:val="20"/>
        </w:rPr>
      </w:pPr>
      <w:r>
        <w:rPr>
          <w:rFonts w:ascii="Arial" w:hAnsi="Arial" w:cs="Arial"/>
          <w:sz w:val="20"/>
        </w:rPr>
        <w:br w:type="page"/>
      </w:r>
    </w:p>
    <w:p w14:paraId="7117287F"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The lamps shall operate on 12 volts DC input to the controller. The </w:t>
      </w:r>
      <w:proofErr w:type="spellStart"/>
      <w:r w:rsidRPr="00BC3E6F">
        <w:rPr>
          <w:rFonts w:ascii="Arial" w:hAnsi="Arial" w:cs="Arial"/>
          <w:sz w:val="20"/>
        </w:rPr>
        <w:t>arrowboard</w:t>
      </w:r>
      <w:proofErr w:type="spellEnd"/>
      <w:r w:rsidRPr="00BC3E6F">
        <w:rPr>
          <w:rFonts w:ascii="Arial" w:hAnsi="Arial" w:cs="Arial"/>
          <w:sz w:val="20"/>
        </w:rPr>
        <w:t xml:space="preserve"> shall track the ambient light at all times to ensure an appropriate light intensity is being emitted under all ambient light conditions.</w:t>
      </w:r>
    </w:p>
    <w:p w14:paraId="20797E22" w14:textId="77777777" w:rsidR="00183E07"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183E07" w:rsidRPr="005414E5" w14:paraId="5B95E42D" w14:textId="77777777" w:rsidTr="0088501B">
        <w:trPr>
          <w:cantSplit/>
          <w:trHeight w:val="432"/>
        </w:trPr>
        <w:tc>
          <w:tcPr>
            <w:tcW w:w="2170" w:type="dxa"/>
            <w:vAlign w:val="bottom"/>
          </w:tcPr>
          <w:p w14:paraId="6FE8AAB3" w14:textId="77777777" w:rsidR="00183E07" w:rsidRPr="005414E5" w:rsidRDefault="00183E07" w:rsidP="0088501B">
            <w:pPr>
              <w:widowControl w:val="0"/>
              <w:rPr>
                <w:rFonts w:ascii="Arial" w:hAnsi="Arial" w:cs="Arial"/>
              </w:rPr>
            </w:pPr>
            <w:r w:rsidRPr="005414E5">
              <w:rPr>
                <w:rFonts w:ascii="Arial" w:hAnsi="Arial" w:cs="Arial"/>
              </w:rPr>
              <w:t>Describe</w:t>
            </w:r>
            <w:r>
              <w:rPr>
                <w:rFonts w:ascii="Arial" w:hAnsi="Arial" w:cs="Arial"/>
              </w:rPr>
              <w:t xml:space="preserve"> this feature</w:t>
            </w:r>
            <w:r w:rsidRPr="005414E5">
              <w:rPr>
                <w:rFonts w:ascii="Arial" w:hAnsi="Arial" w:cs="Arial"/>
              </w:rPr>
              <w:t>:</w:t>
            </w:r>
          </w:p>
        </w:tc>
        <w:tc>
          <w:tcPr>
            <w:tcW w:w="7838" w:type="dxa"/>
            <w:tcBorders>
              <w:bottom w:val="single" w:sz="4" w:space="0" w:color="auto"/>
            </w:tcBorders>
            <w:vAlign w:val="bottom"/>
          </w:tcPr>
          <w:p w14:paraId="4BE998C0"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0983CB11" w14:textId="77777777" w:rsidTr="0088501B">
        <w:trPr>
          <w:cantSplit/>
          <w:trHeight w:val="432"/>
        </w:trPr>
        <w:tc>
          <w:tcPr>
            <w:tcW w:w="10008" w:type="dxa"/>
            <w:gridSpan w:val="2"/>
            <w:tcBorders>
              <w:bottom w:val="single" w:sz="4" w:space="0" w:color="auto"/>
            </w:tcBorders>
            <w:vAlign w:val="bottom"/>
          </w:tcPr>
          <w:p w14:paraId="205F77CE"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6F5467F7" w14:textId="77777777" w:rsidTr="0088501B">
        <w:trPr>
          <w:cantSplit/>
          <w:trHeight w:val="432"/>
        </w:trPr>
        <w:tc>
          <w:tcPr>
            <w:tcW w:w="10008" w:type="dxa"/>
            <w:gridSpan w:val="2"/>
            <w:tcBorders>
              <w:bottom w:val="single" w:sz="4" w:space="0" w:color="auto"/>
            </w:tcBorders>
            <w:vAlign w:val="bottom"/>
          </w:tcPr>
          <w:p w14:paraId="20120B9E"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14255815" w14:textId="77777777" w:rsidR="00183E07" w:rsidRPr="00BC3E6F" w:rsidRDefault="00183E07" w:rsidP="00183E07">
      <w:pPr>
        <w:rPr>
          <w:rFonts w:ascii="Arial" w:hAnsi="Arial" w:cs="Arial"/>
          <w:sz w:val="20"/>
        </w:rPr>
      </w:pPr>
    </w:p>
    <w:p w14:paraId="77B0E016"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lamp’s intensity shall be constant with varying battery voltage.  The constant intensity shall be maintained by a regulator.</w:t>
      </w:r>
    </w:p>
    <w:p w14:paraId="5791B09D"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0B31645C" w14:textId="77777777" w:rsidR="00183E07" w:rsidRPr="00BC3E6F" w:rsidRDefault="00183E07" w:rsidP="00183E07">
      <w:pPr>
        <w:spacing w:line="240" w:lineRule="exact"/>
        <w:rPr>
          <w:rFonts w:ascii="Arial" w:hAnsi="Arial" w:cs="Arial"/>
          <w:sz w:val="20"/>
        </w:rPr>
      </w:pPr>
      <w:r w:rsidRPr="00BC3E6F">
        <w:rPr>
          <w:rFonts w:ascii="Arial" w:hAnsi="Arial" w:cs="Arial"/>
          <w:sz w:val="20"/>
        </w:rPr>
        <w:t>This system shall continue to operate until 80% of the battery is discharged at which time the system will automatically shut down and the "low battery" indicator is illuminated.</w:t>
      </w:r>
    </w:p>
    <w:p w14:paraId="00E3D16D"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3EE5F852"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Lamps:</w:t>
      </w:r>
    </w:p>
    <w:p w14:paraId="177444B3"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The lamps shall be </w:t>
      </w:r>
      <w:r>
        <w:rPr>
          <w:rFonts w:ascii="Arial" w:hAnsi="Arial" w:cs="Arial"/>
          <w:sz w:val="20"/>
        </w:rPr>
        <w:t xml:space="preserve">a PAR </w:t>
      </w:r>
      <w:r w:rsidRPr="00BC3E6F">
        <w:rPr>
          <w:rFonts w:ascii="Arial" w:hAnsi="Arial" w:cs="Arial"/>
          <w:sz w:val="20"/>
        </w:rPr>
        <w:t xml:space="preserve">36 LED lamp, sealed in waterproof polycarbonate housing.  </w:t>
      </w:r>
      <w:r>
        <w:rPr>
          <w:rFonts w:ascii="Arial" w:hAnsi="Arial" w:cs="Arial"/>
          <w:sz w:val="20"/>
        </w:rPr>
        <w:t xml:space="preserve">The board shall include fifteen (15) lamps in an arrow configuration.  The </w:t>
      </w:r>
      <w:proofErr w:type="spellStart"/>
      <w:r>
        <w:rPr>
          <w:rFonts w:ascii="Arial" w:hAnsi="Arial" w:cs="Arial"/>
          <w:sz w:val="20"/>
        </w:rPr>
        <w:t>arrowboard</w:t>
      </w:r>
      <w:proofErr w:type="spellEnd"/>
      <w:r>
        <w:rPr>
          <w:rFonts w:ascii="Arial" w:hAnsi="Arial" w:cs="Arial"/>
          <w:sz w:val="20"/>
        </w:rPr>
        <w:t xml:space="preserve"> must provide legibility at a distance of one (1) mile on a bright sunny day or a clear night.  The lamps must meet or exceed the Standard Specifications book, Article 1106.02(h).</w:t>
      </w:r>
    </w:p>
    <w:tbl>
      <w:tblPr>
        <w:tblW w:w="5058" w:type="dxa"/>
        <w:tblLook w:val="0000" w:firstRow="0" w:lastRow="0" w:firstColumn="0" w:lastColumn="0" w:noHBand="0" w:noVBand="0"/>
      </w:tblPr>
      <w:tblGrid>
        <w:gridCol w:w="1728"/>
        <w:gridCol w:w="1080"/>
        <w:gridCol w:w="2250"/>
      </w:tblGrid>
      <w:tr w:rsidR="00183E07" w:rsidRPr="0041759E" w14:paraId="42E25F8D" w14:textId="77777777" w:rsidTr="0088501B">
        <w:trPr>
          <w:cantSplit/>
          <w:trHeight w:val="189"/>
        </w:trPr>
        <w:tc>
          <w:tcPr>
            <w:tcW w:w="1728" w:type="dxa"/>
          </w:tcPr>
          <w:p w14:paraId="627C3CF9" w14:textId="77777777" w:rsidR="00183E07" w:rsidRPr="0041759E" w:rsidRDefault="00183E07" w:rsidP="0088501B">
            <w:pPr>
              <w:spacing w:before="120"/>
              <w:rPr>
                <w:rFonts w:ascii="Arial" w:hAnsi="Arial" w:cs="Arial"/>
                <w:sz w:val="20"/>
              </w:rPr>
            </w:pPr>
            <w:r>
              <w:rPr>
                <w:rFonts w:ascii="Arial" w:hAnsi="Arial" w:cs="Arial"/>
                <w:sz w:val="20"/>
              </w:rPr>
              <w:t>Light diameter</w:t>
            </w:r>
            <w:r w:rsidRPr="0041759E">
              <w:rPr>
                <w:rFonts w:ascii="Arial" w:hAnsi="Arial" w:cs="Arial"/>
                <w:sz w:val="20"/>
              </w:rPr>
              <w:t>:</w:t>
            </w:r>
          </w:p>
        </w:tc>
        <w:tc>
          <w:tcPr>
            <w:tcW w:w="3330" w:type="dxa"/>
            <w:gridSpan w:val="2"/>
            <w:tcBorders>
              <w:bottom w:val="single" w:sz="4" w:space="0" w:color="auto"/>
            </w:tcBorders>
          </w:tcPr>
          <w:p w14:paraId="533C1444"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1F317A59" w14:textId="77777777" w:rsidTr="0088501B">
        <w:trPr>
          <w:cantSplit/>
          <w:trHeight w:val="288"/>
        </w:trPr>
        <w:tc>
          <w:tcPr>
            <w:tcW w:w="2808" w:type="dxa"/>
            <w:gridSpan w:val="2"/>
          </w:tcPr>
          <w:p w14:paraId="01787ED1" w14:textId="77777777" w:rsidR="00183E07" w:rsidRPr="0041759E" w:rsidRDefault="00183E07" w:rsidP="0088501B">
            <w:pPr>
              <w:spacing w:before="120"/>
              <w:rPr>
                <w:rFonts w:ascii="Arial" w:hAnsi="Arial" w:cs="Arial"/>
                <w:sz w:val="20"/>
              </w:rPr>
            </w:pPr>
            <w:r>
              <w:rPr>
                <w:rFonts w:ascii="Arial" w:hAnsi="Arial" w:cs="Arial"/>
                <w:sz w:val="20"/>
              </w:rPr>
              <w:t>Lamp PAR Rating</w:t>
            </w:r>
            <w:r w:rsidRPr="0041759E">
              <w:rPr>
                <w:rFonts w:ascii="Arial" w:hAnsi="Arial" w:cs="Arial"/>
                <w:sz w:val="20"/>
              </w:rPr>
              <w:t>:</w:t>
            </w:r>
          </w:p>
        </w:tc>
        <w:tc>
          <w:tcPr>
            <w:tcW w:w="2250" w:type="dxa"/>
            <w:tcBorders>
              <w:bottom w:val="single" w:sz="4" w:space="0" w:color="auto"/>
            </w:tcBorders>
          </w:tcPr>
          <w:p w14:paraId="06A5BC32"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183E07" w:rsidRPr="005414E5" w14:paraId="61AE948A" w14:textId="77777777" w:rsidTr="0088501B">
        <w:trPr>
          <w:cantSplit/>
          <w:trHeight w:val="432"/>
        </w:trPr>
        <w:tc>
          <w:tcPr>
            <w:tcW w:w="2170" w:type="dxa"/>
            <w:vAlign w:val="bottom"/>
          </w:tcPr>
          <w:p w14:paraId="482F5F70" w14:textId="77777777" w:rsidR="00183E07" w:rsidRPr="005414E5" w:rsidRDefault="00183E07" w:rsidP="0088501B">
            <w:pPr>
              <w:widowControl w:val="0"/>
              <w:rPr>
                <w:rFonts w:ascii="Arial" w:hAnsi="Arial" w:cs="Arial"/>
              </w:rPr>
            </w:pPr>
            <w:r w:rsidRPr="005414E5">
              <w:rPr>
                <w:rFonts w:ascii="Arial" w:hAnsi="Arial" w:cs="Arial"/>
              </w:rPr>
              <w:t>Describe</w:t>
            </w:r>
            <w:r>
              <w:rPr>
                <w:rFonts w:ascii="Arial" w:hAnsi="Arial" w:cs="Arial"/>
              </w:rPr>
              <w:t xml:space="preserve"> angularity</w:t>
            </w:r>
            <w:r w:rsidRPr="005414E5">
              <w:rPr>
                <w:rFonts w:ascii="Arial" w:hAnsi="Arial" w:cs="Arial"/>
              </w:rPr>
              <w:t>:</w:t>
            </w:r>
          </w:p>
        </w:tc>
        <w:tc>
          <w:tcPr>
            <w:tcW w:w="7838" w:type="dxa"/>
            <w:tcBorders>
              <w:bottom w:val="single" w:sz="4" w:space="0" w:color="auto"/>
            </w:tcBorders>
            <w:vAlign w:val="bottom"/>
          </w:tcPr>
          <w:p w14:paraId="5C6D2197"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0185678D"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Power Supply:</w:t>
      </w:r>
    </w:p>
    <w:p w14:paraId="75E23189"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solar generator shall be of sufficient capacity such that peak current generated by the solar generator is greater than twice the unit’s total peak current consumption while displaying a single flashing arrow.</w:t>
      </w:r>
    </w:p>
    <w:tbl>
      <w:tblPr>
        <w:tblW w:w="7398" w:type="dxa"/>
        <w:tblLayout w:type="fixed"/>
        <w:tblLook w:val="0000" w:firstRow="0" w:lastRow="0" w:firstColumn="0" w:lastColumn="0" w:noHBand="0" w:noVBand="0"/>
      </w:tblPr>
      <w:tblGrid>
        <w:gridCol w:w="5688"/>
        <w:gridCol w:w="1710"/>
      </w:tblGrid>
      <w:tr w:rsidR="00183E07" w:rsidRPr="0041759E" w14:paraId="5C4BA7BA" w14:textId="77777777" w:rsidTr="0088501B">
        <w:trPr>
          <w:cantSplit/>
          <w:trHeight w:val="189"/>
        </w:trPr>
        <w:tc>
          <w:tcPr>
            <w:tcW w:w="5688" w:type="dxa"/>
          </w:tcPr>
          <w:p w14:paraId="01934026" w14:textId="77777777" w:rsidR="00183E07" w:rsidRPr="0041759E" w:rsidRDefault="00183E07" w:rsidP="0088501B">
            <w:pPr>
              <w:spacing w:before="120"/>
              <w:rPr>
                <w:rFonts w:ascii="Arial" w:hAnsi="Arial" w:cs="Arial"/>
                <w:sz w:val="20"/>
              </w:rPr>
            </w:pPr>
            <w:r>
              <w:rPr>
                <w:rFonts w:ascii="Arial" w:hAnsi="Arial" w:cs="Arial"/>
                <w:sz w:val="20"/>
              </w:rPr>
              <w:t>Solar Generator Peak Current /DC amps</w:t>
            </w:r>
            <w:r w:rsidRPr="0041759E">
              <w:rPr>
                <w:rFonts w:ascii="Arial" w:hAnsi="Arial" w:cs="Arial"/>
                <w:sz w:val="20"/>
              </w:rPr>
              <w:t>:</w:t>
            </w:r>
          </w:p>
        </w:tc>
        <w:tc>
          <w:tcPr>
            <w:tcW w:w="1710" w:type="dxa"/>
            <w:tcBorders>
              <w:bottom w:val="single" w:sz="4" w:space="0" w:color="auto"/>
            </w:tcBorders>
          </w:tcPr>
          <w:p w14:paraId="091095B3"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02F627E2" w14:textId="77777777" w:rsidTr="0088501B">
        <w:trPr>
          <w:cantSplit/>
          <w:trHeight w:val="189"/>
        </w:trPr>
        <w:tc>
          <w:tcPr>
            <w:tcW w:w="5688" w:type="dxa"/>
          </w:tcPr>
          <w:p w14:paraId="5D6E7CA6" w14:textId="77777777" w:rsidR="00183E07" w:rsidRPr="0041759E" w:rsidRDefault="00183E07" w:rsidP="0088501B">
            <w:pPr>
              <w:spacing w:before="120"/>
              <w:rPr>
                <w:rFonts w:ascii="Arial" w:hAnsi="Arial" w:cs="Arial"/>
                <w:sz w:val="20"/>
              </w:rPr>
            </w:pPr>
            <w:r>
              <w:rPr>
                <w:rFonts w:ascii="Arial" w:hAnsi="Arial" w:cs="Arial"/>
                <w:sz w:val="20"/>
              </w:rPr>
              <w:t>Peak Current Consumption Flashing Single Arrow /DC amps</w:t>
            </w:r>
            <w:r w:rsidRPr="0041759E">
              <w:rPr>
                <w:rFonts w:ascii="Arial" w:hAnsi="Arial" w:cs="Arial"/>
                <w:sz w:val="20"/>
              </w:rPr>
              <w:t>:</w:t>
            </w:r>
          </w:p>
        </w:tc>
        <w:tc>
          <w:tcPr>
            <w:tcW w:w="1710" w:type="dxa"/>
            <w:tcBorders>
              <w:bottom w:val="single" w:sz="4" w:space="0" w:color="auto"/>
            </w:tcBorders>
          </w:tcPr>
          <w:p w14:paraId="72B0C804"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sz w:val="20"/>
              </w:rPr>
              <w:t> </w:t>
            </w:r>
            <w:r w:rsidRPr="0041759E">
              <w:rPr>
                <w:rFonts w:ascii="Arial" w:hAnsi="Arial" w:cs="Arial"/>
                <w:sz w:val="20"/>
              </w:rPr>
              <w:t> </w:t>
            </w:r>
            <w:r w:rsidRPr="0041759E">
              <w:rPr>
                <w:rFonts w:ascii="Arial" w:hAnsi="Arial" w:cs="Arial"/>
                <w:sz w:val="20"/>
              </w:rPr>
              <w:t> </w:t>
            </w:r>
            <w:r w:rsidRPr="0041759E">
              <w:rPr>
                <w:rFonts w:ascii="Arial" w:hAnsi="Arial" w:cs="Arial"/>
                <w:sz w:val="20"/>
              </w:rPr>
              <w:t> </w:t>
            </w:r>
            <w:r w:rsidRPr="0041759E">
              <w:rPr>
                <w:rFonts w:ascii="Arial" w:hAnsi="Arial" w:cs="Arial"/>
                <w:sz w:val="20"/>
              </w:rPr>
              <w:t> </w:t>
            </w:r>
            <w:r w:rsidRPr="0041759E">
              <w:rPr>
                <w:rFonts w:ascii="Arial" w:hAnsi="Arial" w:cs="Arial"/>
                <w:sz w:val="20"/>
              </w:rPr>
              <w:fldChar w:fldCharType="end"/>
            </w:r>
          </w:p>
        </w:tc>
      </w:tr>
    </w:tbl>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620"/>
        <w:gridCol w:w="7388"/>
      </w:tblGrid>
      <w:tr w:rsidR="00183E07" w:rsidRPr="005414E5" w14:paraId="457A7F06" w14:textId="77777777" w:rsidTr="0088501B">
        <w:trPr>
          <w:cantSplit/>
          <w:trHeight w:val="432"/>
        </w:trPr>
        <w:tc>
          <w:tcPr>
            <w:tcW w:w="2620" w:type="dxa"/>
            <w:vAlign w:val="bottom"/>
          </w:tcPr>
          <w:p w14:paraId="3864C844" w14:textId="77777777" w:rsidR="00183E07" w:rsidRPr="005414E5" w:rsidRDefault="00183E07" w:rsidP="0088501B">
            <w:pPr>
              <w:widowControl w:val="0"/>
              <w:rPr>
                <w:rFonts w:ascii="Arial" w:hAnsi="Arial" w:cs="Arial"/>
              </w:rPr>
            </w:pPr>
            <w:r w:rsidRPr="005414E5">
              <w:rPr>
                <w:rFonts w:ascii="Arial" w:hAnsi="Arial" w:cs="Arial"/>
              </w:rPr>
              <w:t>Describe</w:t>
            </w:r>
            <w:r>
              <w:rPr>
                <w:rFonts w:ascii="Arial" w:hAnsi="Arial" w:cs="Arial"/>
              </w:rPr>
              <w:t xml:space="preserve"> solar device</w:t>
            </w:r>
            <w:r w:rsidRPr="005414E5">
              <w:rPr>
                <w:rFonts w:ascii="Arial" w:hAnsi="Arial" w:cs="Arial"/>
              </w:rPr>
              <w:t>:</w:t>
            </w:r>
          </w:p>
        </w:tc>
        <w:tc>
          <w:tcPr>
            <w:tcW w:w="7388" w:type="dxa"/>
            <w:tcBorders>
              <w:bottom w:val="single" w:sz="4" w:space="0" w:color="auto"/>
            </w:tcBorders>
            <w:vAlign w:val="bottom"/>
          </w:tcPr>
          <w:p w14:paraId="0D63B745"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37660986" w14:textId="77777777" w:rsidTr="0088501B">
        <w:trPr>
          <w:cantSplit/>
          <w:trHeight w:val="432"/>
        </w:trPr>
        <w:tc>
          <w:tcPr>
            <w:tcW w:w="10008" w:type="dxa"/>
            <w:gridSpan w:val="2"/>
            <w:tcBorders>
              <w:bottom w:val="single" w:sz="4" w:space="0" w:color="auto"/>
            </w:tcBorders>
            <w:vAlign w:val="bottom"/>
          </w:tcPr>
          <w:p w14:paraId="0767E26C"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60882DAC" w14:textId="77777777" w:rsidR="00183E07" w:rsidRPr="00BC3E6F" w:rsidRDefault="00183E07" w:rsidP="00183E07">
      <w:pPr>
        <w:rPr>
          <w:rFonts w:ascii="Arial" w:hAnsi="Arial" w:cs="Arial"/>
          <w:sz w:val="20"/>
        </w:rPr>
      </w:pPr>
    </w:p>
    <w:p w14:paraId="634D1113"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solar panel shall be mounted to deploy when the arrow panel is raised and to generate power while in the stow position for travel.</w:t>
      </w:r>
    </w:p>
    <w:p w14:paraId="1E94EDD5"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274B562" w14:textId="77777777" w:rsidR="00183E07" w:rsidRPr="00BC3E6F" w:rsidRDefault="00183E07" w:rsidP="00183E07">
      <w:pPr>
        <w:rPr>
          <w:rFonts w:ascii="Arial" w:hAnsi="Arial" w:cs="Arial"/>
          <w:sz w:val="20"/>
        </w:rPr>
      </w:pPr>
      <w:r w:rsidRPr="00BC3E6F">
        <w:rPr>
          <w:rFonts w:ascii="Arial" w:hAnsi="Arial" w:cs="Arial"/>
          <w:sz w:val="20"/>
        </w:rPr>
        <w:t>The batter</w:t>
      </w:r>
      <w:r>
        <w:rPr>
          <w:rFonts w:ascii="Arial" w:hAnsi="Arial" w:cs="Arial"/>
          <w:sz w:val="20"/>
        </w:rPr>
        <w:t>y</w:t>
      </w:r>
      <w:r w:rsidRPr="00BC3E6F">
        <w:rPr>
          <w:rFonts w:ascii="Arial" w:hAnsi="Arial" w:cs="Arial"/>
          <w:sz w:val="20"/>
        </w:rPr>
        <w:t xml:space="preserve"> bank shall consist of sufficient capacity to operate the arrow panel fully for 30 days without use of either solar or AC recharging.</w:t>
      </w:r>
    </w:p>
    <w:tbl>
      <w:tblPr>
        <w:tblW w:w="5778" w:type="dxa"/>
        <w:tblLayout w:type="fixed"/>
        <w:tblLook w:val="0000" w:firstRow="0" w:lastRow="0" w:firstColumn="0" w:lastColumn="0" w:noHBand="0" w:noVBand="0"/>
      </w:tblPr>
      <w:tblGrid>
        <w:gridCol w:w="3888"/>
        <w:gridCol w:w="1890"/>
      </w:tblGrid>
      <w:tr w:rsidR="00183E07" w:rsidRPr="0041759E" w14:paraId="02C29431" w14:textId="77777777" w:rsidTr="0088501B">
        <w:trPr>
          <w:cantSplit/>
          <w:trHeight w:val="288"/>
        </w:trPr>
        <w:tc>
          <w:tcPr>
            <w:tcW w:w="3888" w:type="dxa"/>
          </w:tcPr>
          <w:p w14:paraId="625F427F" w14:textId="77777777" w:rsidR="00183E07" w:rsidRPr="0041759E" w:rsidRDefault="00183E07" w:rsidP="0088501B">
            <w:pPr>
              <w:spacing w:before="120"/>
              <w:rPr>
                <w:rFonts w:ascii="Arial" w:hAnsi="Arial" w:cs="Arial"/>
                <w:sz w:val="20"/>
              </w:rPr>
            </w:pPr>
            <w:r>
              <w:rPr>
                <w:rFonts w:ascii="Arial" w:hAnsi="Arial" w:cs="Arial"/>
                <w:sz w:val="20"/>
              </w:rPr>
              <w:t>Number of days operation w/o charge</w:t>
            </w:r>
            <w:r w:rsidRPr="0041759E">
              <w:rPr>
                <w:rFonts w:ascii="Arial" w:hAnsi="Arial" w:cs="Arial"/>
                <w:sz w:val="20"/>
              </w:rPr>
              <w:t>:</w:t>
            </w:r>
          </w:p>
        </w:tc>
        <w:tc>
          <w:tcPr>
            <w:tcW w:w="1890" w:type="dxa"/>
            <w:tcBorders>
              <w:bottom w:val="single" w:sz="4" w:space="0" w:color="auto"/>
            </w:tcBorders>
          </w:tcPr>
          <w:p w14:paraId="7B86F06E"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p w14:paraId="7DBBC263" w14:textId="77777777" w:rsidR="00183E07" w:rsidRPr="00BC3E6F" w:rsidRDefault="00183E07" w:rsidP="00183E07">
      <w:pPr>
        <w:spacing w:before="120" w:line="240" w:lineRule="exact"/>
        <w:rPr>
          <w:rFonts w:ascii="Arial" w:hAnsi="Arial" w:cs="Arial"/>
          <w:sz w:val="20"/>
        </w:rPr>
      </w:pPr>
      <w:r w:rsidRPr="00BC3E6F">
        <w:rPr>
          <w:rFonts w:ascii="Arial" w:hAnsi="Arial" w:cs="Arial"/>
          <w:sz w:val="20"/>
        </w:rPr>
        <w:t>The batteries shall be regulated and protected by solid state electronics from over charging and over discharge.</w:t>
      </w:r>
    </w:p>
    <w:p w14:paraId="271D3EB7" w14:textId="77777777" w:rsidR="00183E07"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7FBA881" w14:textId="77777777" w:rsidR="00183E07" w:rsidRDefault="00183E07" w:rsidP="00183E07">
      <w:pPr>
        <w:rPr>
          <w:rFonts w:ascii="Arial" w:hAnsi="Arial" w:cs="Arial"/>
          <w:sz w:val="20"/>
        </w:rPr>
      </w:pPr>
      <w:r>
        <w:rPr>
          <w:rFonts w:ascii="Arial" w:hAnsi="Arial" w:cs="Arial"/>
          <w:sz w:val="20"/>
        </w:rPr>
        <w:br w:type="page"/>
      </w:r>
    </w:p>
    <w:p w14:paraId="7C7C3546"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batteries shall be housed in a secured, ventilated, weatherproof housing.  They shall be easily accessible for removal and replacement.</w:t>
      </w:r>
    </w:p>
    <w:p w14:paraId="4414CB85"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CD0885A"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batteries proposed shall be recyclable and returnable to a battery supplier and not present an environmental hazard.</w:t>
      </w:r>
    </w:p>
    <w:p w14:paraId="170BD923"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3C95D1AE"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unit shall have a built in charging system capable of accepting recharging from the solar panel and a 110 Volt power source.</w:t>
      </w:r>
    </w:p>
    <w:p w14:paraId="5A99E25E"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C8E080A" w14:textId="77777777" w:rsidR="00183E07" w:rsidRDefault="00183E07" w:rsidP="00183E07">
      <w:pPr>
        <w:spacing w:line="240" w:lineRule="exact"/>
        <w:rPr>
          <w:rFonts w:ascii="Arial" w:hAnsi="Arial" w:cs="Arial"/>
          <w:sz w:val="20"/>
        </w:rPr>
      </w:pPr>
    </w:p>
    <w:p w14:paraId="4FD743F2"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panel shall be capable of functioning on the 110 Volt or the DC current.</w:t>
      </w:r>
    </w:p>
    <w:p w14:paraId="10566C5D"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E87F045" w14:textId="77777777" w:rsidR="00183E07" w:rsidRPr="00BC3E6F" w:rsidRDefault="00183E07" w:rsidP="00183E07">
      <w:pPr>
        <w:spacing w:line="240" w:lineRule="exact"/>
        <w:rPr>
          <w:rFonts w:ascii="Arial" w:hAnsi="Arial" w:cs="Arial"/>
          <w:sz w:val="20"/>
        </w:rPr>
      </w:pPr>
      <w:r w:rsidRPr="00BC3E6F">
        <w:rPr>
          <w:rFonts w:ascii="Arial" w:hAnsi="Arial" w:cs="Arial"/>
          <w:sz w:val="20"/>
        </w:rPr>
        <w:t>A solid state regulator shall control both the AC and DC charging.</w:t>
      </w:r>
    </w:p>
    <w:p w14:paraId="201961A8"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08C434AA"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Panel Lifting Mechanism:</w:t>
      </w:r>
    </w:p>
    <w:p w14:paraId="6A250DEF"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panel lifting mechanism and arms shall be constructed of reinforced steel.  The unit shall be lifted by a winch of a minimum 1,200 lb. capacity.  The winch shall utilize steel braided cable with a minimum diameter of 3/16".</w:t>
      </w:r>
    </w:p>
    <w:p w14:paraId="2A948229"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3700"/>
        <w:gridCol w:w="6308"/>
      </w:tblGrid>
      <w:tr w:rsidR="00183E07" w:rsidRPr="005414E5" w14:paraId="74618072" w14:textId="77777777" w:rsidTr="0088501B">
        <w:trPr>
          <w:cantSplit/>
          <w:trHeight w:val="432"/>
        </w:trPr>
        <w:tc>
          <w:tcPr>
            <w:tcW w:w="3700" w:type="dxa"/>
            <w:vAlign w:val="bottom"/>
          </w:tcPr>
          <w:p w14:paraId="1E522DCC" w14:textId="77777777" w:rsidR="00183E07" w:rsidRPr="005414E5" w:rsidRDefault="00183E07" w:rsidP="0088501B">
            <w:pPr>
              <w:widowControl w:val="0"/>
              <w:rPr>
                <w:rFonts w:ascii="Arial" w:hAnsi="Arial" w:cs="Arial"/>
              </w:rPr>
            </w:pPr>
            <w:r w:rsidRPr="005414E5">
              <w:rPr>
                <w:rFonts w:ascii="Arial" w:hAnsi="Arial" w:cs="Arial"/>
              </w:rPr>
              <w:t>Describe</w:t>
            </w:r>
            <w:r>
              <w:rPr>
                <w:rFonts w:ascii="Arial" w:hAnsi="Arial" w:cs="Arial"/>
              </w:rPr>
              <w:t xml:space="preserve"> the entire lifting mechanism</w:t>
            </w:r>
            <w:r w:rsidRPr="005414E5">
              <w:rPr>
                <w:rFonts w:ascii="Arial" w:hAnsi="Arial" w:cs="Arial"/>
              </w:rPr>
              <w:t>:</w:t>
            </w:r>
          </w:p>
        </w:tc>
        <w:tc>
          <w:tcPr>
            <w:tcW w:w="6308" w:type="dxa"/>
            <w:tcBorders>
              <w:bottom w:val="single" w:sz="4" w:space="0" w:color="auto"/>
            </w:tcBorders>
            <w:vAlign w:val="bottom"/>
          </w:tcPr>
          <w:p w14:paraId="51B3A8D9"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440D7075" w14:textId="77777777" w:rsidTr="0088501B">
        <w:trPr>
          <w:cantSplit/>
          <w:trHeight w:val="432"/>
        </w:trPr>
        <w:tc>
          <w:tcPr>
            <w:tcW w:w="10008" w:type="dxa"/>
            <w:gridSpan w:val="2"/>
            <w:tcBorders>
              <w:bottom w:val="single" w:sz="4" w:space="0" w:color="auto"/>
            </w:tcBorders>
            <w:vAlign w:val="bottom"/>
          </w:tcPr>
          <w:p w14:paraId="5B8979AB"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52A02274" w14:textId="77777777" w:rsidR="00183E07" w:rsidRPr="00BC3E6F" w:rsidRDefault="00183E07" w:rsidP="00183E07">
      <w:pPr>
        <w:spacing w:before="120" w:line="240" w:lineRule="exact"/>
        <w:rPr>
          <w:rFonts w:ascii="Arial" w:hAnsi="Arial" w:cs="Arial"/>
          <w:sz w:val="20"/>
        </w:rPr>
      </w:pPr>
      <w:r w:rsidRPr="00BC3E6F">
        <w:rPr>
          <w:rFonts w:ascii="Arial" w:hAnsi="Arial" w:cs="Arial"/>
          <w:sz w:val="20"/>
        </w:rPr>
        <w:t>Manual locking devices shall ensure the device stays in the selected position.</w:t>
      </w:r>
    </w:p>
    <w:p w14:paraId="64568FD5"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7D8DA75"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Trailer:</w:t>
      </w:r>
    </w:p>
    <w:p w14:paraId="0541B2EB"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trailer shall be fabricated from formed steel structural channels and diamond tread plate.  All materials shall be laser or plasma cut, fabricated, and welded to acceptable industry standards.</w:t>
      </w:r>
    </w:p>
    <w:p w14:paraId="447990E0"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06B7C15D"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axle shall be a minimum 2,000 lb. capacity with 1,400 lb. leaf spring suspension.  Automotive style bearings, hubs and fenders shall be provided.</w:t>
      </w:r>
    </w:p>
    <w:p w14:paraId="5281B40C"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4E51117"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tires shall be minimum P185/75R14 with a 3 ply rating.</w:t>
      </w:r>
    </w:p>
    <w:p w14:paraId="72CD8C4C"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528C43DB" w14:textId="77777777" w:rsidR="00183E07" w:rsidRPr="00BC3E6F" w:rsidRDefault="00183E07" w:rsidP="00183E07">
      <w:pPr>
        <w:rPr>
          <w:rFonts w:ascii="Arial" w:hAnsi="Arial" w:cs="Arial"/>
          <w:sz w:val="20"/>
        </w:rPr>
      </w:pPr>
      <w:r w:rsidRPr="00BC3E6F">
        <w:rPr>
          <w:rFonts w:ascii="Arial" w:hAnsi="Arial" w:cs="Arial"/>
          <w:sz w:val="20"/>
        </w:rPr>
        <w:t>All running gear shall be rated for this unit to be capable of being towed at 65 mph. when folded for transport.</w:t>
      </w:r>
    </w:p>
    <w:p w14:paraId="6A141953"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01C6D28"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The trailer hitch shall include a 3" </w:t>
      </w:r>
      <w:proofErr w:type="spellStart"/>
      <w:r w:rsidRPr="00BC3E6F">
        <w:rPr>
          <w:rFonts w:ascii="Arial" w:hAnsi="Arial" w:cs="Arial"/>
          <w:sz w:val="20"/>
        </w:rPr>
        <w:t>pintle</w:t>
      </w:r>
      <w:proofErr w:type="spellEnd"/>
      <w:r w:rsidRPr="00BC3E6F">
        <w:rPr>
          <w:rFonts w:ascii="Arial" w:hAnsi="Arial" w:cs="Arial"/>
          <w:sz w:val="20"/>
        </w:rPr>
        <w:t xml:space="preserve"> ring and required safety chains.</w:t>
      </w:r>
    </w:p>
    <w:p w14:paraId="7D944F80" w14:textId="77777777" w:rsidR="00183E07"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3DBAD5A4" w14:textId="77777777" w:rsidR="00183E07" w:rsidRDefault="00183E07" w:rsidP="00183E07">
      <w:pPr>
        <w:rPr>
          <w:rFonts w:ascii="Arial" w:hAnsi="Arial" w:cs="Arial"/>
          <w:sz w:val="20"/>
        </w:rPr>
      </w:pPr>
      <w:r>
        <w:rPr>
          <w:rFonts w:ascii="Arial" w:hAnsi="Arial" w:cs="Arial"/>
          <w:sz w:val="20"/>
        </w:rPr>
        <w:br w:type="page"/>
      </w:r>
    </w:p>
    <w:p w14:paraId="43A2BD09" w14:textId="77777777" w:rsidR="00183E07" w:rsidRPr="00BC3E6F" w:rsidRDefault="00183E07" w:rsidP="00183E07">
      <w:pPr>
        <w:spacing w:line="240" w:lineRule="exact"/>
        <w:rPr>
          <w:rFonts w:ascii="Arial" w:hAnsi="Arial" w:cs="Arial"/>
          <w:sz w:val="20"/>
        </w:rPr>
      </w:pPr>
      <w:r w:rsidRPr="00BC3E6F">
        <w:rPr>
          <w:rFonts w:ascii="Arial" w:hAnsi="Arial" w:cs="Arial"/>
          <w:sz w:val="20"/>
        </w:rPr>
        <w:t xml:space="preserve">The trailer shall be equipped with four adjustable jack stands one mounted on each corner. The front pair </w:t>
      </w:r>
      <w:r>
        <w:rPr>
          <w:rFonts w:ascii="Arial" w:hAnsi="Arial" w:cs="Arial"/>
          <w:sz w:val="20"/>
        </w:rPr>
        <w:t>and the rear pair shall be angled outward from the trailer frame.  Each shall be equipped with holes and pins to provide stability on uneven terrain.  The stands feet shall pivot and self-level.</w:t>
      </w:r>
    </w:p>
    <w:p w14:paraId="553ACE8C"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4C12A740"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trailer shall have a tongue that will provide for clear tail swing when pulled behind a Department of Transportation single or tandem axle truck with tailgate spreader or the tailgate in a down position.</w:t>
      </w:r>
      <w:r>
        <w:rPr>
          <w:rFonts w:ascii="Arial" w:hAnsi="Arial" w:cs="Arial"/>
          <w:sz w:val="20"/>
        </w:rPr>
        <w:t xml:space="preserve">  The tongue shall also be equipped with a 2000 pound capacity swivel style top-wind screw jack with formed steel foot pad.</w:t>
      </w:r>
    </w:p>
    <w:p w14:paraId="02A72CA7"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6268B372"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tongue weight of the trailer shall be no more than 70 lbs. with the panel stored and 112 lb. with the panel deployed.</w:t>
      </w:r>
    </w:p>
    <w:tbl>
      <w:tblPr>
        <w:tblW w:w="5238" w:type="dxa"/>
        <w:tblLook w:val="0000" w:firstRow="0" w:lastRow="0" w:firstColumn="0" w:lastColumn="0" w:noHBand="0" w:noVBand="0"/>
      </w:tblPr>
      <w:tblGrid>
        <w:gridCol w:w="3168"/>
        <w:gridCol w:w="2070"/>
      </w:tblGrid>
      <w:tr w:rsidR="00183E07" w:rsidRPr="00EB5A23" w14:paraId="79BBE351" w14:textId="77777777" w:rsidTr="0088501B">
        <w:trPr>
          <w:cantSplit/>
          <w:trHeight w:val="189"/>
        </w:trPr>
        <w:tc>
          <w:tcPr>
            <w:tcW w:w="3168" w:type="dxa"/>
          </w:tcPr>
          <w:p w14:paraId="65B8FFC5" w14:textId="77777777" w:rsidR="00183E07" w:rsidRPr="00EB5A23" w:rsidRDefault="00183E07" w:rsidP="0088501B">
            <w:pPr>
              <w:spacing w:before="120"/>
              <w:rPr>
                <w:rFonts w:ascii="Arial" w:hAnsi="Arial" w:cs="Arial"/>
                <w:sz w:val="20"/>
              </w:rPr>
            </w:pPr>
            <w:r>
              <w:rPr>
                <w:rFonts w:ascii="Arial" w:hAnsi="Arial" w:cs="Arial"/>
                <w:sz w:val="20"/>
              </w:rPr>
              <w:t>Tongue weight stored /Lbs.</w:t>
            </w:r>
            <w:r w:rsidRPr="00EB5A23">
              <w:rPr>
                <w:rFonts w:ascii="Arial" w:hAnsi="Arial" w:cs="Arial"/>
                <w:sz w:val="20"/>
              </w:rPr>
              <w:t>:</w:t>
            </w:r>
          </w:p>
        </w:tc>
        <w:tc>
          <w:tcPr>
            <w:tcW w:w="2070" w:type="dxa"/>
            <w:tcBorders>
              <w:bottom w:val="single" w:sz="4" w:space="0" w:color="auto"/>
            </w:tcBorders>
          </w:tcPr>
          <w:p w14:paraId="053913DE" w14:textId="77777777" w:rsidR="00183E07" w:rsidRPr="00EB5A23" w:rsidRDefault="00183E07" w:rsidP="0088501B">
            <w:pPr>
              <w:spacing w:before="120"/>
              <w:ind w:right="816"/>
              <w:rPr>
                <w:rFonts w:ascii="Arial" w:hAnsi="Arial" w:cs="Arial"/>
                <w:sz w:val="20"/>
              </w:rPr>
            </w:pPr>
            <w:r w:rsidRPr="00EB5A23">
              <w:rPr>
                <w:rFonts w:ascii="Arial" w:hAnsi="Arial" w:cs="Arial"/>
                <w:sz w:val="20"/>
              </w:rPr>
              <w:fldChar w:fldCharType="begin">
                <w:ffData>
                  <w:name w:val="Text1"/>
                  <w:enabled/>
                  <w:calcOnExit w:val="0"/>
                  <w:textInput/>
                </w:ffData>
              </w:fldChar>
            </w:r>
            <w:r w:rsidRPr="00EB5A23">
              <w:rPr>
                <w:rFonts w:ascii="Arial" w:hAnsi="Arial" w:cs="Arial"/>
                <w:sz w:val="20"/>
              </w:rPr>
              <w:instrText xml:space="preserve"> FORMTEXT </w:instrText>
            </w:r>
            <w:r w:rsidRPr="00EB5A23">
              <w:rPr>
                <w:rFonts w:ascii="Arial" w:hAnsi="Arial" w:cs="Arial"/>
                <w:sz w:val="20"/>
              </w:rPr>
            </w:r>
            <w:r w:rsidRPr="00EB5A23">
              <w:rPr>
                <w:rFonts w:ascii="Arial" w:hAnsi="Arial" w:cs="Arial"/>
                <w:sz w:val="20"/>
              </w:rPr>
              <w:fldChar w:fldCharType="separate"/>
            </w:r>
            <w:r w:rsidRPr="00EB5A23">
              <w:rPr>
                <w:rFonts w:ascii="Arial" w:hAnsi="Arial" w:cs="Arial"/>
                <w:noProof/>
                <w:sz w:val="20"/>
              </w:rPr>
              <w:t> </w:t>
            </w:r>
            <w:r w:rsidRPr="00EB5A23">
              <w:rPr>
                <w:rFonts w:ascii="Arial" w:hAnsi="Arial" w:cs="Arial"/>
                <w:noProof/>
                <w:sz w:val="20"/>
              </w:rPr>
              <w:t> </w:t>
            </w:r>
            <w:r w:rsidRPr="00EB5A23">
              <w:rPr>
                <w:rFonts w:ascii="Arial" w:hAnsi="Arial" w:cs="Arial"/>
                <w:noProof/>
                <w:sz w:val="20"/>
              </w:rPr>
              <w:t> </w:t>
            </w:r>
            <w:r w:rsidRPr="00EB5A23">
              <w:rPr>
                <w:rFonts w:ascii="Arial" w:hAnsi="Arial" w:cs="Arial"/>
                <w:noProof/>
                <w:sz w:val="20"/>
              </w:rPr>
              <w:t> </w:t>
            </w:r>
            <w:r w:rsidRPr="00EB5A23">
              <w:rPr>
                <w:rFonts w:ascii="Arial" w:hAnsi="Arial" w:cs="Arial"/>
                <w:noProof/>
                <w:sz w:val="20"/>
              </w:rPr>
              <w:t> </w:t>
            </w:r>
            <w:r w:rsidRPr="00EB5A23">
              <w:rPr>
                <w:rFonts w:ascii="Arial" w:hAnsi="Arial" w:cs="Arial"/>
                <w:sz w:val="20"/>
              </w:rPr>
              <w:fldChar w:fldCharType="end"/>
            </w:r>
          </w:p>
        </w:tc>
      </w:tr>
      <w:tr w:rsidR="00183E07" w:rsidRPr="0041759E" w14:paraId="1D40E253" w14:textId="77777777" w:rsidTr="0088501B">
        <w:trPr>
          <w:cantSplit/>
          <w:trHeight w:val="288"/>
        </w:trPr>
        <w:tc>
          <w:tcPr>
            <w:tcW w:w="3168" w:type="dxa"/>
          </w:tcPr>
          <w:p w14:paraId="380C990E" w14:textId="77777777" w:rsidR="00183E07" w:rsidRPr="0041759E" w:rsidRDefault="00183E07" w:rsidP="0088501B">
            <w:pPr>
              <w:spacing w:before="120"/>
              <w:rPr>
                <w:rFonts w:ascii="Arial" w:hAnsi="Arial" w:cs="Arial"/>
                <w:sz w:val="20"/>
              </w:rPr>
            </w:pPr>
            <w:r>
              <w:rPr>
                <w:rFonts w:ascii="Arial" w:hAnsi="Arial" w:cs="Arial"/>
                <w:sz w:val="20"/>
              </w:rPr>
              <w:t xml:space="preserve">Tongue weight deployed /Lbs. </w:t>
            </w:r>
            <w:r w:rsidRPr="0041759E">
              <w:rPr>
                <w:rFonts w:ascii="Arial" w:hAnsi="Arial" w:cs="Arial"/>
                <w:sz w:val="20"/>
              </w:rPr>
              <w:t>:</w:t>
            </w:r>
          </w:p>
        </w:tc>
        <w:tc>
          <w:tcPr>
            <w:tcW w:w="2070" w:type="dxa"/>
            <w:tcBorders>
              <w:bottom w:val="single" w:sz="4" w:space="0" w:color="auto"/>
            </w:tcBorders>
          </w:tcPr>
          <w:p w14:paraId="56588706"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p w14:paraId="5D374844" w14:textId="77777777" w:rsidR="00183E07" w:rsidRPr="00BC3E6F" w:rsidRDefault="00183E07" w:rsidP="00183E07">
      <w:pPr>
        <w:rPr>
          <w:rFonts w:ascii="Arial" w:hAnsi="Arial" w:cs="Arial"/>
          <w:sz w:val="20"/>
        </w:rPr>
      </w:pPr>
    </w:p>
    <w:p w14:paraId="2CDC48CC"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trailer shall have all LED lights and reflectors required for compliance with the Illinois Vehicle Code.</w:t>
      </w:r>
    </w:p>
    <w:p w14:paraId="19E189C3"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7C6EB489" w14:textId="77777777" w:rsidR="00183E07" w:rsidRPr="0080250F" w:rsidRDefault="00183E07" w:rsidP="00183E07">
      <w:pPr>
        <w:spacing w:after="120" w:line="240" w:lineRule="exact"/>
        <w:rPr>
          <w:rFonts w:ascii="Arial" w:hAnsi="Arial" w:cs="Arial"/>
          <w:b/>
          <w:szCs w:val="24"/>
        </w:rPr>
      </w:pPr>
      <w:r w:rsidRPr="0080250F">
        <w:rPr>
          <w:rFonts w:ascii="Arial" w:hAnsi="Arial" w:cs="Arial"/>
          <w:b/>
          <w:szCs w:val="24"/>
        </w:rPr>
        <w:t>Finish:</w:t>
      </w:r>
    </w:p>
    <w:p w14:paraId="3E10DC89" w14:textId="77777777" w:rsidR="00183E07" w:rsidRPr="00BC3E6F" w:rsidRDefault="00183E07" w:rsidP="00183E07">
      <w:pPr>
        <w:spacing w:line="240" w:lineRule="exact"/>
        <w:rPr>
          <w:rFonts w:ascii="Arial" w:hAnsi="Arial" w:cs="Arial"/>
          <w:sz w:val="20"/>
        </w:rPr>
      </w:pPr>
      <w:r w:rsidRPr="00BC3E6F">
        <w:rPr>
          <w:rFonts w:ascii="Arial" w:hAnsi="Arial" w:cs="Arial"/>
          <w:sz w:val="20"/>
        </w:rPr>
        <w:t>All exterior surfaces normally painted shall be painted or powder coated manufacturer’s standard color.</w:t>
      </w:r>
    </w:p>
    <w:p w14:paraId="27E95BD9"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900"/>
        <w:gridCol w:w="8108"/>
      </w:tblGrid>
      <w:tr w:rsidR="00183E07" w:rsidRPr="005414E5" w14:paraId="1C95262D" w14:textId="77777777" w:rsidTr="0088501B">
        <w:trPr>
          <w:cantSplit/>
          <w:trHeight w:val="432"/>
        </w:trPr>
        <w:tc>
          <w:tcPr>
            <w:tcW w:w="1900" w:type="dxa"/>
            <w:vAlign w:val="bottom"/>
          </w:tcPr>
          <w:p w14:paraId="3E7552C6" w14:textId="77777777" w:rsidR="00183E07" w:rsidRPr="005414E5" w:rsidRDefault="00183E07" w:rsidP="0088501B">
            <w:pPr>
              <w:widowControl w:val="0"/>
              <w:rPr>
                <w:rFonts w:ascii="Arial" w:hAnsi="Arial" w:cs="Arial"/>
              </w:rPr>
            </w:pPr>
            <w:r w:rsidRPr="005414E5">
              <w:rPr>
                <w:rFonts w:ascii="Arial" w:hAnsi="Arial" w:cs="Arial"/>
              </w:rPr>
              <w:t>Describe</w:t>
            </w:r>
            <w:r>
              <w:rPr>
                <w:rFonts w:ascii="Arial" w:hAnsi="Arial" w:cs="Arial"/>
              </w:rPr>
              <w:t xml:space="preserve"> finish </w:t>
            </w:r>
            <w:r w:rsidRPr="005414E5">
              <w:rPr>
                <w:rFonts w:ascii="Arial" w:hAnsi="Arial" w:cs="Arial"/>
              </w:rPr>
              <w:t>:</w:t>
            </w:r>
          </w:p>
        </w:tc>
        <w:tc>
          <w:tcPr>
            <w:tcW w:w="8108" w:type="dxa"/>
            <w:tcBorders>
              <w:bottom w:val="single" w:sz="4" w:space="0" w:color="auto"/>
            </w:tcBorders>
            <w:vAlign w:val="bottom"/>
          </w:tcPr>
          <w:p w14:paraId="35F53F96"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3D4506A7" w14:textId="77777777" w:rsidTr="0088501B">
        <w:trPr>
          <w:cantSplit/>
          <w:trHeight w:val="432"/>
        </w:trPr>
        <w:tc>
          <w:tcPr>
            <w:tcW w:w="10008" w:type="dxa"/>
            <w:gridSpan w:val="2"/>
            <w:tcBorders>
              <w:bottom w:val="single" w:sz="4" w:space="0" w:color="auto"/>
            </w:tcBorders>
            <w:vAlign w:val="bottom"/>
          </w:tcPr>
          <w:p w14:paraId="20E6472B"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1C1CF9D4"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General:</w:t>
      </w:r>
    </w:p>
    <w:p w14:paraId="1EA90698" w14:textId="77777777" w:rsidR="00183E07" w:rsidRPr="00BC3E6F" w:rsidRDefault="00183E07" w:rsidP="00183E07">
      <w:pPr>
        <w:spacing w:line="240" w:lineRule="exact"/>
        <w:rPr>
          <w:rFonts w:ascii="Arial" w:hAnsi="Arial" w:cs="Arial"/>
          <w:sz w:val="20"/>
        </w:rPr>
      </w:pPr>
      <w:r w:rsidRPr="00BC3E6F">
        <w:rPr>
          <w:rFonts w:ascii="Arial" w:hAnsi="Arial" w:cs="Arial"/>
          <w:sz w:val="20"/>
        </w:rPr>
        <w:t>Three copies of all operators’ manuals, parts lists, and warranty information shall be provided at time of delivery to each district receiving one or more units.</w:t>
      </w:r>
    </w:p>
    <w:p w14:paraId="556EC11F"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14F39C2E" w14:textId="77777777" w:rsidR="00183E07" w:rsidRPr="00BC3E6F" w:rsidRDefault="00183E07" w:rsidP="00183E07">
      <w:pPr>
        <w:spacing w:line="240" w:lineRule="exact"/>
        <w:rPr>
          <w:rFonts w:ascii="Arial" w:hAnsi="Arial" w:cs="Arial"/>
          <w:sz w:val="20"/>
        </w:rPr>
      </w:pPr>
      <w:r w:rsidRPr="00BC3E6F">
        <w:rPr>
          <w:rFonts w:ascii="Arial" w:hAnsi="Arial" w:cs="Arial"/>
          <w:sz w:val="20"/>
        </w:rPr>
        <w:t>Instruction and training by qualified factory and</w:t>
      </w:r>
      <w:r>
        <w:rPr>
          <w:rFonts w:ascii="Arial" w:hAnsi="Arial" w:cs="Arial"/>
          <w:sz w:val="20"/>
        </w:rPr>
        <w:t>/or</w:t>
      </w:r>
      <w:r w:rsidRPr="00BC3E6F">
        <w:rPr>
          <w:rFonts w:ascii="Arial" w:hAnsi="Arial" w:cs="Arial"/>
          <w:sz w:val="20"/>
        </w:rPr>
        <w:t xml:space="preserve"> dealer personnel covering operation and maintenance of the machine shall </w:t>
      </w:r>
      <w:r>
        <w:rPr>
          <w:rFonts w:ascii="Arial" w:hAnsi="Arial" w:cs="Arial"/>
          <w:sz w:val="20"/>
        </w:rPr>
        <w:t>be provided at time of delivery for a minimum of two (2) IDOT representatives.</w:t>
      </w:r>
    </w:p>
    <w:p w14:paraId="60BB42FC"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0B05B92F" w14:textId="77777777" w:rsidR="00183E07" w:rsidRPr="0080250F" w:rsidRDefault="00183E07" w:rsidP="00183E07">
      <w:pPr>
        <w:spacing w:before="120" w:after="120" w:line="240" w:lineRule="exact"/>
        <w:rPr>
          <w:rFonts w:ascii="Arial" w:hAnsi="Arial" w:cs="Arial"/>
          <w:b/>
          <w:szCs w:val="24"/>
        </w:rPr>
      </w:pPr>
      <w:r w:rsidRPr="0080250F">
        <w:rPr>
          <w:rFonts w:ascii="Arial" w:hAnsi="Arial" w:cs="Arial"/>
          <w:b/>
          <w:szCs w:val="24"/>
        </w:rPr>
        <w:t>Requirements Covering Items Detailed Above:</w:t>
      </w:r>
    </w:p>
    <w:p w14:paraId="759DE84F" w14:textId="77777777" w:rsidR="00183E07" w:rsidRPr="00BC3E6F" w:rsidRDefault="00183E07" w:rsidP="00183E07">
      <w:pPr>
        <w:spacing w:line="240" w:lineRule="exact"/>
        <w:rPr>
          <w:rFonts w:ascii="Arial" w:hAnsi="Arial" w:cs="Arial"/>
          <w:sz w:val="20"/>
        </w:rPr>
      </w:pPr>
      <w:r w:rsidRPr="00BC3E6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45E60D4B"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2598D3FC"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component parts of the unit shall be of proper size and design to safely withstand maximum stresses imposed by a capacity load, and the manufacturer's rated loads for all component parts shall not be exceeded when the unit is so loaded.</w:t>
      </w:r>
    </w:p>
    <w:p w14:paraId="730926F0" w14:textId="77777777" w:rsidR="00183E07"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4127AE76" w14:textId="77777777" w:rsidR="00183E07" w:rsidRDefault="00183E07" w:rsidP="00183E07">
      <w:pPr>
        <w:rPr>
          <w:rFonts w:ascii="Arial" w:hAnsi="Arial" w:cs="Arial"/>
          <w:sz w:val="20"/>
        </w:rPr>
      </w:pPr>
      <w:r>
        <w:rPr>
          <w:rFonts w:ascii="Arial" w:hAnsi="Arial" w:cs="Arial"/>
          <w:sz w:val="20"/>
        </w:rPr>
        <w:br w:type="page"/>
      </w:r>
    </w:p>
    <w:p w14:paraId="2A5CC6A6" w14:textId="77777777" w:rsidR="00183E07" w:rsidRPr="00BC3E6F" w:rsidRDefault="00183E07" w:rsidP="00183E07">
      <w:pPr>
        <w:spacing w:line="240" w:lineRule="exact"/>
        <w:rPr>
          <w:rFonts w:ascii="Arial" w:hAnsi="Arial" w:cs="Arial"/>
          <w:sz w:val="20"/>
        </w:rPr>
      </w:pPr>
      <w:r w:rsidRPr="00BC3E6F">
        <w:rPr>
          <w:rFonts w:ascii="Arial" w:hAnsi="Arial" w:cs="Arial"/>
          <w:sz w:val="20"/>
        </w:rPr>
        <w:t>Full coverage warranty on all components for a minimum 12 months shall be provided.</w:t>
      </w:r>
    </w:p>
    <w:p w14:paraId="443DA9B8" w14:textId="77777777" w:rsidR="00183E07" w:rsidRPr="00BC3E6F" w:rsidRDefault="00183E07" w:rsidP="00183E07">
      <w:pPr>
        <w:spacing w:line="240" w:lineRule="exact"/>
        <w:rPr>
          <w:rFonts w:ascii="Arial" w:hAnsi="Arial" w:cs="Arial"/>
          <w:sz w:val="20"/>
        </w:rPr>
      </w:pPr>
      <w:r w:rsidRPr="00BC3E6F">
        <w:rPr>
          <w:rFonts w:ascii="Arial" w:hAnsi="Arial" w:cs="Arial"/>
          <w:sz w:val="20"/>
        </w:rPr>
        <w:t>The lamps included shall be covered for five (5) years. The electronics, controls, cables and circuitry shall be covered for two (2) years.</w:t>
      </w:r>
    </w:p>
    <w:p w14:paraId="0CA4C267" w14:textId="77777777" w:rsidR="00183E07" w:rsidRPr="00BC3E6F" w:rsidRDefault="00183E07" w:rsidP="00183E07">
      <w:pPr>
        <w:spacing w:before="120" w:after="120" w:line="240" w:lineRule="exact"/>
        <w:rPr>
          <w:rFonts w:ascii="Arial" w:hAnsi="Arial" w:cs="Arial"/>
          <w:sz w:val="20"/>
        </w:rPr>
      </w:pPr>
      <w:r w:rsidRPr="00BC3E6F">
        <w:rPr>
          <w:rFonts w:ascii="Arial" w:hAnsi="Arial" w:cs="Arial"/>
          <w:sz w:val="20"/>
        </w:rPr>
        <w:t>Warranty duration:</w:t>
      </w:r>
    </w:p>
    <w:tbl>
      <w:tblPr>
        <w:tblW w:w="5058" w:type="dxa"/>
        <w:tblLook w:val="0000" w:firstRow="0" w:lastRow="0" w:firstColumn="0" w:lastColumn="0" w:noHBand="0" w:noVBand="0"/>
      </w:tblPr>
      <w:tblGrid>
        <w:gridCol w:w="2088"/>
        <w:gridCol w:w="90"/>
        <w:gridCol w:w="90"/>
        <w:gridCol w:w="2790"/>
      </w:tblGrid>
      <w:tr w:rsidR="00183E07" w:rsidRPr="0041759E" w14:paraId="3FA322A7" w14:textId="77777777" w:rsidTr="0088501B">
        <w:trPr>
          <w:cantSplit/>
          <w:trHeight w:val="189"/>
        </w:trPr>
        <w:tc>
          <w:tcPr>
            <w:tcW w:w="2268" w:type="dxa"/>
            <w:gridSpan w:val="3"/>
          </w:tcPr>
          <w:p w14:paraId="27C292A1" w14:textId="77777777" w:rsidR="00183E07" w:rsidRPr="0041759E" w:rsidRDefault="00183E07" w:rsidP="0088501B">
            <w:pPr>
              <w:rPr>
                <w:rFonts w:ascii="Arial" w:hAnsi="Arial" w:cs="Arial"/>
                <w:sz w:val="20"/>
              </w:rPr>
            </w:pPr>
            <w:r>
              <w:rPr>
                <w:rFonts w:ascii="Arial" w:hAnsi="Arial" w:cs="Arial"/>
                <w:sz w:val="20"/>
              </w:rPr>
              <w:t>Full coverage /Months</w:t>
            </w:r>
            <w:r w:rsidRPr="0041759E">
              <w:rPr>
                <w:rFonts w:ascii="Arial" w:hAnsi="Arial" w:cs="Arial"/>
                <w:sz w:val="20"/>
              </w:rPr>
              <w:t>:</w:t>
            </w:r>
          </w:p>
        </w:tc>
        <w:tc>
          <w:tcPr>
            <w:tcW w:w="2790" w:type="dxa"/>
            <w:tcBorders>
              <w:bottom w:val="single" w:sz="4" w:space="0" w:color="auto"/>
            </w:tcBorders>
          </w:tcPr>
          <w:p w14:paraId="6E800094" w14:textId="77777777" w:rsidR="00183E07" w:rsidRPr="0041759E" w:rsidRDefault="00183E07" w:rsidP="0088501B">
            <w:pPr>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21AB92FA" w14:textId="77777777" w:rsidTr="0088501B">
        <w:trPr>
          <w:cantSplit/>
          <w:trHeight w:val="288"/>
        </w:trPr>
        <w:tc>
          <w:tcPr>
            <w:tcW w:w="2088" w:type="dxa"/>
          </w:tcPr>
          <w:p w14:paraId="7075484B" w14:textId="77777777" w:rsidR="00183E07" w:rsidRPr="0041759E" w:rsidRDefault="00183E07" w:rsidP="0088501B">
            <w:pPr>
              <w:spacing w:before="120"/>
              <w:rPr>
                <w:rFonts w:ascii="Arial" w:hAnsi="Arial" w:cs="Arial"/>
                <w:sz w:val="20"/>
              </w:rPr>
            </w:pPr>
            <w:r>
              <w:rPr>
                <w:rFonts w:ascii="Arial" w:hAnsi="Arial" w:cs="Arial"/>
                <w:sz w:val="20"/>
              </w:rPr>
              <w:t>LED Lamps /Years</w:t>
            </w:r>
            <w:r w:rsidRPr="0041759E">
              <w:rPr>
                <w:rFonts w:ascii="Arial" w:hAnsi="Arial" w:cs="Arial"/>
                <w:sz w:val="20"/>
              </w:rPr>
              <w:t>:</w:t>
            </w:r>
          </w:p>
        </w:tc>
        <w:tc>
          <w:tcPr>
            <w:tcW w:w="2970" w:type="dxa"/>
            <w:gridSpan w:val="3"/>
            <w:tcBorders>
              <w:bottom w:val="single" w:sz="4" w:space="0" w:color="auto"/>
            </w:tcBorders>
          </w:tcPr>
          <w:p w14:paraId="5E63471A"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183E07" w:rsidRPr="0041759E" w14:paraId="674F4E8B" w14:textId="77777777" w:rsidTr="0088501B">
        <w:trPr>
          <w:cantSplit/>
          <w:trHeight w:val="288"/>
        </w:trPr>
        <w:tc>
          <w:tcPr>
            <w:tcW w:w="2178" w:type="dxa"/>
            <w:gridSpan w:val="2"/>
          </w:tcPr>
          <w:p w14:paraId="4E325530" w14:textId="77777777" w:rsidR="00183E07" w:rsidRPr="0041759E" w:rsidRDefault="00183E07" w:rsidP="0088501B">
            <w:pPr>
              <w:spacing w:before="120"/>
              <w:rPr>
                <w:rFonts w:ascii="Arial" w:hAnsi="Arial" w:cs="Arial"/>
                <w:sz w:val="20"/>
              </w:rPr>
            </w:pPr>
            <w:r>
              <w:rPr>
                <w:rFonts w:ascii="Arial" w:hAnsi="Arial" w:cs="Arial"/>
                <w:sz w:val="20"/>
              </w:rPr>
              <w:t>Electronics /Years</w:t>
            </w:r>
            <w:r w:rsidRPr="0041759E">
              <w:rPr>
                <w:rFonts w:ascii="Arial" w:hAnsi="Arial" w:cs="Arial"/>
                <w:sz w:val="20"/>
              </w:rPr>
              <w:t>:</w:t>
            </w:r>
          </w:p>
        </w:tc>
        <w:tc>
          <w:tcPr>
            <w:tcW w:w="2880" w:type="dxa"/>
            <w:gridSpan w:val="2"/>
            <w:tcBorders>
              <w:bottom w:val="single" w:sz="4" w:space="0" w:color="auto"/>
            </w:tcBorders>
          </w:tcPr>
          <w:p w14:paraId="7BFB0081" w14:textId="77777777" w:rsidR="00183E07" w:rsidRPr="0041759E" w:rsidRDefault="00183E07" w:rsidP="0088501B">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p w14:paraId="68852A19" w14:textId="77777777" w:rsidR="00183E07" w:rsidRPr="00BC3E6F" w:rsidRDefault="00183E07" w:rsidP="00183E07">
      <w:pPr>
        <w:spacing w:before="120" w:line="240" w:lineRule="exact"/>
        <w:rPr>
          <w:rFonts w:ascii="Arial" w:hAnsi="Arial" w:cs="Arial"/>
          <w:sz w:val="20"/>
        </w:rPr>
      </w:pPr>
      <w:r w:rsidRPr="00BC3E6F">
        <w:rPr>
          <w:rFonts w:ascii="Arial" w:hAnsi="Arial" w:cs="Arial"/>
          <w:sz w:val="20"/>
        </w:rPr>
        <w:t>Attach a copy of your warranty with the bid.  Since the continuous operation of this equipment is of the utmost importance and sometimes of an emergency nature, it is necessary that the successful bidder be in a position to render prompt parts and service statewide.  Prompt delivery and a review of the bidder's ability to provide promp</w:t>
      </w:r>
      <w:r>
        <w:rPr>
          <w:rFonts w:ascii="Arial" w:hAnsi="Arial" w:cs="Arial"/>
          <w:sz w:val="20"/>
        </w:rPr>
        <w:t>t parts and service within the S</w:t>
      </w:r>
      <w:r w:rsidRPr="00BC3E6F">
        <w:rPr>
          <w:rFonts w:ascii="Arial" w:hAnsi="Arial" w:cs="Arial"/>
          <w:sz w:val="20"/>
        </w:rPr>
        <w:t>tate of Illinois will be considered in determining award.  List below or attach a listing of service locations.</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080"/>
        <w:gridCol w:w="7928"/>
      </w:tblGrid>
      <w:tr w:rsidR="00183E07" w:rsidRPr="005414E5" w14:paraId="65496779" w14:textId="77777777" w:rsidTr="0088501B">
        <w:trPr>
          <w:cantSplit/>
          <w:trHeight w:val="432"/>
        </w:trPr>
        <w:tc>
          <w:tcPr>
            <w:tcW w:w="2080" w:type="dxa"/>
            <w:vAlign w:val="bottom"/>
          </w:tcPr>
          <w:p w14:paraId="57ACE7BC" w14:textId="77777777" w:rsidR="00183E07" w:rsidRPr="005414E5" w:rsidRDefault="00183E07" w:rsidP="0088501B">
            <w:pPr>
              <w:widowControl w:val="0"/>
              <w:rPr>
                <w:rFonts w:ascii="Arial" w:hAnsi="Arial" w:cs="Arial"/>
              </w:rPr>
            </w:pPr>
            <w:r>
              <w:rPr>
                <w:rFonts w:ascii="Arial" w:hAnsi="Arial" w:cs="Arial"/>
              </w:rPr>
              <w:t xml:space="preserve">Service locations </w:t>
            </w:r>
            <w:r w:rsidRPr="005414E5">
              <w:rPr>
                <w:rFonts w:ascii="Arial" w:hAnsi="Arial" w:cs="Arial"/>
              </w:rPr>
              <w:t>:</w:t>
            </w:r>
          </w:p>
        </w:tc>
        <w:tc>
          <w:tcPr>
            <w:tcW w:w="7928" w:type="dxa"/>
            <w:tcBorders>
              <w:bottom w:val="single" w:sz="4" w:space="0" w:color="auto"/>
            </w:tcBorders>
            <w:vAlign w:val="bottom"/>
          </w:tcPr>
          <w:p w14:paraId="1F42EB4B"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2177D978" w14:textId="77777777" w:rsidTr="0088501B">
        <w:trPr>
          <w:cantSplit/>
          <w:trHeight w:val="432"/>
        </w:trPr>
        <w:tc>
          <w:tcPr>
            <w:tcW w:w="10008" w:type="dxa"/>
            <w:gridSpan w:val="2"/>
            <w:tcBorders>
              <w:bottom w:val="single" w:sz="4" w:space="0" w:color="auto"/>
            </w:tcBorders>
            <w:vAlign w:val="bottom"/>
          </w:tcPr>
          <w:p w14:paraId="4C1374E2"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310C83B5" w14:textId="77777777" w:rsidTr="0088501B">
        <w:trPr>
          <w:cantSplit/>
          <w:trHeight w:val="432"/>
        </w:trPr>
        <w:tc>
          <w:tcPr>
            <w:tcW w:w="10008" w:type="dxa"/>
            <w:gridSpan w:val="2"/>
            <w:tcBorders>
              <w:bottom w:val="single" w:sz="4" w:space="0" w:color="auto"/>
            </w:tcBorders>
            <w:vAlign w:val="bottom"/>
          </w:tcPr>
          <w:p w14:paraId="0DDEA27E"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4825789E" w14:textId="77777777" w:rsidR="00183E07" w:rsidRPr="00BC3E6F" w:rsidRDefault="00183E07" w:rsidP="00183E07">
      <w:pPr>
        <w:spacing w:line="240" w:lineRule="exact"/>
        <w:rPr>
          <w:rFonts w:ascii="Arial" w:hAnsi="Arial" w:cs="Arial"/>
          <w:sz w:val="20"/>
        </w:rPr>
      </w:pPr>
    </w:p>
    <w:p w14:paraId="60911246" w14:textId="77777777" w:rsidR="00183E07" w:rsidRPr="00AB165F" w:rsidRDefault="00183E07" w:rsidP="00183E07">
      <w:pPr>
        <w:spacing w:line="240" w:lineRule="exact"/>
        <w:rPr>
          <w:rFonts w:ascii="Arial" w:hAnsi="Arial" w:cs="Arial"/>
          <w:sz w:val="20"/>
        </w:rPr>
      </w:pPr>
      <w:r w:rsidRPr="00AB165F">
        <w:rPr>
          <w:rFonts w:ascii="Arial" w:hAnsi="Arial" w:cs="Arial"/>
          <w:sz w:val="20"/>
        </w:rPr>
        <w:t>The vendor or manufacturer of the unit which is considered for award shall, at the request of the State of Illinois, demonstrate this equipment within the receiving District in the State of Illinois and in the presence of authorized state personnel to prove out any features in question.</w:t>
      </w:r>
    </w:p>
    <w:p w14:paraId="3876EF35"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45C38DAF" w14:textId="77777777" w:rsidR="00183E07" w:rsidRPr="00BC3E6F" w:rsidRDefault="00183E07" w:rsidP="00183E07">
      <w:pPr>
        <w:spacing w:line="240" w:lineRule="exact"/>
        <w:rPr>
          <w:rFonts w:ascii="Arial" w:hAnsi="Arial" w:cs="Arial"/>
          <w:sz w:val="20"/>
        </w:rPr>
      </w:pPr>
      <w:r w:rsidRPr="00BC3E6F">
        <w:rPr>
          <w:rFonts w:ascii="Arial" w:hAnsi="Arial" w:cs="Arial"/>
          <w:sz w:val="20"/>
        </w:rPr>
        <w:t>This machine is to be delivered in first-class operating condition with acceptance subject to Department of Transportation approval.</w:t>
      </w:r>
    </w:p>
    <w:p w14:paraId="7A1F4CB6" w14:textId="77777777" w:rsidR="00183E07" w:rsidRPr="00C90FA6" w:rsidRDefault="00183E07" w:rsidP="00183E0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A7143B">
        <w:rPr>
          <w:rFonts w:ascii="Arial" w:hAnsi="Arial" w:cs="Arial"/>
          <w:sz w:val="20"/>
        </w:rPr>
      </w:r>
      <w:r w:rsidR="00A7143B">
        <w:rPr>
          <w:rFonts w:ascii="Arial" w:hAnsi="Arial" w:cs="Arial"/>
          <w:sz w:val="20"/>
        </w:rPr>
        <w:fldChar w:fldCharType="separate"/>
      </w:r>
      <w:r w:rsidRPr="00C90FA6">
        <w:rPr>
          <w:rFonts w:ascii="Arial" w:hAnsi="Arial" w:cs="Arial"/>
          <w:sz w:val="20"/>
        </w:rPr>
        <w:fldChar w:fldCharType="end"/>
      </w:r>
    </w:p>
    <w:p w14:paraId="1DCECFAA" w14:textId="77777777" w:rsidR="00183E07" w:rsidRPr="00BC3E6F" w:rsidRDefault="00183E07" w:rsidP="00183E07">
      <w:pPr>
        <w:tabs>
          <w:tab w:val="left" w:pos="432"/>
          <w:tab w:val="left" w:pos="720"/>
          <w:tab w:val="left" w:pos="2304"/>
        </w:tabs>
        <w:spacing w:line="240" w:lineRule="exact"/>
        <w:rPr>
          <w:rFonts w:ascii="Arial" w:hAnsi="Arial" w:cs="Arial"/>
          <w:b/>
          <w:sz w:val="20"/>
        </w:rPr>
      </w:pPr>
      <w:r w:rsidRPr="00BC3E6F">
        <w:rPr>
          <w:rFonts w:ascii="Arial" w:hAnsi="Arial" w:cs="Arial"/>
          <w:sz w:val="20"/>
        </w:rPr>
        <w:t>Does the unit proposed meet the</w:t>
      </w:r>
      <w:r w:rsidRPr="00BC3E6F">
        <w:rPr>
          <w:rFonts w:ascii="Arial" w:hAnsi="Arial" w:cs="Arial"/>
          <w:b/>
          <w:sz w:val="20"/>
        </w:rPr>
        <w:t xml:space="preserve"> </w:t>
      </w:r>
      <w:r w:rsidRPr="00BC3E6F">
        <w:rPr>
          <w:rFonts w:ascii="Arial" w:hAnsi="Arial" w:cs="Arial"/>
          <w:sz w:val="20"/>
        </w:rPr>
        <w:t>specifications? If</w:t>
      </w:r>
      <w:r w:rsidRPr="00BC3E6F">
        <w:rPr>
          <w:rFonts w:ascii="Arial" w:hAnsi="Arial" w:cs="Arial"/>
          <w:b/>
          <w:sz w:val="20"/>
        </w:rPr>
        <w:t xml:space="preserve"> No </w:t>
      </w:r>
      <w:r w:rsidRPr="00BC3E6F">
        <w:rPr>
          <w:rFonts w:ascii="Arial" w:hAnsi="Arial" w:cs="Arial"/>
          <w:sz w:val="20"/>
        </w:rPr>
        <w:t>to any portion, please</w:t>
      </w:r>
      <w:r w:rsidRPr="00BC3E6F">
        <w:rPr>
          <w:rFonts w:ascii="Arial" w:hAnsi="Arial" w:cs="Arial"/>
          <w:b/>
          <w:sz w:val="20"/>
        </w:rPr>
        <w:t xml:space="preserve"> </w:t>
      </w:r>
      <w:r w:rsidRPr="00BC3E6F">
        <w:rPr>
          <w:rFonts w:ascii="Arial" w:hAnsi="Arial" w:cs="Arial"/>
          <w:sz w:val="20"/>
        </w:rPr>
        <w:t>explain:</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183E07" w:rsidRPr="005414E5" w14:paraId="2D118A39" w14:textId="77777777" w:rsidTr="0088501B">
        <w:trPr>
          <w:cantSplit/>
          <w:trHeight w:val="432"/>
        </w:trPr>
        <w:tc>
          <w:tcPr>
            <w:tcW w:w="10008" w:type="dxa"/>
            <w:tcBorders>
              <w:bottom w:val="single" w:sz="4" w:space="0" w:color="auto"/>
            </w:tcBorders>
            <w:vAlign w:val="bottom"/>
          </w:tcPr>
          <w:p w14:paraId="220175D1"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183E07" w:rsidRPr="005414E5" w14:paraId="6AB1372B" w14:textId="77777777" w:rsidTr="0088501B">
        <w:trPr>
          <w:cantSplit/>
          <w:trHeight w:val="432"/>
        </w:trPr>
        <w:tc>
          <w:tcPr>
            <w:tcW w:w="10008" w:type="dxa"/>
            <w:tcBorders>
              <w:bottom w:val="single" w:sz="4" w:space="0" w:color="auto"/>
            </w:tcBorders>
            <w:vAlign w:val="bottom"/>
          </w:tcPr>
          <w:p w14:paraId="14F0887F" w14:textId="77777777" w:rsidR="00183E07" w:rsidRPr="005414E5" w:rsidRDefault="00183E07" w:rsidP="0088501B">
            <w:pPr>
              <w:widowControl w:val="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2B9E4DF4" w14:textId="77777777" w:rsidR="00183E07" w:rsidRPr="00BC3E6F" w:rsidRDefault="00183E07" w:rsidP="00183E07">
      <w:pPr>
        <w:tabs>
          <w:tab w:val="left" w:pos="432"/>
          <w:tab w:val="left" w:pos="720"/>
          <w:tab w:val="left" w:pos="2304"/>
        </w:tabs>
        <w:spacing w:line="240" w:lineRule="exact"/>
        <w:rPr>
          <w:rFonts w:ascii="Arial" w:hAnsi="Arial" w:cs="Arial"/>
          <w:sz w:val="20"/>
        </w:rPr>
      </w:pPr>
    </w:p>
    <w:p w14:paraId="7321619B" w14:textId="77777777" w:rsidR="00183E07" w:rsidRPr="0080250F" w:rsidRDefault="00183E07" w:rsidP="00183E07">
      <w:pPr>
        <w:tabs>
          <w:tab w:val="left" w:pos="576"/>
        </w:tabs>
        <w:spacing w:line="240" w:lineRule="exact"/>
        <w:rPr>
          <w:rFonts w:ascii="Arial" w:hAnsi="Arial" w:cs="Arial"/>
          <w:b/>
          <w:szCs w:val="24"/>
        </w:rPr>
      </w:pPr>
      <w:r w:rsidRPr="0080250F">
        <w:rPr>
          <w:rFonts w:ascii="Arial" w:hAnsi="Arial" w:cs="Arial"/>
          <w:b/>
          <w:szCs w:val="24"/>
        </w:rPr>
        <w:t>Bid Package:</w:t>
      </w:r>
    </w:p>
    <w:p w14:paraId="62AA5A96" w14:textId="77777777" w:rsidR="00183E07" w:rsidRPr="00BC3E6F" w:rsidRDefault="00183E07" w:rsidP="00183E07">
      <w:pPr>
        <w:tabs>
          <w:tab w:val="left" w:pos="576"/>
        </w:tabs>
        <w:spacing w:line="240" w:lineRule="exact"/>
        <w:rPr>
          <w:rFonts w:ascii="Arial" w:hAnsi="Arial" w:cs="Arial"/>
          <w:b/>
          <w:sz w:val="20"/>
        </w:rPr>
      </w:pPr>
    </w:p>
    <w:p w14:paraId="3C622042" w14:textId="77777777" w:rsidR="00183E07" w:rsidRPr="00AB165F" w:rsidRDefault="00183E07" w:rsidP="00183E07">
      <w:pPr>
        <w:tabs>
          <w:tab w:val="left" w:pos="576"/>
        </w:tabs>
        <w:spacing w:line="240" w:lineRule="exact"/>
        <w:rPr>
          <w:rFonts w:ascii="Arial" w:hAnsi="Arial" w:cs="Arial"/>
          <w:sz w:val="20"/>
        </w:rPr>
      </w:pPr>
      <w:r w:rsidRPr="00AB165F">
        <w:rPr>
          <w:rFonts w:ascii="Arial" w:hAnsi="Arial" w:cs="Arial"/>
          <w:sz w:val="20"/>
        </w:rPr>
        <w:t>Bidders will need to send two copies of each of the following with their bid response.</w:t>
      </w:r>
    </w:p>
    <w:p w14:paraId="1B7C4FCE" w14:textId="77777777" w:rsidR="00183E07" w:rsidRPr="00BC3E6F" w:rsidRDefault="00183E07" w:rsidP="00183E07">
      <w:pPr>
        <w:rPr>
          <w:rFonts w:ascii="Arial" w:hAnsi="Arial" w:cs="Arial"/>
          <w:sz w:val="20"/>
        </w:rPr>
      </w:pPr>
    </w:p>
    <w:p w14:paraId="0B0E64C9" w14:textId="77777777" w:rsidR="00183E07" w:rsidRPr="00BC3E6F" w:rsidRDefault="00183E07" w:rsidP="00183E07">
      <w:pPr>
        <w:numPr>
          <w:ilvl w:val="0"/>
          <w:numId w:val="70"/>
        </w:numPr>
        <w:tabs>
          <w:tab w:val="left" w:pos="576"/>
        </w:tabs>
        <w:spacing w:line="240" w:lineRule="exact"/>
        <w:rPr>
          <w:rFonts w:ascii="Arial" w:hAnsi="Arial" w:cs="Arial"/>
          <w:sz w:val="20"/>
        </w:rPr>
      </w:pPr>
      <w:r w:rsidRPr="00BC3E6F">
        <w:rPr>
          <w:rFonts w:ascii="Arial" w:hAnsi="Arial" w:cs="Arial"/>
          <w:sz w:val="20"/>
        </w:rPr>
        <w:t>Bid Document</w:t>
      </w:r>
    </w:p>
    <w:p w14:paraId="423D296B" w14:textId="77777777" w:rsidR="00183E07" w:rsidRPr="00BC3E6F" w:rsidRDefault="00183E07" w:rsidP="00183E07">
      <w:pPr>
        <w:numPr>
          <w:ilvl w:val="0"/>
          <w:numId w:val="70"/>
        </w:numPr>
        <w:tabs>
          <w:tab w:val="left" w:pos="576"/>
        </w:tabs>
        <w:spacing w:line="240" w:lineRule="exact"/>
        <w:rPr>
          <w:rFonts w:ascii="Arial" w:hAnsi="Arial" w:cs="Arial"/>
          <w:sz w:val="20"/>
        </w:rPr>
      </w:pPr>
      <w:r w:rsidRPr="00BC3E6F">
        <w:rPr>
          <w:rFonts w:ascii="Arial" w:hAnsi="Arial" w:cs="Arial"/>
          <w:sz w:val="20"/>
        </w:rPr>
        <w:t>Specification Questionnaire</w:t>
      </w:r>
    </w:p>
    <w:p w14:paraId="3F6AC2C4" w14:textId="77777777" w:rsidR="00183E07" w:rsidRPr="00BC3E6F" w:rsidRDefault="00183E07" w:rsidP="00183E07">
      <w:pPr>
        <w:numPr>
          <w:ilvl w:val="0"/>
          <w:numId w:val="70"/>
        </w:numPr>
        <w:tabs>
          <w:tab w:val="left" w:pos="576"/>
        </w:tabs>
        <w:spacing w:line="240" w:lineRule="exact"/>
        <w:rPr>
          <w:rFonts w:ascii="Arial" w:hAnsi="Arial" w:cs="Arial"/>
          <w:sz w:val="20"/>
        </w:rPr>
      </w:pPr>
      <w:r w:rsidRPr="00BC3E6F">
        <w:rPr>
          <w:rFonts w:ascii="Arial" w:hAnsi="Arial" w:cs="Arial"/>
          <w:sz w:val="20"/>
        </w:rPr>
        <w:t>Descriptive Literature</w:t>
      </w:r>
    </w:p>
    <w:p w14:paraId="46A56927" w14:textId="493286C5" w:rsidR="0057216A" w:rsidRPr="0057216A" w:rsidRDefault="0057216A" w:rsidP="00DD5A8C">
      <w:pPr>
        <w:ind w:right="-14"/>
        <w:jc w:val="center"/>
        <w:rPr>
          <w:rFonts w:ascii="Arial" w:hAnsi="Arial" w:cs="Arial"/>
          <w:szCs w:val="24"/>
        </w:rPr>
      </w:pPr>
    </w:p>
    <w:sectPr w:rsidR="0057216A" w:rsidRPr="0057216A" w:rsidSect="00183E07">
      <w:headerReference w:type="even" r:id="rId69"/>
      <w:headerReference w:type="default" r:id="rId70"/>
      <w:footerReference w:type="default" r:id="rId71"/>
      <w:headerReference w:type="first" r:id="rId72"/>
      <w:footerReference w:type="first" r:id="rId73"/>
      <w:footnotePr>
        <w:numRestart w:val="eachSect"/>
      </w:footnotePr>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AE147" w14:textId="77777777" w:rsidR="00BF6019" w:rsidRDefault="00BF6019" w:rsidP="003C7B4A">
      <w:r>
        <w:separator/>
      </w:r>
    </w:p>
  </w:endnote>
  <w:endnote w:type="continuationSeparator" w:id="0">
    <w:p w14:paraId="7E1CE840" w14:textId="77777777" w:rsidR="00BF6019" w:rsidRDefault="00BF601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F6019" w:rsidRPr="001671B2" w:rsidRDefault="00BF601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F6019" w:rsidRPr="001671B2" w:rsidRDefault="00BF601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FCAE866" w:rsidR="00BF6019" w:rsidRPr="00AD1B34" w:rsidRDefault="00BF601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26B60">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F6019" w:rsidRDefault="00BF601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F6019" w:rsidRPr="006B79D0" w:rsidRDefault="00BF601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F6019" w:rsidRDefault="00BF601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59677639"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8</w:t>
        </w:r>
        <w:r w:rsidRPr="008C3FF7">
          <w:rPr>
            <w:noProof/>
            <w:sz w:val="16"/>
            <w:szCs w:val="16"/>
          </w:rPr>
          <w:fldChar w:fldCharType="end"/>
        </w:r>
      </w:p>
      <w:p w14:paraId="2B36325A"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F6019" w:rsidRDefault="00BF601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F6019" w:rsidRPr="00971DC4" w:rsidRDefault="00BF601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1B401348"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10</w:t>
        </w:r>
        <w:r w:rsidRPr="008C3FF7">
          <w:rPr>
            <w:noProof/>
            <w:sz w:val="16"/>
            <w:szCs w:val="16"/>
          </w:rPr>
          <w:fldChar w:fldCharType="end"/>
        </w:r>
      </w:p>
      <w:p w14:paraId="0C5923F7"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F6019" w:rsidRDefault="00BF601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F6019" w:rsidRDefault="00BF601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ADF44E4"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12</w:t>
        </w:r>
        <w:r w:rsidRPr="008C3FF7">
          <w:rPr>
            <w:noProof/>
            <w:sz w:val="16"/>
            <w:szCs w:val="16"/>
          </w:rPr>
          <w:fldChar w:fldCharType="end"/>
        </w:r>
      </w:p>
      <w:p w14:paraId="184EAF01"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F6019" w:rsidRDefault="00BF601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F6019" w:rsidRDefault="00BF601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25F75F34"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26</w:t>
        </w:r>
        <w:r w:rsidRPr="008C3FF7">
          <w:rPr>
            <w:noProof/>
            <w:sz w:val="16"/>
            <w:szCs w:val="16"/>
          </w:rPr>
          <w:fldChar w:fldCharType="end"/>
        </w:r>
      </w:p>
      <w:p w14:paraId="5FA743ED"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BF6019" w:rsidRDefault="00BF6019"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BF6019" w:rsidRDefault="00BF601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27</w:t>
        </w:r>
        <w:r w:rsidRPr="008C3FF7">
          <w:rPr>
            <w:noProof/>
            <w:sz w:val="16"/>
            <w:szCs w:val="16"/>
          </w:rPr>
          <w:fldChar w:fldCharType="end"/>
        </w:r>
      </w:p>
      <w:p w14:paraId="7E5975D4"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BF6019" w:rsidRDefault="00BF6019"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BF6019" w:rsidRDefault="00BF601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4D4817B3"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27</w:t>
        </w:r>
        <w:r w:rsidRPr="008C3FF7">
          <w:rPr>
            <w:noProof/>
            <w:sz w:val="16"/>
            <w:szCs w:val="16"/>
          </w:rPr>
          <w:fldChar w:fldCharType="end"/>
        </w:r>
      </w:p>
      <w:p w14:paraId="1E1377F7"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F6019" w:rsidRDefault="00BF601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F6019" w:rsidRDefault="00BF601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A4DCEBC"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28</w:t>
        </w:r>
        <w:r w:rsidRPr="008C3FF7">
          <w:rPr>
            <w:noProof/>
            <w:sz w:val="16"/>
            <w:szCs w:val="16"/>
          </w:rPr>
          <w:fldChar w:fldCharType="end"/>
        </w:r>
      </w:p>
      <w:p w14:paraId="238A5FDA"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F6019" w:rsidRDefault="00BF601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F6019" w:rsidRDefault="00BF601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E2C9677"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32</w:t>
        </w:r>
        <w:r w:rsidRPr="008C3FF7">
          <w:rPr>
            <w:noProof/>
            <w:sz w:val="16"/>
            <w:szCs w:val="16"/>
          </w:rPr>
          <w:fldChar w:fldCharType="end"/>
        </w:r>
      </w:p>
      <w:p w14:paraId="2A953C5D"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F6019" w:rsidRDefault="00BF601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F6019" w:rsidRDefault="00BF601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2844BD3"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41</w:t>
        </w:r>
        <w:r w:rsidRPr="008C3FF7">
          <w:rPr>
            <w:noProof/>
            <w:sz w:val="16"/>
            <w:szCs w:val="16"/>
          </w:rPr>
          <w:fldChar w:fldCharType="end"/>
        </w:r>
      </w:p>
      <w:p w14:paraId="644C7653"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F6019" w:rsidRDefault="00BF601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F6019" w:rsidRDefault="00BF601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930AA52"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42</w:t>
        </w:r>
        <w:r w:rsidRPr="008C3FF7">
          <w:rPr>
            <w:noProof/>
            <w:sz w:val="16"/>
            <w:szCs w:val="16"/>
          </w:rPr>
          <w:fldChar w:fldCharType="end"/>
        </w:r>
      </w:p>
      <w:p w14:paraId="769577C7"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F6019" w:rsidRDefault="00BF601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F6019" w:rsidRDefault="00BF601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BF6019" w:rsidRDefault="00BF60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BF6019" w:rsidRDefault="00BF6019"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39E82EC5"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44</w:t>
        </w:r>
        <w:r w:rsidRPr="008C3FF7">
          <w:rPr>
            <w:noProof/>
            <w:sz w:val="16"/>
            <w:szCs w:val="16"/>
          </w:rPr>
          <w:fldChar w:fldCharType="end"/>
        </w:r>
      </w:p>
      <w:p w14:paraId="1A4CD33B"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F6019" w:rsidRDefault="00BF601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F6019" w:rsidRDefault="00BF601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38866A34"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45</w:t>
        </w:r>
        <w:r w:rsidRPr="008C3FF7">
          <w:rPr>
            <w:noProof/>
            <w:sz w:val="16"/>
            <w:szCs w:val="16"/>
          </w:rPr>
          <w:fldChar w:fldCharType="end"/>
        </w:r>
      </w:p>
      <w:p w14:paraId="105DFDBA"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F6019" w:rsidRDefault="00BF601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F6019" w:rsidRDefault="00BF601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0B31D794"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46</w:t>
        </w:r>
        <w:r w:rsidRPr="008C3FF7">
          <w:rPr>
            <w:noProof/>
            <w:sz w:val="16"/>
            <w:szCs w:val="16"/>
          </w:rPr>
          <w:fldChar w:fldCharType="end"/>
        </w:r>
      </w:p>
      <w:p w14:paraId="41F34C18"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F6019" w:rsidRDefault="00BF6019"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F6019" w:rsidRDefault="00BF601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DAFFF40"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47</w:t>
        </w:r>
        <w:r w:rsidRPr="008C3FF7">
          <w:rPr>
            <w:noProof/>
            <w:sz w:val="16"/>
            <w:szCs w:val="16"/>
          </w:rPr>
          <w:fldChar w:fldCharType="end"/>
        </w:r>
      </w:p>
      <w:p w14:paraId="57357666"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F6019" w:rsidRDefault="00BF601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F6019" w:rsidRDefault="00BF601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C409" w14:textId="19B66E30" w:rsidR="00BF6019" w:rsidRPr="002D7697" w:rsidRDefault="00BF6019" w:rsidP="00165B65">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8337"/>
      <w:docPartObj>
        <w:docPartGallery w:val="Page Numbers (Bottom of Page)"/>
        <w:docPartUnique/>
      </w:docPartObj>
    </w:sdtPr>
    <w:sdtEndPr>
      <w:rPr>
        <w:noProof/>
      </w:rPr>
    </w:sdtEndPr>
    <w:sdtContent>
      <w:p w14:paraId="6A5A473C" w14:textId="2078A885" w:rsidR="00BF6019" w:rsidRDefault="00BF6019">
        <w:pPr>
          <w:pStyle w:val="Footer"/>
          <w:jc w:val="center"/>
        </w:pPr>
        <w:r>
          <w:fldChar w:fldCharType="begin"/>
        </w:r>
        <w:r>
          <w:instrText xml:space="preserve"> PAGE   \* MERGEFORMAT </w:instrText>
        </w:r>
        <w:r>
          <w:fldChar w:fldCharType="separate"/>
        </w:r>
        <w:r w:rsidR="00A7143B">
          <w:rPr>
            <w:noProof/>
          </w:rPr>
          <w:t>48</w:t>
        </w:r>
        <w:r>
          <w:rPr>
            <w:noProof/>
          </w:rPr>
          <w:fldChar w:fldCharType="end"/>
        </w:r>
      </w:p>
    </w:sdtContent>
  </w:sdt>
  <w:p w14:paraId="435C973D" w14:textId="77777777" w:rsidR="00BF6019" w:rsidRDefault="00BF6019" w:rsidP="00F84D97">
    <w:pPr>
      <w:pStyle w:val="Footer"/>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52642512"/>
      <w:docPartObj>
        <w:docPartGallery w:val="Page Numbers (Bottom of Page)"/>
        <w:docPartUnique/>
      </w:docPartObj>
    </w:sdtPr>
    <w:sdtEndPr/>
    <w:sdtContent>
      <w:sdt>
        <w:sdtPr>
          <w:rPr>
            <w:sz w:val="20"/>
          </w:rPr>
          <w:id w:val="565050477"/>
          <w:docPartObj>
            <w:docPartGallery w:val="Page Numbers (Top of Page)"/>
            <w:docPartUnique/>
          </w:docPartObj>
        </w:sdtPr>
        <w:sdtEndPr/>
        <w:sdtContent>
          <w:p w14:paraId="2EE9FBC8" w14:textId="35A2BDAB" w:rsidR="006C4784" w:rsidRPr="00C675A7" w:rsidRDefault="00183E07">
            <w:pPr>
              <w:pStyle w:val="Footer"/>
              <w:jc w:val="center"/>
              <w:rPr>
                <w:sz w:val="20"/>
              </w:rPr>
            </w:pPr>
            <w:r w:rsidRPr="00C675A7">
              <w:rPr>
                <w:sz w:val="20"/>
              </w:rPr>
              <w:t xml:space="preserve">Page </w:t>
            </w:r>
            <w:r w:rsidRPr="00C675A7">
              <w:rPr>
                <w:b/>
                <w:sz w:val="20"/>
              </w:rPr>
              <w:fldChar w:fldCharType="begin"/>
            </w:r>
            <w:r w:rsidRPr="00C675A7">
              <w:rPr>
                <w:b/>
                <w:sz w:val="20"/>
              </w:rPr>
              <w:instrText xml:space="preserve"> PAGE </w:instrText>
            </w:r>
            <w:r w:rsidRPr="00C675A7">
              <w:rPr>
                <w:b/>
                <w:sz w:val="20"/>
              </w:rPr>
              <w:fldChar w:fldCharType="separate"/>
            </w:r>
            <w:r w:rsidR="00A7143B">
              <w:rPr>
                <w:b/>
                <w:noProof/>
                <w:sz w:val="20"/>
              </w:rPr>
              <w:t>50</w:t>
            </w:r>
            <w:r w:rsidRPr="00C675A7">
              <w:rPr>
                <w:b/>
                <w:sz w:val="20"/>
              </w:rPr>
              <w:fldChar w:fldCharType="end"/>
            </w:r>
            <w:r w:rsidRPr="00C675A7">
              <w:rPr>
                <w:sz w:val="20"/>
              </w:rPr>
              <w:t xml:space="preserve"> of </w:t>
            </w:r>
            <w:r w:rsidRPr="00C675A7">
              <w:rPr>
                <w:b/>
                <w:sz w:val="20"/>
              </w:rPr>
              <w:fldChar w:fldCharType="begin"/>
            </w:r>
            <w:r w:rsidRPr="00C675A7">
              <w:rPr>
                <w:b/>
                <w:sz w:val="20"/>
              </w:rPr>
              <w:instrText xml:space="preserve"> NUMPAGES  </w:instrText>
            </w:r>
            <w:r w:rsidRPr="00C675A7">
              <w:rPr>
                <w:b/>
                <w:sz w:val="20"/>
              </w:rPr>
              <w:fldChar w:fldCharType="separate"/>
            </w:r>
            <w:r w:rsidR="00A7143B">
              <w:rPr>
                <w:b/>
                <w:noProof/>
                <w:sz w:val="20"/>
              </w:rPr>
              <w:t>73</w:t>
            </w:r>
            <w:r w:rsidRPr="00C675A7">
              <w:rPr>
                <w:b/>
                <w:sz w:val="20"/>
              </w:rPr>
              <w:fldChar w:fldCharType="end"/>
            </w:r>
          </w:p>
        </w:sdtContent>
      </w:sdt>
    </w:sdtContent>
  </w:sdt>
  <w:p w14:paraId="616CF222" w14:textId="77777777" w:rsidR="006C4784" w:rsidRDefault="00A7143B">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52642514"/>
      <w:docPartObj>
        <w:docPartGallery w:val="Page Numbers (Bottom of Page)"/>
        <w:docPartUnique/>
      </w:docPartObj>
    </w:sdtPr>
    <w:sdtEndPr/>
    <w:sdtContent>
      <w:sdt>
        <w:sdtPr>
          <w:rPr>
            <w:sz w:val="20"/>
          </w:rPr>
          <w:id w:val="252642513"/>
          <w:docPartObj>
            <w:docPartGallery w:val="Page Numbers (Top of Page)"/>
            <w:docPartUnique/>
          </w:docPartObj>
        </w:sdtPr>
        <w:sdtEndPr/>
        <w:sdtContent>
          <w:p w14:paraId="65CE07E8" w14:textId="7B2E0E54" w:rsidR="006C4784" w:rsidRPr="00C675A7" w:rsidRDefault="00183E07">
            <w:pPr>
              <w:pStyle w:val="Footer"/>
              <w:jc w:val="center"/>
              <w:rPr>
                <w:sz w:val="20"/>
              </w:rPr>
            </w:pPr>
            <w:r w:rsidRPr="00C675A7">
              <w:rPr>
                <w:sz w:val="20"/>
              </w:rPr>
              <w:t xml:space="preserve">Page </w:t>
            </w:r>
            <w:r w:rsidRPr="00C675A7">
              <w:rPr>
                <w:b/>
                <w:sz w:val="20"/>
              </w:rPr>
              <w:fldChar w:fldCharType="begin"/>
            </w:r>
            <w:r w:rsidRPr="00C675A7">
              <w:rPr>
                <w:b/>
                <w:sz w:val="20"/>
              </w:rPr>
              <w:instrText xml:space="preserve"> PAGE </w:instrText>
            </w:r>
            <w:r w:rsidRPr="00C675A7">
              <w:rPr>
                <w:b/>
                <w:sz w:val="20"/>
              </w:rPr>
              <w:fldChar w:fldCharType="separate"/>
            </w:r>
            <w:r w:rsidR="00A7143B">
              <w:rPr>
                <w:b/>
                <w:noProof/>
                <w:sz w:val="20"/>
              </w:rPr>
              <w:t>49</w:t>
            </w:r>
            <w:r w:rsidRPr="00C675A7">
              <w:rPr>
                <w:b/>
                <w:sz w:val="20"/>
              </w:rPr>
              <w:fldChar w:fldCharType="end"/>
            </w:r>
            <w:r w:rsidRPr="00C675A7">
              <w:rPr>
                <w:sz w:val="20"/>
              </w:rPr>
              <w:t xml:space="preserve"> of </w:t>
            </w:r>
            <w:r w:rsidRPr="00C675A7">
              <w:rPr>
                <w:b/>
                <w:sz w:val="20"/>
              </w:rPr>
              <w:fldChar w:fldCharType="begin"/>
            </w:r>
            <w:r w:rsidRPr="00C675A7">
              <w:rPr>
                <w:b/>
                <w:sz w:val="20"/>
              </w:rPr>
              <w:instrText xml:space="preserve"> NUMPAGES  </w:instrText>
            </w:r>
            <w:r w:rsidRPr="00C675A7">
              <w:rPr>
                <w:b/>
                <w:sz w:val="20"/>
              </w:rPr>
              <w:fldChar w:fldCharType="separate"/>
            </w:r>
            <w:r w:rsidR="00A7143B">
              <w:rPr>
                <w:b/>
                <w:noProof/>
                <w:sz w:val="20"/>
              </w:rPr>
              <w:t>73</w:t>
            </w:r>
            <w:r w:rsidRPr="00C675A7">
              <w:rPr>
                <w:b/>
                <w:sz w:val="20"/>
              </w:rPr>
              <w:fldChar w:fldCharType="end"/>
            </w:r>
          </w:p>
        </w:sdtContent>
      </w:sdt>
    </w:sdtContent>
  </w:sdt>
  <w:p w14:paraId="2C123DBA" w14:textId="77777777" w:rsidR="006C4784" w:rsidRPr="00C675A7" w:rsidRDefault="00A7143B">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4A03C653"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w:t>
        </w:r>
        <w:r w:rsidRPr="008C3FF7">
          <w:rPr>
            <w:noProof/>
            <w:sz w:val="16"/>
            <w:szCs w:val="16"/>
          </w:rPr>
          <w:fldChar w:fldCharType="end"/>
        </w:r>
      </w:p>
      <w:p w14:paraId="2454FCAE"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F6019" w:rsidRDefault="00BF601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F6019" w:rsidRDefault="00BF601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3ECB24C9"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6</w:t>
        </w:r>
        <w:r w:rsidRPr="008C3FF7">
          <w:rPr>
            <w:noProof/>
            <w:sz w:val="16"/>
            <w:szCs w:val="16"/>
          </w:rPr>
          <w:fldChar w:fldCharType="end"/>
        </w:r>
      </w:p>
      <w:p w14:paraId="790B6794"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F6019" w:rsidRDefault="00BF601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F6019" w:rsidRDefault="00BF601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305A935D"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15</w:t>
        </w:r>
        <w:r w:rsidRPr="008C3FF7">
          <w:rPr>
            <w:noProof/>
            <w:sz w:val="16"/>
            <w:szCs w:val="16"/>
          </w:rPr>
          <w:fldChar w:fldCharType="end"/>
        </w:r>
      </w:p>
      <w:p w14:paraId="48713615"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F6019" w:rsidRDefault="00BF601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F6019" w:rsidRDefault="00BF601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7341B13"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19</w:t>
        </w:r>
        <w:r w:rsidRPr="008C3FF7">
          <w:rPr>
            <w:noProof/>
            <w:sz w:val="16"/>
            <w:szCs w:val="16"/>
          </w:rPr>
          <w:fldChar w:fldCharType="end"/>
        </w:r>
      </w:p>
      <w:p w14:paraId="7745893A"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F6019" w:rsidRDefault="00BF601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F6019" w:rsidRDefault="00BF601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DF7816F"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1</w:t>
        </w:r>
        <w:r w:rsidRPr="008C3FF7">
          <w:rPr>
            <w:noProof/>
            <w:sz w:val="16"/>
            <w:szCs w:val="16"/>
          </w:rPr>
          <w:fldChar w:fldCharType="end"/>
        </w:r>
      </w:p>
      <w:p w14:paraId="69B2EA63"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F6019" w:rsidRDefault="00BF601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F6019" w:rsidRDefault="00BF601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4B6628C7"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3</w:t>
        </w:r>
        <w:r w:rsidRPr="008C3FF7">
          <w:rPr>
            <w:noProof/>
            <w:sz w:val="16"/>
            <w:szCs w:val="16"/>
          </w:rPr>
          <w:fldChar w:fldCharType="end"/>
        </w:r>
      </w:p>
      <w:p w14:paraId="6431898B" w14:textId="77777777"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F6019" w:rsidRDefault="00BF601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F6019" w:rsidRDefault="00BF601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E692FDC" w:rsidR="00BF6019" w:rsidRPr="008C3FF7" w:rsidRDefault="00BF601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7143B">
          <w:rPr>
            <w:noProof/>
            <w:sz w:val="16"/>
            <w:szCs w:val="16"/>
          </w:rPr>
          <w:t>4</w:t>
        </w:r>
        <w:r w:rsidRPr="008C3FF7">
          <w:rPr>
            <w:noProof/>
            <w:sz w:val="16"/>
            <w:szCs w:val="16"/>
          </w:rPr>
          <w:fldChar w:fldCharType="end"/>
        </w:r>
      </w:p>
      <w:p w14:paraId="1E33FF49" w14:textId="28B65A96" w:rsidR="00BF6019" w:rsidRDefault="00BF601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F6019" w:rsidRDefault="00BF601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F6019" w:rsidRDefault="00BF601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8DBC0" w14:textId="77777777" w:rsidR="00BF6019" w:rsidRDefault="00BF6019" w:rsidP="003C7B4A">
      <w:r>
        <w:separator/>
      </w:r>
    </w:p>
  </w:footnote>
  <w:footnote w:type="continuationSeparator" w:id="0">
    <w:p w14:paraId="5886EEAA" w14:textId="77777777" w:rsidR="00BF6019" w:rsidRDefault="00BF6019"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BF6019" w:rsidRDefault="00BF601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F6019" w:rsidRPr="00BB33B4" w:rsidRDefault="00BF601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F6019" w:rsidRDefault="00BF601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96EC2ED" w14:textId="77777777" w:rsidR="00BF6019" w:rsidRDefault="00BF6019" w:rsidP="003C7B4A">
        <w:pPr>
          <w:pStyle w:val="Header"/>
          <w:spacing w:before="40"/>
          <w:jc w:val="center"/>
          <w:rPr>
            <w:rStyle w:val="Style10"/>
          </w:rPr>
        </w:pPr>
        <w:r>
          <w:rPr>
            <w:rStyle w:val="Style10"/>
          </w:rPr>
          <w:t>Arrow Boards</w:t>
        </w:r>
      </w:p>
      <w:p w14:paraId="21A1E9D2" w14:textId="63FE28D9" w:rsidR="00BF6019" w:rsidRPr="00F6294F" w:rsidRDefault="00BF6019" w:rsidP="00F6294F">
        <w:pPr>
          <w:pStyle w:val="Header"/>
          <w:spacing w:before="40"/>
          <w:jc w:val="center"/>
          <w:rPr>
            <w:rFonts w:asciiTheme="minorHAnsi" w:hAnsiTheme="minorHAnsi"/>
          </w:rPr>
        </w:pPr>
        <w:r>
          <w:rPr>
            <w:rStyle w:val="Style10"/>
          </w:rPr>
          <w:t>2018-14</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BF6019" w:rsidRPr="00106079" w:rsidRDefault="00BF601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F6019" w:rsidRPr="00106079" w:rsidRDefault="00BF6019" w:rsidP="00106079">
    <w:pPr>
      <w:pStyle w:val="Header"/>
      <w:jc w:val="center"/>
      <w:rPr>
        <w:b/>
        <w:sz w:val="28"/>
        <w:szCs w:val="28"/>
      </w:rPr>
    </w:pPr>
    <w:r w:rsidRPr="00106079">
      <w:rPr>
        <w:b/>
        <w:sz w:val="28"/>
        <w:szCs w:val="28"/>
      </w:rPr>
      <w:t>STATE OF ILLINOIS</w:t>
    </w:r>
  </w:p>
  <w:p w14:paraId="6B109FCA" w14:textId="12A3FB7A" w:rsidR="00BF6019" w:rsidRPr="00106079" w:rsidRDefault="00BF601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BF6019" w:rsidRDefault="00BF6019" w:rsidP="00106079">
    <w:pPr>
      <w:pStyle w:val="Header"/>
      <w:jc w:val="center"/>
      <w:rPr>
        <w:b/>
        <w:sz w:val="28"/>
        <w:szCs w:val="28"/>
      </w:rPr>
    </w:pPr>
    <w:r>
      <w:rPr>
        <w:b/>
        <w:sz w:val="28"/>
        <w:szCs w:val="28"/>
      </w:rPr>
      <w:t>ATTACHMENT CC</w:t>
    </w:r>
  </w:p>
  <w:p w14:paraId="4FA92E93" w14:textId="1E975FB3" w:rsidR="00BF6019" w:rsidRDefault="00BF6019" w:rsidP="00106079">
    <w:pPr>
      <w:pStyle w:val="Header"/>
      <w:jc w:val="center"/>
      <w:rPr>
        <w:b/>
        <w:sz w:val="28"/>
        <w:szCs w:val="28"/>
      </w:rPr>
    </w:pPr>
    <w:r>
      <w:rPr>
        <w:b/>
        <w:sz w:val="28"/>
        <w:szCs w:val="28"/>
      </w:rPr>
      <w:t>STATE OF ILLINOIS</w:t>
    </w:r>
  </w:p>
  <w:p w14:paraId="303F2381" w14:textId="0C3E9D12" w:rsidR="00BF6019" w:rsidRPr="00106079" w:rsidRDefault="00BF601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BF6019" w:rsidRDefault="00BF6019" w:rsidP="00106079">
    <w:pPr>
      <w:pStyle w:val="Header"/>
      <w:jc w:val="center"/>
      <w:rPr>
        <w:b/>
        <w:sz w:val="28"/>
        <w:szCs w:val="28"/>
      </w:rPr>
    </w:pPr>
    <w:r>
      <w:rPr>
        <w:b/>
        <w:sz w:val="28"/>
        <w:szCs w:val="28"/>
      </w:rPr>
      <w:t>ATTACHMENT DD</w:t>
    </w:r>
  </w:p>
  <w:p w14:paraId="6BB2F41F" w14:textId="77777777" w:rsidR="00BF6019" w:rsidRDefault="00BF6019" w:rsidP="00106079">
    <w:pPr>
      <w:pStyle w:val="Header"/>
      <w:jc w:val="center"/>
      <w:rPr>
        <w:b/>
        <w:sz w:val="28"/>
        <w:szCs w:val="28"/>
      </w:rPr>
    </w:pPr>
    <w:r>
      <w:rPr>
        <w:b/>
        <w:sz w:val="28"/>
        <w:szCs w:val="28"/>
      </w:rPr>
      <w:t>STATE OF ILLINOIS</w:t>
    </w:r>
  </w:p>
  <w:p w14:paraId="4B4C4365" w14:textId="41073016" w:rsidR="00BF6019" w:rsidRPr="00106079" w:rsidRDefault="00BF6019"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BF6019" w:rsidRPr="00106079" w:rsidRDefault="00BF6019"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BF6019" w:rsidRDefault="00BF6019" w:rsidP="00106079">
    <w:pPr>
      <w:pStyle w:val="Header"/>
      <w:jc w:val="center"/>
      <w:rPr>
        <w:b/>
        <w:sz w:val="28"/>
        <w:szCs w:val="28"/>
      </w:rPr>
    </w:pPr>
    <w:r>
      <w:rPr>
        <w:b/>
        <w:sz w:val="28"/>
        <w:szCs w:val="28"/>
      </w:rPr>
      <w:t>ATTACHMENT EE</w:t>
    </w:r>
  </w:p>
  <w:p w14:paraId="0F865021" w14:textId="3C560371" w:rsidR="00BF6019" w:rsidRDefault="00BF6019" w:rsidP="00106079">
    <w:pPr>
      <w:pStyle w:val="Header"/>
      <w:jc w:val="center"/>
      <w:rPr>
        <w:b/>
        <w:sz w:val="28"/>
        <w:szCs w:val="28"/>
      </w:rPr>
    </w:pPr>
    <w:r>
      <w:rPr>
        <w:b/>
        <w:sz w:val="28"/>
        <w:szCs w:val="28"/>
      </w:rPr>
      <w:t>STATE OF ILLINOIS</w:t>
    </w:r>
  </w:p>
  <w:p w14:paraId="4ACECF2E" w14:textId="0F95BC2D" w:rsidR="00BF6019" w:rsidRPr="00106079" w:rsidRDefault="00BF601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BF6019" w:rsidRDefault="00BF6019" w:rsidP="000B5501">
    <w:pPr>
      <w:pStyle w:val="Header"/>
      <w:jc w:val="center"/>
      <w:rPr>
        <w:b/>
        <w:sz w:val="28"/>
        <w:szCs w:val="28"/>
      </w:rPr>
    </w:pPr>
    <w:r>
      <w:rPr>
        <w:b/>
        <w:sz w:val="28"/>
        <w:szCs w:val="28"/>
      </w:rPr>
      <w:t>STATE OF ILLINOIS</w:t>
    </w:r>
  </w:p>
  <w:p w14:paraId="1306698F" w14:textId="77777777" w:rsidR="00BF6019" w:rsidRPr="00106079" w:rsidRDefault="00BF601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BF6019" w:rsidRDefault="00BF6019" w:rsidP="00A27B9F">
    <w:pPr>
      <w:pStyle w:val="Header"/>
      <w:jc w:val="center"/>
      <w:rPr>
        <w:b/>
        <w:sz w:val="28"/>
        <w:szCs w:val="28"/>
      </w:rPr>
    </w:pPr>
    <w:r>
      <w:rPr>
        <w:b/>
        <w:sz w:val="28"/>
        <w:szCs w:val="28"/>
      </w:rPr>
      <w:t>STATE OF ILLINOIS</w:t>
    </w:r>
  </w:p>
  <w:p w14:paraId="3AF55E77" w14:textId="77777777" w:rsidR="00BF6019" w:rsidRPr="00106079" w:rsidRDefault="00BF601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BF6019" w:rsidRPr="00647E09" w:rsidRDefault="00BF6019" w:rsidP="00647E09">
    <w:pPr>
      <w:jc w:val="center"/>
      <w:rPr>
        <w:b/>
        <w:sz w:val="28"/>
        <w:szCs w:val="28"/>
      </w:rPr>
    </w:pPr>
    <w:r w:rsidRPr="00647E09">
      <w:rPr>
        <w:b/>
        <w:sz w:val="28"/>
        <w:szCs w:val="28"/>
      </w:rPr>
      <w:t>ATTACHMENT FF</w:t>
    </w:r>
  </w:p>
  <w:p w14:paraId="4096C6C5" w14:textId="7A64FB01" w:rsidR="00BF6019" w:rsidRPr="00647E09" w:rsidRDefault="00BF6019" w:rsidP="00647E09">
    <w:pPr>
      <w:jc w:val="center"/>
      <w:rPr>
        <w:b/>
        <w:sz w:val="28"/>
        <w:szCs w:val="28"/>
      </w:rPr>
    </w:pPr>
    <w:r w:rsidRPr="00647E09">
      <w:rPr>
        <w:b/>
        <w:sz w:val="28"/>
        <w:szCs w:val="28"/>
      </w:rPr>
      <w:t>STATE OF ILLINOIS</w:t>
    </w:r>
  </w:p>
  <w:p w14:paraId="0EFE4ED3" w14:textId="1D506D6A" w:rsidR="00BF6019" w:rsidRPr="00647E09" w:rsidRDefault="00BF601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BF6019" w:rsidRDefault="00BF6019" w:rsidP="00647E09">
    <w:pPr>
      <w:jc w:val="center"/>
      <w:rPr>
        <w:b/>
        <w:sz w:val="28"/>
        <w:szCs w:val="28"/>
      </w:rPr>
    </w:pPr>
    <w:r>
      <w:rPr>
        <w:b/>
        <w:sz w:val="28"/>
        <w:szCs w:val="28"/>
      </w:rPr>
      <w:t>ATTACHMENT GG</w:t>
    </w:r>
  </w:p>
  <w:p w14:paraId="551F6746" w14:textId="240A074F" w:rsidR="00BF6019" w:rsidRDefault="00BF6019" w:rsidP="00647E09">
    <w:pPr>
      <w:jc w:val="center"/>
      <w:rPr>
        <w:b/>
        <w:sz w:val="28"/>
        <w:szCs w:val="28"/>
      </w:rPr>
    </w:pPr>
    <w:r>
      <w:rPr>
        <w:b/>
        <w:sz w:val="28"/>
        <w:szCs w:val="28"/>
      </w:rPr>
      <w:t>STATE OF ILLINOIS</w:t>
    </w:r>
  </w:p>
  <w:p w14:paraId="2FC72E81" w14:textId="37D88B03" w:rsidR="00BF6019" w:rsidRPr="00647E09" w:rsidRDefault="00BF601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BF6019" w:rsidRPr="00647E09" w:rsidRDefault="00BF6019"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BF6019" w:rsidRDefault="00BF601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F6019" w:rsidRDefault="00BF601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F6019" w:rsidRPr="00E34AD9" w:rsidRDefault="00BF6019"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BF6019" w:rsidRDefault="00BF6019" w:rsidP="00647E09">
    <w:pPr>
      <w:jc w:val="center"/>
      <w:rPr>
        <w:b/>
        <w:sz w:val="28"/>
        <w:szCs w:val="28"/>
      </w:rPr>
    </w:pPr>
    <w:r>
      <w:rPr>
        <w:b/>
        <w:sz w:val="28"/>
        <w:szCs w:val="28"/>
      </w:rPr>
      <w:t>ATTACHMENT HH</w:t>
    </w:r>
  </w:p>
  <w:p w14:paraId="64750B5E" w14:textId="549A4537" w:rsidR="00BF6019" w:rsidRDefault="00BF6019" w:rsidP="00647E09">
    <w:pPr>
      <w:jc w:val="center"/>
      <w:rPr>
        <w:b/>
        <w:sz w:val="28"/>
        <w:szCs w:val="28"/>
      </w:rPr>
    </w:pPr>
    <w:r>
      <w:rPr>
        <w:b/>
        <w:sz w:val="28"/>
        <w:szCs w:val="28"/>
      </w:rPr>
      <w:t>STATE OF ILLINOIS</w:t>
    </w:r>
  </w:p>
  <w:p w14:paraId="3D5E443E" w14:textId="3C4DC40C" w:rsidR="00BF6019" w:rsidRPr="00647E09" w:rsidRDefault="00BF6019"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BF6019" w:rsidRDefault="00BF6019"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F6019" w:rsidRDefault="00BF6019"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F6019" w:rsidRDefault="00BF601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BF6019" w:rsidRPr="00F12FEB" w:rsidRDefault="00BF6019" w:rsidP="00F12FEB">
    <w:pPr>
      <w:pStyle w:val="Header"/>
      <w:jc w:val="center"/>
      <w:rPr>
        <w:b/>
        <w:sz w:val="28"/>
        <w:szCs w:val="28"/>
      </w:rPr>
    </w:pPr>
    <w:r w:rsidRPr="00F12FEB">
      <w:rPr>
        <w:b/>
        <w:sz w:val="28"/>
        <w:szCs w:val="28"/>
      </w:rPr>
      <w:t>ATTACHMENT JJ</w:t>
    </w:r>
  </w:p>
  <w:p w14:paraId="224D18E5" w14:textId="37DED49D" w:rsidR="00BF6019" w:rsidRPr="00F12FEB" w:rsidRDefault="00BF6019" w:rsidP="00F12FEB">
    <w:pPr>
      <w:pStyle w:val="Header"/>
      <w:jc w:val="center"/>
      <w:rPr>
        <w:b/>
        <w:sz w:val="28"/>
        <w:szCs w:val="28"/>
      </w:rPr>
    </w:pPr>
    <w:r w:rsidRPr="00F12FEB">
      <w:rPr>
        <w:b/>
        <w:sz w:val="28"/>
        <w:szCs w:val="28"/>
      </w:rPr>
      <w:t>STATE OF ILLINOIS</w:t>
    </w:r>
  </w:p>
  <w:p w14:paraId="02C0C1FE" w14:textId="7A8F4C5F" w:rsidR="00BF6019" w:rsidRPr="00F12FEB" w:rsidRDefault="00BF6019" w:rsidP="00F12FEB">
    <w:pPr>
      <w:pStyle w:val="Header"/>
      <w:jc w:val="center"/>
      <w:rPr>
        <w:b/>
        <w:sz w:val="28"/>
        <w:szCs w:val="28"/>
      </w:rPr>
    </w:pPr>
    <w:r w:rsidRPr="00F12FEB">
      <w:rPr>
        <w:b/>
        <w:sz w:val="28"/>
        <w:szCs w:val="28"/>
      </w:rPr>
      <w:t>TAXPAYER IDENTIFICATION NUMBER</w:t>
    </w:r>
  </w:p>
  <w:p w14:paraId="7F2ECF55" w14:textId="77777777" w:rsidR="00BF6019" w:rsidRPr="00F12FEB" w:rsidRDefault="00BF6019"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02EE" w14:textId="45F3223F" w:rsidR="00BF6019" w:rsidRPr="003C5FB2" w:rsidRDefault="00BF6019" w:rsidP="003C5FB2">
    <w:pPr>
      <w:tabs>
        <w:tab w:val="center" w:pos="4680"/>
        <w:tab w:val="right" w:pos="9360"/>
      </w:tabs>
      <w:jc w:val="right"/>
      <w:rPr>
        <w:rFonts w:ascii="Arial" w:hAnsi="Arial" w:cs="Arial"/>
        <w:sz w:val="20"/>
        <w:szCs w:val="20"/>
      </w:rPr>
    </w:pPr>
    <w:r w:rsidRPr="003C5FB2">
      <w:rPr>
        <w:rFonts w:ascii="Arial" w:hAnsi="Arial" w:cs="Arial"/>
        <w:sz w:val="20"/>
        <w:szCs w:val="20"/>
      </w:rPr>
      <w:t xml:space="preserve">Specification No. </w:t>
    </w:r>
    <w:r>
      <w:rPr>
        <w:rFonts w:ascii="Arial" w:hAnsi="Arial" w:cs="Arial"/>
        <w:sz w:val="20"/>
        <w:szCs w:val="20"/>
      </w:rPr>
      <w:t>404-60-05</w:t>
    </w:r>
  </w:p>
  <w:p w14:paraId="1DD44224" w14:textId="124D49A0" w:rsidR="00BF6019" w:rsidRDefault="00BF6019" w:rsidP="00165B65">
    <w:pPr>
      <w:pStyle w:val="Header"/>
      <w:jc w:val="center"/>
    </w:pPr>
  </w:p>
  <w:p w14:paraId="14F22E80" w14:textId="77777777" w:rsidR="00BF6019" w:rsidRDefault="00BF6019" w:rsidP="00165B65">
    <w:pPr>
      <w:pStyle w:val="Header"/>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EAB52" w14:textId="77777777" w:rsidR="006C4784" w:rsidRDefault="00183E07">
    <w:pPr>
      <w:rPr>
        <w:rFonts w:ascii="Courier" w:hAnsi="Courier"/>
      </w:rPr>
    </w:pPr>
    <w:r>
      <w:rPr>
        <w:rFonts w:ascii="Courier" w:hAnsi="Courier"/>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A4D9" w14:textId="77777777" w:rsidR="006C4784" w:rsidRPr="00DF6A57" w:rsidRDefault="00183E07" w:rsidP="00610B48">
    <w:pPr>
      <w:spacing w:line="240" w:lineRule="exact"/>
      <w:jc w:val="right"/>
      <w:rPr>
        <w:rFonts w:ascii="Arial" w:hAnsi="Arial" w:cs="Arial"/>
        <w:sz w:val="20"/>
      </w:rPr>
    </w:pPr>
    <w:r w:rsidRPr="00DF6A57">
      <w:rPr>
        <w:rFonts w:ascii="Arial" w:hAnsi="Arial" w:cs="Arial"/>
        <w:sz w:val="20"/>
      </w:rPr>
      <w:t>S</w:t>
    </w:r>
    <w:r>
      <w:rPr>
        <w:rFonts w:ascii="Arial" w:hAnsi="Arial" w:cs="Arial"/>
        <w:sz w:val="20"/>
      </w:rPr>
      <w:t>pecification No. 504-60-12</w:t>
    </w:r>
  </w:p>
  <w:p w14:paraId="0926EDCE" w14:textId="77777777" w:rsidR="006C4784" w:rsidRPr="00DF6A57" w:rsidRDefault="00A7143B" w:rsidP="0094168F">
    <w:pPr>
      <w:pStyle w:val="Header"/>
      <w:ind w:left="720"/>
      <w:rPr>
        <w:rFonts w:ascii="Arial" w:hAnsi="Arial" w:cs="Arial"/>
        <w:sz w:val="20"/>
      </w:rPr>
    </w:pPr>
  </w:p>
  <w:p w14:paraId="357DAA90" w14:textId="77777777" w:rsidR="006C4784" w:rsidRPr="00470913" w:rsidRDefault="00183E07" w:rsidP="0080250F">
    <w:pPr>
      <w:pStyle w:val="Header"/>
      <w:rPr>
        <w:rFonts w:ascii="Arial" w:hAnsi="Arial" w:cs="Arial"/>
        <w:b/>
        <w:szCs w:val="24"/>
      </w:rPr>
    </w:pPr>
    <w:r w:rsidRPr="00470913">
      <w:rPr>
        <w:rFonts w:ascii="Arial" w:hAnsi="Arial" w:cs="Arial"/>
        <w:b/>
        <w:szCs w:val="24"/>
      </w:rPr>
      <w:t>Questionnaire for a Solar Powered, Portable, LED Traffic Control Arrow Panel</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B101" w14:textId="77777777" w:rsidR="006C4784" w:rsidRPr="00610B48" w:rsidRDefault="00A7143B">
    <w:pPr>
      <w:pStyle w:val="Header"/>
      <w:rPr>
        <w:b/>
      </w:rPr>
    </w:pPr>
  </w:p>
  <w:p w14:paraId="720A4183" w14:textId="77777777" w:rsidR="006C4784" w:rsidRPr="00DF6A57" w:rsidRDefault="00183E07" w:rsidP="00610B48">
    <w:pPr>
      <w:spacing w:line="240" w:lineRule="exact"/>
      <w:jc w:val="right"/>
      <w:rPr>
        <w:rFonts w:ascii="Arial" w:hAnsi="Arial" w:cs="Arial"/>
        <w:sz w:val="20"/>
      </w:rPr>
    </w:pPr>
    <w:r w:rsidRPr="00DF6A57">
      <w:rPr>
        <w:rFonts w:ascii="Arial" w:hAnsi="Arial" w:cs="Arial"/>
        <w:sz w:val="20"/>
      </w:rPr>
      <w:t>Specification No. 504-60-1</w:t>
    </w:r>
    <w:r>
      <w:rPr>
        <w:rFonts w:ascii="Arial" w:hAnsi="Arial" w:cs="Arial"/>
        <w:sz w:val="20"/>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BF6019" w:rsidRDefault="00BF601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F6019" w:rsidRDefault="00BF601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F6019" w:rsidRPr="00E34AD9" w:rsidRDefault="00BF6019"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BF6019" w:rsidRDefault="00BF601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F6019" w:rsidRDefault="00BF601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F6019" w:rsidRPr="00E34AD9" w:rsidRDefault="00BF6019"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BF6019" w:rsidRPr="00E34AD9" w:rsidRDefault="00BF6019"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BF6019" w:rsidRDefault="00BF601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F6019" w:rsidRDefault="00BF601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BF6019" w:rsidRDefault="00BF601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sdt>
        <w:sdtPr>
          <w:rPr>
            <w:rStyle w:val="Style10"/>
          </w:rPr>
          <w:alias w:val="Project Title"/>
          <w:id w:val="-1453705804"/>
        </w:sdtPr>
        <w:sdtEndPr>
          <w:rPr>
            <w:rStyle w:val="DefaultParagraphFont"/>
            <w:rFonts w:ascii="Calibri" w:hAnsi="Calibri"/>
            <w:color w:val="FF0000"/>
          </w:rPr>
        </w:sdtEndPr>
        <w:sdtContent>
          <w:p w14:paraId="6D1AD77E" w14:textId="77777777" w:rsidR="00BF6019" w:rsidRDefault="00BF6019" w:rsidP="00533AF5">
            <w:pPr>
              <w:pStyle w:val="Header"/>
              <w:spacing w:before="40"/>
              <w:jc w:val="center"/>
              <w:rPr>
                <w:rStyle w:val="Style10"/>
              </w:rPr>
            </w:pPr>
            <w:r>
              <w:rPr>
                <w:rStyle w:val="Style10"/>
              </w:rPr>
              <w:t>Arrow Boards</w:t>
            </w:r>
          </w:p>
          <w:p w14:paraId="3A651CCC" w14:textId="7B52E934" w:rsidR="00BF6019" w:rsidRPr="006B54FA" w:rsidRDefault="00BF6019" w:rsidP="006B54FA">
            <w:pPr>
              <w:pStyle w:val="Header"/>
              <w:spacing w:before="40"/>
              <w:jc w:val="center"/>
              <w:rPr>
                <w:rFonts w:asciiTheme="minorHAnsi" w:hAnsiTheme="minorHAnsi"/>
              </w:rPr>
            </w:pPr>
            <w:r>
              <w:rPr>
                <w:rStyle w:val="Style10"/>
              </w:rPr>
              <w:t>2018-14</w:t>
            </w:r>
          </w:p>
        </w:sdtContent>
      </w:sdt>
    </w:sdtContent>
  </w:sdt>
  <w:p w14:paraId="2BC5B020" w14:textId="77777777" w:rsidR="00BF6019" w:rsidRPr="00533AF5" w:rsidRDefault="00BF6019" w:rsidP="001671B2">
    <w:pPr>
      <w:pStyle w:val="Header"/>
      <w:pBdr>
        <w:bottom w:val="single" w:sz="4" w:space="1" w:color="auto"/>
      </w:pBdr>
      <w:spacing w:after="120"/>
      <w:jc w:val="center"/>
      <w:rPr>
        <w:rFonts w:asciiTheme="minorHAnsi" w:hAnsiTheme="minorHAnsi"/>
        <w:b/>
        <w:sz w:val="16"/>
        <w:szCs w:val="16"/>
      </w:rPr>
    </w:pPr>
  </w:p>
  <w:p w14:paraId="636AB53C" w14:textId="77777777" w:rsidR="00BF6019" w:rsidRPr="00533AF5" w:rsidRDefault="00BF6019"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BF6019" w:rsidRPr="009742ED" w:rsidRDefault="00BF6019"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BF6019" w:rsidRPr="00106079" w:rsidRDefault="00BF6019"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BF6019" w:rsidRPr="00106079" w:rsidRDefault="00BF6019"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30F587E"/>
    <w:multiLevelType w:val="singleLevel"/>
    <w:tmpl w:val="47168AA6"/>
    <w:lvl w:ilvl="0">
      <w:start w:val="1"/>
      <w:numFmt w:val="decimal"/>
      <w:lvlText w:val="%1."/>
      <w:legacy w:legacy="1" w:legacySpace="0" w:legacyIndent="360"/>
      <w:lvlJc w:val="left"/>
      <w:pPr>
        <w:ind w:left="1080" w:hanging="360"/>
      </w:p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5">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2">
    <w:nsid w:val="527D3E9B"/>
    <w:multiLevelType w:val="multilevel"/>
    <w:tmpl w:val="0409001F"/>
    <w:numStyleLink w:val="Style6"/>
  </w:abstractNum>
  <w:abstractNum w:abstractNumId="43">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5">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9">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1">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41"/>
  </w:num>
  <w:num w:numId="3">
    <w:abstractNumId w:val="56"/>
  </w:num>
  <w:num w:numId="4">
    <w:abstractNumId w:val="46"/>
  </w:num>
  <w:num w:numId="5">
    <w:abstractNumId w:val="17"/>
  </w:num>
  <w:num w:numId="6">
    <w:abstractNumId w:val="61"/>
  </w:num>
  <w:num w:numId="7">
    <w:abstractNumId w:val="22"/>
  </w:num>
  <w:num w:numId="8">
    <w:abstractNumId w:val="67"/>
  </w:num>
  <w:num w:numId="9">
    <w:abstractNumId w:val="48"/>
  </w:num>
  <w:num w:numId="10">
    <w:abstractNumId w:val="21"/>
  </w:num>
  <w:num w:numId="11">
    <w:abstractNumId w:val="36"/>
  </w:num>
  <w:num w:numId="12">
    <w:abstractNumId w:val="4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7"/>
  </w:num>
  <w:num w:numId="14">
    <w:abstractNumId w:val="33"/>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1"/>
  </w:num>
  <w:num w:numId="17">
    <w:abstractNumId w:val="37"/>
  </w:num>
  <w:num w:numId="18">
    <w:abstractNumId w:val="34"/>
  </w:num>
  <w:num w:numId="19">
    <w:abstractNumId w:val="68"/>
  </w:num>
  <w:num w:numId="20">
    <w:abstractNumId w:val="10"/>
  </w:num>
  <w:num w:numId="21">
    <w:abstractNumId w:val="28"/>
  </w:num>
  <w:num w:numId="22">
    <w:abstractNumId w:val="15"/>
  </w:num>
  <w:num w:numId="23">
    <w:abstractNumId w:val="9"/>
  </w:num>
  <w:num w:numId="24">
    <w:abstractNumId w:val="54"/>
  </w:num>
  <w:num w:numId="25">
    <w:abstractNumId w:val="38"/>
  </w:num>
  <w:num w:numId="26">
    <w:abstractNumId w:val="58"/>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0"/>
  </w:num>
  <w:num w:numId="35">
    <w:abstractNumId w:val="44"/>
  </w:num>
  <w:num w:numId="36">
    <w:abstractNumId w:val="25"/>
  </w:num>
  <w:num w:numId="37">
    <w:abstractNumId w:val="55"/>
  </w:num>
  <w:num w:numId="38">
    <w:abstractNumId w:val="4"/>
  </w:num>
  <w:num w:numId="39">
    <w:abstractNumId w:val="32"/>
  </w:num>
  <w:num w:numId="40">
    <w:abstractNumId w:val="12"/>
  </w:num>
  <w:num w:numId="41">
    <w:abstractNumId w:val="64"/>
  </w:num>
  <w:num w:numId="42">
    <w:abstractNumId w:val="59"/>
  </w:num>
  <w:num w:numId="43">
    <w:abstractNumId w:val="19"/>
  </w:num>
  <w:num w:numId="44">
    <w:abstractNumId w:val="11"/>
  </w:num>
  <w:num w:numId="45">
    <w:abstractNumId w:val="43"/>
  </w:num>
  <w:num w:numId="46">
    <w:abstractNumId w:val="13"/>
  </w:num>
  <w:num w:numId="47">
    <w:abstractNumId w:val="50"/>
  </w:num>
  <w:num w:numId="48">
    <w:abstractNumId w:val="35"/>
  </w:num>
  <w:num w:numId="49">
    <w:abstractNumId w:val="14"/>
  </w:num>
  <w:num w:numId="50">
    <w:abstractNumId w:val="66"/>
  </w:num>
  <w:num w:numId="51">
    <w:abstractNumId w:val="8"/>
  </w:num>
  <w:num w:numId="52">
    <w:abstractNumId w:val="52"/>
  </w:num>
  <w:num w:numId="53">
    <w:abstractNumId w:val="47"/>
  </w:num>
  <w:num w:numId="54">
    <w:abstractNumId w:val="62"/>
  </w:num>
  <w:num w:numId="55">
    <w:abstractNumId w:val="45"/>
  </w:num>
  <w:num w:numId="56">
    <w:abstractNumId w:val="39"/>
  </w:num>
  <w:num w:numId="57">
    <w:abstractNumId w:val="23"/>
  </w:num>
  <w:num w:numId="58">
    <w:abstractNumId w:val="18"/>
  </w:num>
  <w:num w:numId="59">
    <w:abstractNumId w:val="63"/>
  </w:num>
  <w:num w:numId="60">
    <w:abstractNumId w:val="16"/>
  </w:num>
  <w:num w:numId="61">
    <w:abstractNumId w:val="6"/>
  </w:num>
  <w:num w:numId="62">
    <w:abstractNumId w:val="26"/>
  </w:num>
  <w:num w:numId="63">
    <w:abstractNumId w:val="57"/>
  </w:num>
  <w:num w:numId="64">
    <w:abstractNumId w:val="5"/>
  </w:num>
  <w:num w:numId="65">
    <w:abstractNumId w:val="65"/>
  </w:num>
  <w:num w:numId="66">
    <w:abstractNumId w:val="29"/>
  </w:num>
  <w:num w:numId="67">
    <w:abstractNumId w:val="40"/>
  </w:num>
  <w:num w:numId="68">
    <w:abstractNumId w:val="7"/>
    <w:lvlOverride w:ilvl="0">
      <w:lvl w:ilvl="0">
        <w:start w:val="1"/>
        <w:numFmt w:val="decimal"/>
        <w:lvlText w:val="%1."/>
        <w:legacy w:legacy="1" w:legacySpace="0" w:legacyIndent="360"/>
        <w:lvlJc w:val="left"/>
        <w:pPr>
          <w:ind w:left="1080" w:hanging="360"/>
        </w:pPr>
      </w:lvl>
    </w:lvlOverride>
  </w:num>
  <w:num w:numId="69">
    <w:abstractNumId w:val="7"/>
    <w:lvlOverride w:ilvl="0">
      <w:lvl w:ilvl="0">
        <w:start w:val="1"/>
        <w:numFmt w:val="decimal"/>
        <w:lvlText w:val="%1."/>
        <w:legacy w:legacy="1" w:legacySpace="0" w:legacyIndent="360"/>
        <w:lvlJc w:val="left"/>
        <w:pPr>
          <w:ind w:left="1080" w:hanging="360"/>
        </w:pPr>
      </w:lvl>
    </w:lvlOverride>
  </w:num>
  <w:num w:numId="70">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6B60"/>
    <w:rsid w:val="00127CEC"/>
    <w:rsid w:val="001475A6"/>
    <w:rsid w:val="00150C75"/>
    <w:rsid w:val="0016497C"/>
    <w:rsid w:val="00165B65"/>
    <w:rsid w:val="001671B2"/>
    <w:rsid w:val="001700A8"/>
    <w:rsid w:val="001777F4"/>
    <w:rsid w:val="0018133A"/>
    <w:rsid w:val="00183E07"/>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A194E"/>
    <w:rsid w:val="002B5EC7"/>
    <w:rsid w:val="002B70AF"/>
    <w:rsid w:val="002C535F"/>
    <w:rsid w:val="002C587D"/>
    <w:rsid w:val="002D7697"/>
    <w:rsid w:val="002F0BCD"/>
    <w:rsid w:val="00304403"/>
    <w:rsid w:val="00305DFE"/>
    <w:rsid w:val="003076EA"/>
    <w:rsid w:val="00312638"/>
    <w:rsid w:val="00315FC3"/>
    <w:rsid w:val="0032338F"/>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0AD2"/>
    <w:rsid w:val="004A5CEC"/>
    <w:rsid w:val="004B4FDC"/>
    <w:rsid w:val="004C081C"/>
    <w:rsid w:val="004C318C"/>
    <w:rsid w:val="004F04AE"/>
    <w:rsid w:val="004F28B9"/>
    <w:rsid w:val="004F7E47"/>
    <w:rsid w:val="005071C9"/>
    <w:rsid w:val="005110F6"/>
    <w:rsid w:val="00533AF5"/>
    <w:rsid w:val="005361DC"/>
    <w:rsid w:val="00541093"/>
    <w:rsid w:val="00542936"/>
    <w:rsid w:val="005462F1"/>
    <w:rsid w:val="00554C20"/>
    <w:rsid w:val="00563746"/>
    <w:rsid w:val="0057216A"/>
    <w:rsid w:val="00580BE5"/>
    <w:rsid w:val="00586DFB"/>
    <w:rsid w:val="005A01CF"/>
    <w:rsid w:val="005A33FF"/>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54FA"/>
    <w:rsid w:val="006B6521"/>
    <w:rsid w:val="006C0EB0"/>
    <w:rsid w:val="006C1CA5"/>
    <w:rsid w:val="006C6297"/>
    <w:rsid w:val="006D0497"/>
    <w:rsid w:val="006D30B3"/>
    <w:rsid w:val="006D62F9"/>
    <w:rsid w:val="006E3515"/>
    <w:rsid w:val="006E4211"/>
    <w:rsid w:val="00706585"/>
    <w:rsid w:val="00714BDC"/>
    <w:rsid w:val="00714C45"/>
    <w:rsid w:val="00714CC5"/>
    <w:rsid w:val="007326B6"/>
    <w:rsid w:val="0074031E"/>
    <w:rsid w:val="00765CF9"/>
    <w:rsid w:val="0076690F"/>
    <w:rsid w:val="0077658E"/>
    <w:rsid w:val="0077672F"/>
    <w:rsid w:val="00776C9D"/>
    <w:rsid w:val="0077716B"/>
    <w:rsid w:val="00790500"/>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6289"/>
    <w:rsid w:val="00846403"/>
    <w:rsid w:val="0087093E"/>
    <w:rsid w:val="0088583D"/>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50D95"/>
    <w:rsid w:val="00A53117"/>
    <w:rsid w:val="00A564E9"/>
    <w:rsid w:val="00A56B16"/>
    <w:rsid w:val="00A63732"/>
    <w:rsid w:val="00A7143B"/>
    <w:rsid w:val="00A768C6"/>
    <w:rsid w:val="00A77486"/>
    <w:rsid w:val="00A90D32"/>
    <w:rsid w:val="00AA166D"/>
    <w:rsid w:val="00AB2C31"/>
    <w:rsid w:val="00AB6002"/>
    <w:rsid w:val="00AB780E"/>
    <w:rsid w:val="00AD1020"/>
    <w:rsid w:val="00AD78DD"/>
    <w:rsid w:val="00AF3821"/>
    <w:rsid w:val="00AF58A2"/>
    <w:rsid w:val="00B04BF1"/>
    <w:rsid w:val="00B23199"/>
    <w:rsid w:val="00B33777"/>
    <w:rsid w:val="00B5035B"/>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BF6019"/>
    <w:rsid w:val="00C104C7"/>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92858"/>
    <w:rsid w:val="00CA00F5"/>
    <w:rsid w:val="00CB10BB"/>
    <w:rsid w:val="00CC744B"/>
    <w:rsid w:val="00CD2619"/>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D5A8C"/>
    <w:rsid w:val="00E04A42"/>
    <w:rsid w:val="00E124ED"/>
    <w:rsid w:val="00E20F4A"/>
    <w:rsid w:val="00E23784"/>
    <w:rsid w:val="00E5031D"/>
    <w:rsid w:val="00E5277E"/>
    <w:rsid w:val="00E63992"/>
    <w:rsid w:val="00E72351"/>
    <w:rsid w:val="00E86EFD"/>
    <w:rsid w:val="00E94265"/>
    <w:rsid w:val="00E94F01"/>
    <w:rsid w:val="00EC2CCC"/>
    <w:rsid w:val="00EE4E5E"/>
    <w:rsid w:val="00EF49B4"/>
    <w:rsid w:val="00EF7207"/>
    <w:rsid w:val="00F037CB"/>
    <w:rsid w:val="00F12FEB"/>
    <w:rsid w:val="00F15566"/>
    <w:rsid w:val="00F4158E"/>
    <w:rsid w:val="00F51E11"/>
    <w:rsid w:val="00F53935"/>
    <w:rsid w:val="00F54315"/>
    <w:rsid w:val="00F6294F"/>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footer" Target="footer25.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73" Type="http://schemas.openxmlformats.org/officeDocument/2006/relationships/footer" Target="footer2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6.xml"/><Relationship Id="rId62" Type="http://schemas.openxmlformats.org/officeDocument/2006/relationships/header" Target="header21.xml"/><Relationship Id="rId70" Type="http://schemas.openxmlformats.org/officeDocument/2006/relationships/header" Target="header25.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16690"/>
    <w:rsid w:val="00084E18"/>
    <w:rsid w:val="00090E56"/>
    <w:rsid w:val="00190D30"/>
    <w:rsid w:val="00284F6A"/>
    <w:rsid w:val="00436E50"/>
    <w:rsid w:val="004C31DE"/>
    <w:rsid w:val="007112F9"/>
    <w:rsid w:val="007D4255"/>
    <w:rsid w:val="008B791B"/>
    <w:rsid w:val="00990171"/>
    <w:rsid w:val="00A21544"/>
    <w:rsid w:val="00AB4336"/>
    <w:rsid w:val="00AC487B"/>
    <w:rsid w:val="00B05DDF"/>
    <w:rsid w:val="00BA7D82"/>
    <w:rsid w:val="00C21662"/>
    <w:rsid w:val="00C37D6D"/>
    <w:rsid w:val="00D41368"/>
    <w:rsid w:val="00D47995"/>
    <w:rsid w:val="00D804E3"/>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EC88-56CD-478D-8BB7-5E67B139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F6335292.dotm</Template>
  <TotalTime>12</TotalTime>
  <Pages>73</Pages>
  <Words>21406</Words>
  <Characters>122015</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2018-03-07T15:08:00Z</cp:lastPrinted>
  <dcterms:created xsi:type="dcterms:W3CDTF">2018-03-28T12:44:00Z</dcterms:created>
  <dcterms:modified xsi:type="dcterms:W3CDTF">2018-03-28T12:52:00Z</dcterms:modified>
</cp:coreProperties>
</file>