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8CBC" w14:textId="03F22194" w:rsidR="008425D5" w:rsidRDefault="00D14480" w:rsidP="00F064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Rebid </w:t>
      </w:r>
      <w:r w:rsidR="00F070FB" w:rsidRPr="00F070FB">
        <w:rPr>
          <w:b/>
          <w:bCs/>
          <w:sz w:val="32"/>
          <w:szCs w:val="32"/>
        </w:rPr>
        <w:t>Metal Fabricated Channels, Struts, and Hardware</w:t>
      </w:r>
    </w:p>
    <w:p w14:paraId="01669CC0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0B734BE3" w14:textId="6665082F" w:rsidR="00E02B11" w:rsidRDefault="00D14480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2025-0</w:t>
      </w:r>
      <w:r w:rsidR="00F070FB">
        <w:rPr>
          <w:b/>
          <w:bCs/>
          <w:sz w:val="28"/>
          <w:szCs w:val="28"/>
        </w:rPr>
        <w:t>6</w:t>
      </w:r>
    </w:p>
    <w:p w14:paraId="40406CEF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3F40F13B" w14:textId="1C18281F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Addendum #</w:t>
      </w:r>
      <w:r w:rsidR="00884B06">
        <w:rPr>
          <w:b/>
          <w:bCs/>
          <w:sz w:val="28"/>
          <w:szCs w:val="28"/>
        </w:rPr>
        <w:t>2</w:t>
      </w:r>
    </w:p>
    <w:p w14:paraId="35B0CEDC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8108657" w14:textId="42B4856C" w:rsidR="00E02B11" w:rsidRDefault="00F070FB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D424C2">
        <w:rPr>
          <w:b/>
          <w:bCs/>
          <w:sz w:val="28"/>
          <w:szCs w:val="28"/>
        </w:rPr>
        <w:t>1</w:t>
      </w:r>
      <w:r w:rsidR="00884B06">
        <w:rPr>
          <w:b/>
          <w:bCs/>
          <w:sz w:val="28"/>
          <w:szCs w:val="28"/>
        </w:rPr>
        <w:t>6</w:t>
      </w:r>
      <w:r w:rsidR="00D14480">
        <w:rPr>
          <w:b/>
          <w:bCs/>
          <w:sz w:val="28"/>
          <w:szCs w:val="28"/>
        </w:rPr>
        <w:t>, 2024</w:t>
      </w:r>
    </w:p>
    <w:p w14:paraId="09971FD3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7B11497" w14:textId="2E60B50B" w:rsidR="00F06420" w:rsidRPr="00F06420" w:rsidRDefault="00E02B11" w:rsidP="00F06420">
      <w:pPr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Addendum #</w:t>
      </w:r>
      <w:r w:rsidR="00D424C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D424C2">
        <w:rPr>
          <w:sz w:val="24"/>
          <w:szCs w:val="24"/>
        </w:rPr>
        <w:t>is to answer vendor questions submitted.</w:t>
      </w:r>
    </w:p>
    <w:p w14:paraId="5093FA90" w14:textId="77777777" w:rsidR="00F06420" w:rsidRDefault="00F06420" w:rsidP="00F06420"/>
    <w:p w14:paraId="372F785B" w14:textId="77777777" w:rsidR="00D424C2" w:rsidRPr="00D424C2" w:rsidRDefault="00D424C2" w:rsidP="00D424C2">
      <w:pPr>
        <w:rPr>
          <w:color w:val="444444"/>
        </w:rPr>
      </w:pPr>
      <w:r w:rsidRPr="00D424C2">
        <w:rPr>
          <w:b/>
          <w:bCs/>
        </w:rPr>
        <w:t>Question:</w:t>
      </w:r>
      <w:r w:rsidRPr="00D424C2">
        <w:t xml:space="preserve"> </w:t>
      </w:r>
      <w:r w:rsidRPr="00D424C2">
        <w:rPr>
          <w:color w:val="444444"/>
        </w:rPr>
        <w:t>Could you confirm If the stated quantities will be purchased in one-time or throughout the year on needed basis?</w:t>
      </w:r>
    </w:p>
    <w:p w14:paraId="1AD413D0" w14:textId="77777777" w:rsidR="00D424C2" w:rsidRPr="00D424C2" w:rsidRDefault="00D424C2" w:rsidP="00D424C2">
      <w:pPr>
        <w:rPr>
          <w:b/>
          <w:bCs/>
        </w:rPr>
      </w:pPr>
    </w:p>
    <w:p w14:paraId="1F029D01" w14:textId="37E407C9" w:rsidR="00D424C2" w:rsidRDefault="00D424C2" w:rsidP="00D424C2">
      <w:r w:rsidRPr="00D424C2">
        <w:rPr>
          <w:b/>
          <w:bCs/>
        </w:rPr>
        <w:t xml:space="preserve">Answer: </w:t>
      </w:r>
      <w:r w:rsidRPr="00D424C2">
        <w:t>On an as-needed basis. See Section 1, Subsection 1.1 of the Contract</w:t>
      </w:r>
      <w:r>
        <w:t xml:space="preserve">. </w:t>
      </w:r>
    </w:p>
    <w:p w14:paraId="0BB72450" w14:textId="77777777" w:rsidR="00981F4B" w:rsidRDefault="00981F4B" w:rsidP="00D424C2"/>
    <w:p w14:paraId="68DD71DF" w14:textId="4F669B73" w:rsidR="00981F4B" w:rsidRPr="00981F4B" w:rsidRDefault="00981F4B" w:rsidP="00981F4B">
      <w:pPr>
        <w:rPr>
          <w:rFonts w:ascii="Aptos" w:hAnsi="Aptos"/>
        </w:rPr>
      </w:pPr>
      <w:r w:rsidRPr="00D424C2">
        <w:rPr>
          <w:b/>
          <w:bCs/>
        </w:rPr>
        <w:t>Question:</w:t>
      </w:r>
      <w:r w:rsidRPr="00D424C2">
        <w:t xml:space="preserve"> </w:t>
      </w:r>
      <w:r>
        <w:t>I am working on the attached bid and couldn’t locate the thickness of the Aluminum and Steel strut channels you are asking for.</w:t>
      </w:r>
      <w:r>
        <w:rPr>
          <w:rFonts w:ascii="Aptos" w:hAnsi="Aptos"/>
        </w:rPr>
        <w:t xml:space="preserve"> </w:t>
      </w:r>
      <w:r>
        <w:t>Is it 14ga (0.078) – more common.</w:t>
      </w:r>
    </w:p>
    <w:p w14:paraId="2D101D7C" w14:textId="126659CC" w:rsidR="00981F4B" w:rsidRPr="00D424C2" w:rsidRDefault="00981F4B" w:rsidP="00981F4B">
      <w:pPr>
        <w:rPr>
          <w:color w:val="444444"/>
        </w:rPr>
      </w:pPr>
    </w:p>
    <w:p w14:paraId="61015526" w14:textId="5D409544" w:rsidR="00EC311F" w:rsidRDefault="00981F4B" w:rsidP="00EC311F">
      <w:r w:rsidRPr="00D424C2">
        <w:rPr>
          <w:b/>
          <w:bCs/>
        </w:rPr>
        <w:t xml:space="preserve">Answer: </w:t>
      </w:r>
      <w:r w:rsidR="00CE7773">
        <w:t>T</w:t>
      </w:r>
      <w:r w:rsidR="00EC311F">
        <w:t xml:space="preserve">he thickness of Aluminum and Steel can vary and </w:t>
      </w:r>
      <w:r w:rsidR="00CE7773">
        <w:t xml:space="preserve">shall </w:t>
      </w:r>
      <w:r w:rsidR="00EC311F">
        <w:t xml:space="preserve">be determined by the section modulus and dimensions in Supporting channel details </w:t>
      </w:r>
      <w:r w:rsidR="00A07038">
        <w:t>in subsection 1.2.3.</w:t>
      </w:r>
      <w:r w:rsidR="005F4981">
        <w:t xml:space="preserve"> (</w:t>
      </w:r>
      <w:r w:rsidR="00A07038">
        <w:t xml:space="preserve">h) of the contract or </w:t>
      </w:r>
      <w:r w:rsidR="00EC311F">
        <w:t xml:space="preserve">in Highway standard </w:t>
      </w:r>
      <w:r w:rsidR="00EC311F" w:rsidRPr="00EC311F">
        <w:t>228-720001-01</w:t>
      </w:r>
      <w:r w:rsidR="00884B06">
        <w:t>.</w:t>
      </w:r>
    </w:p>
    <w:p w14:paraId="06713A02" w14:textId="0B2C866C" w:rsidR="00981F4B" w:rsidRDefault="00981F4B" w:rsidP="00981F4B"/>
    <w:p w14:paraId="42D89DE7" w14:textId="424DF51F" w:rsidR="00D424C2" w:rsidRPr="00C73D50" w:rsidRDefault="00D424C2" w:rsidP="00D424C2">
      <w:pPr>
        <w:rPr>
          <w:b/>
          <w:bCs/>
          <w:color w:val="FF0000"/>
        </w:rPr>
      </w:pPr>
    </w:p>
    <w:p w14:paraId="5B7358B3" w14:textId="77777777" w:rsidR="00F06420" w:rsidRDefault="00F06420" w:rsidP="00F06420"/>
    <w:p w14:paraId="56CD5B79" w14:textId="495E972F" w:rsidR="00F06420" w:rsidRPr="00C73D50" w:rsidRDefault="00D14480" w:rsidP="00F06420">
      <w:pPr>
        <w:rPr>
          <w:b/>
          <w:bCs/>
          <w:color w:val="FF0000"/>
        </w:rPr>
      </w:pPr>
      <w:r w:rsidRPr="00D14480">
        <w:t xml:space="preserve">  </w:t>
      </w:r>
    </w:p>
    <w:p w14:paraId="7E1FB6D8" w14:textId="77777777" w:rsidR="00F06420" w:rsidRDefault="00F06420" w:rsidP="00F06420"/>
    <w:p w14:paraId="2B263E47" w14:textId="1C7A7BC2" w:rsidR="00BC1766" w:rsidRPr="00D14480" w:rsidRDefault="00BC1766" w:rsidP="00D14480">
      <w:pPr>
        <w:spacing w:after="200" w:line="276" w:lineRule="auto"/>
        <w:rPr>
          <w:b/>
          <w:bCs/>
          <w:color w:val="FF0000"/>
        </w:rPr>
      </w:pPr>
    </w:p>
    <w:p w14:paraId="4A453AD9" w14:textId="77777777" w:rsidR="00BC1766" w:rsidRDefault="00BC1766" w:rsidP="00BC1766"/>
    <w:p w14:paraId="65368000" w14:textId="77777777" w:rsidR="00BC1766" w:rsidRDefault="00BC1766"/>
    <w:sectPr w:rsidR="00BC1766" w:rsidSect="003E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0"/>
    <w:rsid w:val="0007380F"/>
    <w:rsid w:val="000D34A6"/>
    <w:rsid w:val="00124C4A"/>
    <w:rsid w:val="001E582F"/>
    <w:rsid w:val="00274243"/>
    <w:rsid w:val="003E6E26"/>
    <w:rsid w:val="005A0822"/>
    <w:rsid w:val="005F4981"/>
    <w:rsid w:val="00652BAD"/>
    <w:rsid w:val="007D4B47"/>
    <w:rsid w:val="007F6794"/>
    <w:rsid w:val="008425D5"/>
    <w:rsid w:val="00842FB7"/>
    <w:rsid w:val="00884B06"/>
    <w:rsid w:val="00932736"/>
    <w:rsid w:val="00981F4B"/>
    <w:rsid w:val="00A07038"/>
    <w:rsid w:val="00A559A8"/>
    <w:rsid w:val="00A633D2"/>
    <w:rsid w:val="00A93BC1"/>
    <w:rsid w:val="00A95BC5"/>
    <w:rsid w:val="00AC4CC5"/>
    <w:rsid w:val="00BC1766"/>
    <w:rsid w:val="00BC4D4D"/>
    <w:rsid w:val="00C73D50"/>
    <w:rsid w:val="00CE7773"/>
    <w:rsid w:val="00D14480"/>
    <w:rsid w:val="00D424C2"/>
    <w:rsid w:val="00D75FCB"/>
    <w:rsid w:val="00DF720B"/>
    <w:rsid w:val="00E02B11"/>
    <w:rsid w:val="00EC311F"/>
    <w:rsid w:val="00EF41E3"/>
    <w:rsid w:val="00F06420"/>
    <w:rsid w:val="00F0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F458"/>
  <w15:chartTrackingRefBased/>
  <w15:docId w15:val="{43E192F0-FC73-48B9-B992-05CA2D8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25D5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Deidre J</dc:creator>
  <cp:keywords/>
  <dc:description/>
  <cp:lastModifiedBy>Swisher, Jennifer M</cp:lastModifiedBy>
  <cp:revision>2</cp:revision>
  <cp:lastPrinted>2024-04-09T13:14:00Z</cp:lastPrinted>
  <dcterms:created xsi:type="dcterms:W3CDTF">2024-10-16T14:04:00Z</dcterms:created>
  <dcterms:modified xsi:type="dcterms:W3CDTF">2024-10-16T14:04:00Z</dcterms:modified>
</cp:coreProperties>
</file>