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bookmarkStart w:id="0" w:name="_GoBack"/>
      <w:bookmarkEnd w:id="0"/>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62F08CA8"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3C6AC1">
            <w:rPr>
              <w:rFonts w:asciiTheme="minorHAnsi" w:hAnsiTheme="minorHAnsi"/>
            </w:rPr>
            <w:t>t</w:t>
          </w:r>
          <w:r w:rsidR="0003577C">
            <w:rPr>
              <w:rFonts w:asciiTheme="minorHAnsi" w:hAnsiTheme="minorHAnsi"/>
            </w:rPr>
            <w:t xml:space="preserve">hree </w:t>
          </w:r>
          <w:r>
            <w:rPr>
              <w:rFonts w:asciiTheme="minorHAnsi" w:hAnsiTheme="minorHAnsi"/>
            </w:rPr>
            <w:t>(</w:t>
          </w:r>
          <w:r w:rsidR="0003577C">
            <w:rPr>
              <w:rFonts w:asciiTheme="minorHAnsi" w:hAnsiTheme="minorHAnsi"/>
            </w:rPr>
            <w:t>3</w:t>
          </w:r>
          <w:r>
            <w:rPr>
              <w:rFonts w:asciiTheme="minorHAnsi" w:hAnsiTheme="minorHAnsi"/>
            </w:rPr>
            <w:t xml:space="preserve">), </w:t>
          </w:r>
          <w:r w:rsidR="003C6AC1">
            <w:rPr>
              <w:rFonts w:asciiTheme="minorHAnsi" w:hAnsiTheme="minorHAnsi"/>
            </w:rPr>
            <w:t>tra</w:t>
          </w:r>
          <w:r w:rsidR="0003577C">
            <w:rPr>
              <w:rFonts w:asciiTheme="minorHAnsi" w:hAnsiTheme="minorHAnsi"/>
            </w:rPr>
            <w:t>ctors</w:t>
          </w:r>
          <w:r w:rsidR="00FE5D63">
            <w:rPr>
              <w:rFonts w:asciiTheme="minorHAnsi" w:hAnsiTheme="minorHAnsi"/>
            </w:rPr>
            <w:t>.</w:t>
          </w:r>
          <w:r w:rsidR="0055141F">
            <w:rPr>
              <w:rFonts w:asciiTheme="minorHAnsi" w:hAnsiTheme="minorHAnsi"/>
            </w:rPr>
            <w:t xml:space="preserve"> A </w:t>
          </w:r>
          <w:r w:rsidR="00DF459F">
            <w:rPr>
              <w:rFonts w:asciiTheme="minorHAnsi" w:hAnsiTheme="minorHAnsi"/>
            </w:rPr>
            <w:t>d</w:t>
          </w:r>
          <w:r>
            <w:rPr>
              <w:rFonts w:asciiTheme="minorHAnsi" w:hAnsiTheme="minorHAnsi"/>
            </w:rPr>
            <w:t>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11B106AF" w:rsidR="00DB31E4" w:rsidRPr="00732984" w:rsidRDefault="003C64B6" w:rsidP="00732984">
      <w:pPr>
        <w:ind w:firstLine="720"/>
        <w:rPr>
          <w:rFonts w:asciiTheme="minorHAnsi" w:hAnsiTheme="minorHAnsi"/>
          <w:sz w:val="20"/>
          <w:szCs w:val="20"/>
        </w:rPr>
      </w:pPr>
      <w:hyperlink r:id="rId14" w:history="1">
        <w:r w:rsidR="001D7C64" w:rsidRPr="001D7C64">
          <w:rPr>
            <w:rFonts w:asciiTheme="minorHAnsi" w:eastAsiaTheme="minorHAnsi" w:hAnsiTheme="minorHAnsi" w:cstheme="minorBidi"/>
            <w:color w:val="0000FF"/>
            <w:u w:val="single"/>
          </w:rPr>
          <w:t>https://webapps.dot.illinois.gov/WCTB/ConstructionSupportProcurementRequest/BulletinItems</w:t>
        </w:r>
      </w:hyperlink>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4E76F56D"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3-14T00:00:00Z">
            <w:dateFormat w:val="MMMM d, yyyy"/>
            <w:lid w:val="en-US"/>
            <w:storeMappedDataAs w:val="dateTime"/>
            <w:calendar w:val="gregorian"/>
          </w:date>
        </w:sdtPr>
        <w:sdtContent>
          <w:r w:rsidR="003E7DE1">
            <w:rPr>
              <w:rFonts w:asciiTheme="minorHAnsi" w:hAnsiTheme="minorHAnsi" w:cstheme="minorHAnsi"/>
            </w:rPr>
            <w:t>March 14, 2019</w:t>
          </w:r>
        </w:sdtContent>
      </w:sdt>
      <w:r w:rsidR="00631513" w:rsidRPr="0059164F">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2" w:name="OLE_LINK1"/>
      <w:bookmarkStart w:id="3"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4"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5" w:name="Check93"/>
      <w:r w:rsidR="00C92858">
        <w:rPr>
          <w:rFonts w:asciiTheme="minorHAnsi" w:hAnsiTheme="minorHAnsi"/>
        </w:rPr>
        <w:instrText xml:space="preserve">FORMCHECKBOX </w:instrText>
      </w:r>
      <w:r w:rsidR="003C64B6">
        <w:rPr>
          <w:rFonts w:asciiTheme="minorHAnsi" w:hAnsiTheme="minorHAnsi"/>
        </w:rPr>
      </w:r>
      <w:r w:rsidR="003C64B6">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6" w:name="Check94"/>
      <w:r w:rsidRPr="001F6F26">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1F6F26">
        <w:rPr>
          <w:rFonts w:asciiTheme="minorHAnsi" w:hAnsiTheme="minorHAnsi"/>
        </w:rPr>
        <w:fldChar w:fldCharType="end"/>
      </w:r>
      <w:bookmarkEnd w:id="6"/>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7" w:name="Check95"/>
      <w:r w:rsidR="00C92858">
        <w:rPr>
          <w:rFonts w:asciiTheme="minorHAnsi" w:hAnsiTheme="minorHAnsi"/>
        </w:rPr>
        <w:instrText xml:space="preserve">FORMCHECKBOX </w:instrText>
      </w:r>
      <w:r w:rsidR="003C64B6">
        <w:rPr>
          <w:rFonts w:asciiTheme="minorHAnsi" w:hAnsiTheme="minorHAnsi"/>
        </w:rPr>
      </w:r>
      <w:r w:rsidR="003C64B6">
        <w:rPr>
          <w:rFonts w:asciiTheme="minorHAnsi" w:hAnsiTheme="minorHAnsi"/>
        </w:rPr>
        <w:fldChar w:fldCharType="separate"/>
      </w:r>
      <w:r w:rsidR="00C92858">
        <w:rPr>
          <w:rFonts w:asciiTheme="minorHAnsi" w:hAnsiTheme="minorHAnsi"/>
        </w:rPr>
        <w:fldChar w:fldCharType="end"/>
      </w:r>
      <w:bookmarkEnd w:id="7"/>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2"/>
    <w:bookmarkEnd w:id="3"/>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75912D80"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sidRPr="00455A59">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3-21T00:00:00Z">
            <w:dateFormat w:val="MMMM d, yyyy"/>
            <w:lid w:val="en-US"/>
            <w:storeMappedDataAs w:val="dateTime"/>
            <w:calendar w:val="gregorian"/>
          </w:date>
        </w:sdtPr>
        <w:sdtContent>
          <w:r w:rsidR="003E7DE1">
            <w:rPr>
              <w:rFonts w:asciiTheme="minorHAnsi" w:hAnsiTheme="minorHAnsi" w:cstheme="minorHAnsi"/>
            </w:rPr>
            <w:t>March 21, 2019</w:t>
          </w:r>
        </w:sdtContent>
      </w:sdt>
    </w:p>
    <w:p w14:paraId="230F7E47" w14:textId="767AA88F"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03577C">
            <w:rPr>
              <w:rStyle w:val="Style10"/>
            </w:rPr>
            <w:t>0</w:t>
          </w:r>
          <w:r w:rsidR="003C6AC1">
            <w:rPr>
              <w:rStyle w:val="Style10"/>
            </w:rPr>
            <w:t>0</w:t>
          </w:r>
          <w:r w:rsidR="003D70CA">
            <w:rPr>
              <w:rStyle w:val="Style10"/>
            </w:rPr>
            <w:t xml:space="preserve">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40542EA0" w14:textId="4D40B1CB" w:rsidR="003C6AC1" w:rsidRPr="00741C29" w:rsidRDefault="001671B2" w:rsidP="003C6AC1">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3C6AC1">
              <w:rPr>
                <w:rFonts w:asciiTheme="minorHAnsi" w:hAnsiTheme="minorHAnsi"/>
              </w:rPr>
              <w:t>Tra</w:t>
            </w:r>
            <w:r w:rsidR="0003577C">
              <w:rPr>
                <w:rFonts w:asciiTheme="minorHAnsi" w:hAnsiTheme="minorHAnsi"/>
              </w:rPr>
              <w:t xml:space="preserve">ctors </w:t>
            </w:r>
            <w:r w:rsidR="003C6AC1">
              <w:rPr>
                <w:rFonts w:asciiTheme="minorHAnsi" w:hAnsiTheme="minorHAnsi"/>
              </w:rPr>
              <w:t>/ 2019-</w:t>
            </w:r>
            <w:r w:rsidR="0003577C">
              <w:rPr>
                <w:rFonts w:asciiTheme="minorHAnsi" w:hAnsiTheme="minorHAnsi"/>
              </w:rPr>
              <w:t>5</w:t>
            </w:r>
            <w:r w:rsidR="003E7DE1">
              <w:rPr>
                <w:rFonts w:asciiTheme="minorHAnsi" w:hAnsiTheme="minorHAnsi"/>
              </w:rPr>
              <w:t>6</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621DD8CE"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color w:val="C00000"/>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0E1225" w:rsidRPr="00455A59">
                  <w:rPr>
                    <w:rStyle w:val="Style3"/>
                  </w:rPr>
                  <w:t>0</w:t>
                </w:r>
                <w:r w:rsidR="00455A59" w:rsidRPr="00455A59">
                  <w:rPr>
                    <w:rStyle w:val="Style3"/>
                  </w:rPr>
                  <w:t>3</w:t>
                </w:r>
                <w:r w:rsidR="003D70CA" w:rsidRPr="00455A59">
                  <w:rPr>
                    <w:rStyle w:val="Style3"/>
                  </w:rPr>
                  <w:t>/</w:t>
                </w:r>
                <w:r w:rsidR="003E7DE1">
                  <w:rPr>
                    <w:rStyle w:val="Style3"/>
                  </w:rPr>
                  <w:t>2</w:t>
                </w:r>
                <w:r w:rsidR="003C6AC1" w:rsidRPr="00455A59">
                  <w:rPr>
                    <w:rStyle w:val="Style3"/>
                  </w:rPr>
                  <w:t>1</w:t>
                </w:r>
                <w:r w:rsidR="003D70CA" w:rsidRPr="00455A59">
                  <w:rPr>
                    <w:rStyle w:val="Style3"/>
                  </w:rPr>
                  <w:t>/</w:t>
                </w:r>
                <w:r w:rsidR="00617B53" w:rsidRPr="00455A59">
                  <w:rPr>
                    <w:rStyle w:val="Style3"/>
                  </w:rPr>
                  <w:t>201</w:t>
                </w:r>
                <w:r w:rsidR="000E1225" w:rsidRPr="00455A59">
                  <w:rPr>
                    <w:rStyle w:val="Style3"/>
                  </w:rPr>
                  <w:t>9</w:t>
                </w:r>
                <w:r w:rsidR="003D70CA" w:rsidRPr="00455A59">
                  <w:rPr>
                    <w:rStyle w:val="Style3"/>
                  </w:rPr>
                  <w:t>, 11:</w:t>
                </w:r>
                <w:r w:rsidR="0003577C" w:rsidRPr="00455A59">
                  <w:rPr>
                    <w:rStyle w:val="Style3"/>
                  </w:rPr>
                  <w:t>0</w:t>
                </w:r>
                <w:r w:rsidR="003C6AC1" w:rsidRPr="00455A59">
                  <w:rPr>
                    <w:rStyle w:val="Style3"/>
                  </w:rPr>
                  <w:t>0</w:t>
                </w:r>
                <w:r w:rsidR="003D70CA" w:rsidRPr="00455A59">
                  <w:rPr>
                    <w:rStyle w:val="Style3"/>
                  </w:rPr>
                  <w:t xml:space="preserve">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4B7668F"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03577C">
        <w:rPr>
          <w:rFonts w:asciiTheme="minorHAnsi" w:hAnsiTheme="minorHAnsi"/>
          <w:b/>
        </w:rPr>
        <w:t>5</w:t>
      </w:r>
      <w:r w:rsidR="003E7DE1">
        <w:rPr>
          <w:rFonts w:asciiTheme="minorHAnsi" w:hAnsiTheme="minorHAnsi"/>
          <w:b/>
        </w:rPr>
        <w:t>6</w:t>
      </w:r>
      <w:r w:rsidR="00B61480">
        <w:rPr>
          <w:rFonts w:asciiTheme="minorHAnsi" w:hAnsiTheme="minorHAnsi"/>
          <w:b/>
        </w:rPr>
        <w:t>,</w:t>
      </w:r>
      <w:r w:rsidR="0070389A">
        <w:rPr>
          <w:rFonts w:asciiTheme="minorHAnsi" w:hAnsiTheme="minorHAnsi"/>
          <w:b/>
        </w:rPr>
        <w:t xml:space="preserve"> </w:t>
      </w:r>
      <w:r w:rsidR="003C6AC1">
        <w:rPr>
          <w:rFonts w:asciiTheme="minorHAnsi" w:hAnsiTheme="minorHAnsi"/>
          <w:b/>
        </w:rPr>
        <w:t>Tra</w:t>
      </w:r>
      <w:r w:rsidR="0003577C">
        <w:rPr>
          <w:rFonts w:asciiTheme="minorHAnsi" w:hAnsiTheme="minorHAnsi"/>
          <w:b/>
        </w:rPr>
        <w:t>ctors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6443DB47" w:rsidR="00E41FD0" w:rsidRDefault="00F15566" w:rsidP="006A5ACA">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lastRenderedPageBreak/>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8" w:name="Check1"/>
      <w:r w:rsidR="00127CEC" w:rsidRPr="00D72E1E">
        <w:rPr>
          <w:rFonts w:asciiTheme="minorHAnsi" w:hAnsiTheme="minorHAnsi" w:cs="Arial"/>
        </w:rPr>
        <w:instrText xml:space="preserve"> FORMCHECKBOX </w:instrText>
      </w:r>
      <w:r w:rsidR="003C64B6">
        <w:rPr>
          <w:rFonts w:asciiTheme="minorHAnsi" w:hAnsiTheme="minorHAnsi" w:cs="Arial"/>
        </w:rPr>
      </w:r>
      <w:r w:rsidR="003C64B6">
        <w:rPr>
          <w:rFonts w:asciiTheme="minorHAnsi" w:hAnsiTheme="minorHAnsi" w:cs="Arial"/>
        </w:rPr>
        <w:fldChar w:fldCharType="separate"/>
      </w:r>
      <w:r w:rsidR="00127CEC" w:rsidRPr="00D72E1E">
        <w:rPr>
          <w:rFonts w:asciiTheme="minorHAnsi" w:hAnsiTheme="minorHAnsi" w:cs="Arial"/>
        </w:rPr>
        <w:fldChar w:fldCharType="end"/>
      </w:r>
      <w:bookmarkEnd w:id="8"/>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9" w:name="Check2"/>
      <w:r w:rsidR="002C535F" w:rsidRPr="00D72E1E">
        <w:rPr>
          <w:rFonts w:asciiTheme="minorHAnsi" w:hAnsiTheme="minorHAnsi" w:cs="Arial"/>
        </w:rPr>
        <w:instrText xml:space="preserve"> FORMCHECKBOX </w:instrText>
      </w:r>
      <w:r w:rsidR="003C64B6">
        <w:rPr>
          <w:rFonts w:asciiTheme="minorHAnsi" w:hAnsiTheme="minorHAnsi" w:cs="Arial"/>
        </w:rPr>
      </w:r>
      <w:r w:rsidR="003C64B6">
        <w:rPr>
          <w:rFonts w:asciiTheme="minorHAnsi" w:hAnsiTheme="minorHAnsi" w:cs="Arial"/>
        </w:rPr>
        <w:fldChar w:fldCharType="separate"/>
      </w:r>
      <w:r w:rsidR="002C535F" w:rsidRPr="00D72E1E">
        <w:rPr>
          <w:rFonts w:asciiTheme="minorHAnsi" w:hAnsiTheme="minorHAnsi" w:cs="Arial"/>
        </w:rPr>
        <w:fldChar w:fldCharType="end"/>
      </w:r>
      <w:bookmarkEnd w:id="9"/>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w:t>
      </w:r>
      <w:r w:rsidR="001671B2" w:rsidRPr="00D72E1E">
        <w:rPr>
          <w:rFonts w:asciiTheme="minorHAnsi" w:hAnsiTheme="minorHAnsi"/>
        </w:rPr>
        <w:lastRenderedPageBreak/>
        <w:t xml:space="preserve">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3C64B6">
          <w:rPr>
            <w:rStyle w:val="Hyperlink"/>
            <w:rFonts w:asciiTheme="minorHAnsi" w:hAnsiTheme="minorHAnsi" w:cs="Arial"/>
            <w:spacing w:val="-5"/>
            <w:sz w:val="22"/>
          </w:rPr>
          <w:t>http://www</w:t>
        </w:r>
        <w:r w:rsidR="001671B2" w:rsidRPr="003C64B6">
          <w:rPr>
            <w:rStyle w:val="Hyperlink"/>
            <w:rFonts w:asciiTheme="minorHAnsi" w:hAnsiTheme="minorHAnsi" w:cs="Arial"/>
            <w:spacing w:val="-5"/>
            <w:sz w:val="22"/>
          </w:rPr>
          <w:t>.</w:t>
        </w:r>
        <w:r w:rsidR="001671B2" w:rsidRPr="003C64B6">
          <w:rPr>
            <w:rStyle w:val="Hyperlink"/>
            <w:rFonts w:asciiTheme="minorHAnsi" w:hAnsiTheme="minorHAnsi" w:cs="Arial"/>
            <w:spacing w:val="-5"/>
            <w:sz w:val="22"/>
          </w:rPr>
          <w:t>ilga.</w:t>
        </w:r>
        <w:r w:rsidR="001671B2" w:rsidRPr="003C64B6">
          <w:rPr>
            <w:rStyle w:val="Hyperlink"/>
            <w:rFonts w:asciiTheme="minorHAnsi" w:hAnsiTheme="minorHAnsi" w:cs="Arial"/>
            <w:spacing w:val="-5"/>
            <w:sz w:val="22"/>
          </w:rPr>
          <w:t>g</w:t>
        </w:r>
        <w:r w:rsidR="001671B2" w:rsidRPr="003C64B6">
          <w:rPr>
            <w:rStyle w:val="Hyperlink"/>
            <w:rFonts w:asciiTheme="minorHAnsi" w:hAnsiTheme="minorHAnsi" w:cs="Arial"/>
            <w:spacing w:val="-5"/>
            <w:sz w:val="22"/>
          </w:rPr>
          <w:t>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3C64B6">
          <w:rPr>
            <w:rStyle w:val="Hyperlink"/>
            <w:rFonts w:asciiTheme="minorHAnsi" w:hAnsiTheme="minorHAnsi" w:cs="Arial"/>
            <w:spacing w:val="-5"/>
            <w:sz w:val="22"/>
          </w:rPr>
          <w:t>http://www.ilga.gov/legislation/il</w:t>
        </w:r>
        <w:r w:rsidR="001671B2" w:rsidRPr="003C64B6">
          <w:rPr>
            <w:rStyle w:val="Hyperlink"/>
            <w:rFonts w:asciiTheme="minorHAnsi" w:hAnsiTheme="minorHAnsi" w:cs="Arial"/>
            <w:spacing w:val="-5"/>
            <w:sz w:val="22"/>
          </w:rPr>
          <w:t>c</w:t>
        </w:r>
        <w:r w:rsidR="001671B2" w:rsidRPr="003C64B6">
          <w:rPr>
            <w:rStyle w:val="Hyperlink"/>
            <w:rFonts w:asciiTheme="minorHAnsi" w:hAnsiTheme="minorHAnsi" w:cs="Arial"/>
            <w:spacing w:val="-5"/>
            <w:sz w:val="22"/>
          </w:rPr>
          <w:t>s/ilcs5.asp?ActID=532&amp;ChapterID=7</w:t>
        </w:r>
        <w:r w:rsidR="001671B2" w:rsidRPr="003C64B6">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3C64B6">
          <w:rPr>
            <w:rStyle w:val="Hyperlink"/>
            <w:rFonts w:asciiTheme="minorHAnsi" w:hAnsiTheme="minorHAnsi" w:cs="Arial"/>
            <w:spacing w:val="-5"/>
            <w:sz w:val="22"/>
          </w:rPr>
          <w:t>http://www.ilga.gov/commission/jcar/ad</w:t>
        </w:r>
        <w:r w:rsidRPr="003C64B6">
          <w:rPr>
            <w:rStyle w:val="Hyperlink"/>
            <w:rFonts w:asciiTheme="minorHAnsi" w:hAnsiTheme="minorHAnsi" w:cs="Arial"/>
            <w:spacing w:val="-5"/>
            <w:sz w:val="22"/>
          </w:rPr>
          <w:t>m</w:t>
        </w:r>
        <w:r w:rsidRPr="003C64B6">
          <w:rPr>
            <w:rStyle w:val="Hyperlink"/>
            <w:rFonts w:asciiTheme="minorHAnsi" w:hAnsiTheme="minorHAnsi" w:cs="Arial"/>
            <w:spacing w:val="-5"/>
            <w:sz w:val="22"/>
          </w:rPr>
          <w:t>i</w:t>
        </w:r>
        <w:r w:rsidRPr="003C64B6">
          <w:rPr>
            <w:rStyle w:val="Hyperlink"/>
            <w:rFonts w:asciiTheme="minorHAnsi" w:hAnsiTheme="minorHAnsi" w:cs="Arial"/>
            <w:spacing w:val="-5"/>
            <w:sz w:val="22"/>
          </w:rPr>
          <w:t>ncode/044/044parts.html</w:t>
        </w:r>
      </w:hyperlink>
      <w:r w:rsidRPr="00923DB3">
        <w:rPr>
          <w:rFonts w:asciiTheme="minorHAnsi" w:hAnsiTheme="minorHAnsi" w:cs="Arial"/>
          <w:spacing w:val="-5"/>
        </w:rPr>
        <w:t>).</w:t>
      </w:r>
    </w:p>
    <w:p w14:paraId="6976FC42" w14:textId="278A6502" w:rsidR="00E41FD0" w:rsidRDefault="003925BF" w:rsidP="006A5ACA">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3C64B6">
        <w:rPr>
          <w:rFonts w:asciiTheme="minorHAnsi" w:hAnsiTheme="minorHAnsi" w:cs="Arial"/>
        </w:rPr>
      </w:r>
      <w:r w:rsidR="003C64B6">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3C64B6">
        <w:rPr>
          <w:rFonts w:asciiTheme="minorHAnsi" w:hAnsiTheme="minorHAnsi" w:cs="Arial"/>
        </w:rPr>
      </w:r>
      <w:r w:rsidR="003C64B6">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7097A318" w:rsidR="00E41FD0" w:rsidRDefault="001671B2" w:rsidP="006A5ACA">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C64B6">
        <w:rPr>
          <w:rFonts w:asciiTheme="minorHAnsi" w:hAnsiTheme="minorHAnsi" w:cs="Arial"/>
        </w:rPr>
      </w:r>
      <w:r w:rsidR="003C64B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3C64B6">
        <w:rPr>
          <w:rFonts w:asciiTheme="minorHAnsi" w:hAnsiTheme="minorHAnsi" w:cs="Arial"/>
        </w:rPr>
      </w:r>
      <w:r w:rsidR="003C64B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10B6A983" w14:textId="5BFA12C1" w:rsidR="00E41FD0" w:rsidRPr="006A5ACA" w:rsidRDefault="001671B2" w:rsidP="006A5AC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3C64B6">
        <w:rPr>
          <w:rFonts w:asciiTheme="minorHAnsi" w:hAnsiTheme="minorHAnsi" w:cs="Arial"/>
        </w:rPr>
      </w:r>
      <w:r w:rsidR="003C64B6">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3C64B6">
        <w:rPr>
          <w:rFonts w:asciiTheme="minorHAnsi" w:hAnsiTheme="minorHAnsi" w:cs="Arial"/>
        </w:rPr>
      </w:r>
      <w:r w:rsidR="003C64B6">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3C64B6"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http://www.illinois.gov/cm</w:t>
        </w:r>
        <w:r w:rsidR="00327F0F" w:rsidRPr="00327F0F">
          <w:rPr>
            <w:rFonts w:asciiTheme="minorHAnsi" w:eastAsia="Calibri" w:hAnsiTheme="minorHAnsi"/>
            <w:color w:val="0000FF" w:themeColor="hyperlink"/>
            <w:u w:val="single"/>
          </w:rPr>
          <w:t>s</w:t>
        </w:r>
        <w:r w:rsidR="00327F0F" w:rsidRPr="00327F0F">
          <w:rPr>
            <w:rFonts w:asciiTheme="minorHAnsi" w:eastAsia="Calibri" w:hAnsiTheme="minorHAnsi"/>
            <w:color w:val="0000FF" w:themeColor="hyperlink"/>
            <w:u w:val="single"/>
          </w:rPr>
          <w:t>/business/sell2/Pages/VeteranownedBusinesses.aspx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w:t>
        </w:r>
        <w:r w:rsidR="00045569" w:rsidRPr="00407C4C">
          <w:rPr>
            <w:rStyle w:val="Hyperlink"/>
            <w:rFonts w:asciiTheme="minorHAnsi" w:hAnsiTheme="minorHAnsi"/>
            <w:spacing w:val="-5"/>
            <w:sz w:val="22"/>
            <w:szCs w:val="20"/>
          </w:rPr>
          <w:t>s</w:t>
        </w:r>
        <w:r w:rsidR="00045569" w:rsidRPr="00407C4C">
          <w:rPr>
            <w:rStyle w:val="Hyperlink"/>
            <w:rFonts w:asciiTheme="minorHAnsi" w:hAnsiTheme="minorHAnsi"/>
            <w:spacing w:val="-5"/>
            <w:sz w:val="22"/>
            <w:szCs w:val="20"/>
          </w:rPr>
          <w:t>.diversitycompliance.com/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704825A2"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B531E8" w:rsidRPr="00B531E8">
            <w:rPr>
              <w:rStyle w:val="Style10"/>
            </w:rPr>
            <w:t>Tra</w:t>
          </w:r>
          <w:r w:rsidR="0003577C">
            <w:rPr>
              <w:rStyle w:val="Style10"/>
            </w:rPr>
            <w:t xml:space="preserve">ctors </w:t>
          </w:r>
          <w:r w:rsidR="001B3C16">
            <w:rPr>
              <w:rStyle w:val="Style10"/>
              <w:color w:val="000000" w:themeColor="text1"/>
            </w:rPr>
            <w:t xml:space="preserve">/ </w:t>
          </w:r>
          <w:r w:rsidR="00270C3D" w:rsidRPr="0059177B">
            <w:rPr>
              <w:rStyle w:val="Style10"/>
              <w:color w:val="000000" w:themeColor="text1"/>
            </w:rPr>
            <w:t>2019</w:t>
          </w:r>
          <w:r w:rsidR="00270C3D" w:rsidRPr="001440C9">
            <w:rPr>
              <w:rStyle w:val="Style10"/>
            </w:rPr>
            <w:t>-</w:t>
          </w:r>
          <w:r w:rsidR="0003577C">
            <w:rPr>
              <w:rStyle w:val="Style10"/>
            </w:rPr>
            <w:t>5</w:t>
          </w:r>
          <w:r w:rsidR="003E7DE1">
            <w:rPr>
              <w:rStyle w:val="Style10"/>
            </w:rPr>
            <w:t>6</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3C64B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3C64B6">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3C64B6">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3C64B6">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3C64B6">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C64B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C64B6">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C64B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C64B6">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C64B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C64B6">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C64B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C64B6">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C64B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C64B6">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C64B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C64B6">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C64B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C64B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C64B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C64B6">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3C64B6">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3C64B6">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10" w:name="Check38"/>
      <w:r w:rsidR="00CD0230">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00CD0230">
        <w:rPr>
          <w:rFonts w:asciiTheme="minorHAnsi" w:hAnsiTheme="minorHAnsi"/>
        </w:rPr>
        <w:fldChar w:fldCharType="end"/>
      </w:r>
      <w:bookmarkEnd w:id="10"/>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1A353DE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3E7DE1">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D69F0C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C1560A">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DF6AAC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C1560A">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E2C1D5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C1560A">
                  <w:rPr>
                    <w:rFonts w:asciiTheme="minorHAnsi" w:hAnsiTheme="minorHAnsi" w:cstheme="minorHAnsi"/>
                  </w:rPr>
                  <w:t xml:space="preserve">Acting </w:t>
                </w:r>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C6FEA14" w14:textId="7C73DBA0" w:rsidR="003E7DE1" w:rsidRDefault="009742ED" w:rsidP="003E7DE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Agency Reference #: </w:t>
      </w:r>
      <w:r w:rsidR="00AB5DE1" w:rsidRPr="001B3C16">
        <w:t>2019-</w:t>
      </w:r>
      <w:r w:rsidR="003E7DE1">
        <w:t>56</w:t>
      </w:r>
    </w:p>
    <w:p w14:paraId="6DE2ECA9" w14:textId="44715FAB" w:rsidR="009742ED" w:rsidRPr="001B3C16" w:rsidRDefault="009742ED" w:rsidP="003E7DE1">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3A7878">
        <w:t>Tra</w:t>
      </w:r>
      <w:r w:rsidR="0003577C">
        <w:t>ctors</w:t>
      </w:r>
    </w:p>
    <w:p w14:paraId="46D83E4D" w14:textId="19A06963"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Contract #: </w:t>
      </w:r>
      <w:r w:rsidR="006F60FE" w:rsidRPr="001B3C16">
        <w:rPr>
          <w:rStyle w:val="Style10"/>
        </w:rPr>
        <w:t>2</w:t>
      </w:r>
      <w:r w:rsidR="00DC56EB" w:rsidRPr="001B3C16">
        <w:rPr>
          <w:rStyle w:val="Style10"/>
        </w:rPr>
        <w:t>019-</w:t>
      </w:r>
      <w:r w:rsidR="0003577C">
        <w:rPr>
          <w:rStyle w:val="Style10"/>
        </w:rPr>
        <w:t>5</w:t>
      </w:r>
      <w:r w:rsidR="003E7DE1">
        <w:rPr>
          <w:rStyle w:val="Style10"/>
        </w:rPr>
        <w:t>6</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1" w:name="Check84"/>
      <w:r>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Pr>
          <w:rFonts w:asciiTheme="minorHAnsi" w:hAnsiTheme="minorHAnsi"/>
          <w:iCs/>
        </w:rPr>
        <w:fldChar w:fldCharType="end"/>
      </w:r>
      <w:bookmarkEnd w:id="11"/>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3C64B6">
        <w:rPr>
          <w:rFonts w:asciiTheme="minorHAnsi" w:hAnsiTheme="minorHAnsi"/>
          <w:iCs/>
        </w:rPr>
      </w:r>
      <w:r w:rsidR="003C64B6">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bookmarkStart w:id="12" w:name="_Hlk531706572"/>
      <w:r w:rsidRPr="00F96816">
        <w:rPr>
          <w:rFonts w:asciiTheme="minorHAnsi" w:hAnsiTheme="minorHAnsi"/>
          <w:b/>
          <w:sz w:val="24"/>
          <w:szCs w:val="24"/>
        </w:rPr>
        <w:lastRenderedPageBreak/>
        <w:t>DESCRIPTION OF SUPPLIES AND SERVICES</w:t>
      </w:r>
    </w:p>
    <w:p w14:paraId="13142706" w14:textId="596761B3" w:rsidR="002811FD" w:rsidRDefault="002811FD" w:rsidP="008A224A">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proofErr w:type="gramStart"/>
          <w:r w:rsidR="003A7878">
            <w:rPr>
              <w:rStyle w:val="Style10"/>
            </w:rPr>
            <w:t>t</w:t>
          </w:r>
          <w:r w:rsidR="0003577C">
            <w:rPr>
              <w:rStyle w:val="Style10"/>
            </w:rPr>
            <w:t>hree</w:t>
          </w:r>
          <w:r w:rsidR="008A224A">
            <w:rPr>
              <w:rStyle w:val="Style10"/>
            </w:rPr>
            <w:t xml:space="preserve"> </w:t>
          </w:r>
          <w:r w:rsidR="000E1225">
            <w:rPr>
              <w:rStyle w:val="Style10"/>
            </w:rPr>
            <w:t xml:space="preserve"> (</w:t>
          </w:r>
          <w:proofErr w:type="gramEnd"/>
          <w:r w:rsidR="0003577C">
            <w:rPr>
              <w:rStyle w:val="Style10"/>
            </w:rPr>
            <w:t>3</w:t>
          </w:r>
          <w:r w:rsidR="000E1225">
            <w:rPr>
              <w:rStyle w:val="Style10"/>
            </w:rPr>
            <w:t xml:space="preserve">) </w:t>
          </w:r>
          <w:r w:rsidR="003A7878">
            <w:rPr>
              <w:rStyle w:val="Style10"/>
            </w:rPr>
            <w:t>tra</w:t>
          </w:r>
          <w:r w:rsidR="0003577C">
            <w:rPr>
              <w:rStyle w:val="Style10"/>
            </w:rPr>
            <w:t>ctors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6AC9F725"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8022CB">
        <w:rPr>
          <w:rFonts w:asciiTheme="minorHAnsi" w:hAnsiTheme="minorHAnsi"/>
        </w:rPr>
        <w:t>20</w:t>
      </w:r>
      <w:r w:rsidR="003A7878">
        <w:rPr>
          <w:rFonts w:asciiTheme="minorHAnsi" w:hAnsiTheme="minorHAnsi"/>
        </w:rPr>
        <w:t>7</w:t>
      </w:r>
      <w:r w:rsidR="00F64056" w:rsidRPr="003A44EA">
        <w:rPr>
          <w:rFonts w:asciiTheme="minorHAnsi" w:hAnsiTheme="minorHAnsi"/>
        </w:rPr>
        <w:t>-</w:t>
      </w:r>
      <w:r w:rsidR="00224525">
        <w:rPr>
          <w:rFonts w:asciiTheme="minorHAnsi" w:hAnsiTheme="minorHAnsi"/>
        </w:rPr>
        <w:t>60</w:t>
      </w:r>
      <w:r w:rsidR="00F64056" w:rsidRPr="003A44EA">
        <w:rPr>
          <w:rFonts w:asciiTheme="minorHAnsi" w:hAnsiTheme="minorHAnsi"/>
        </w:rPr>
        <w:t>-</w:t>
      </w:r>
      <w:r w:rsidR="00DF459F">
        <w:rPr>
          <w:rFonts w:asciiTheme="minorHAnsi" w:hAnsiTheme="minorHAnsi"/>
        </w:rPr>
        <w:t>10</w:t>
      </w:r>
      <w:r w:rsidR="003E7DE1">
        <w:rPr>
          <w:rFonts w:asciiTheme="minorHAnsi" w:hAnsiTheme="minorHAnsi"/>
        </w:rPr>
        <w:t>A</w:t>
      </w:r>
      <w:r w:rsidR="001D5F2B" w:rsidRPr="003A44EA">
        <w:rPr>
          <w:rFonts w:asciiTheme="minorHAnsi" w:hAnsiTheme="minorHAnsi"/>
        </w:rPr>
        <w:t xml:space="preserve">, dated </w:t>
      </w:r>
      <w:r w:rsidR="008022CB">
        <w:rPr>
          <w:rFonts w:asciiTheme="minorHAnsi" w:hAnsiTheme="minorHAnsi"/>
        </w:rPr>
        <w:t>February 2019</w:t>
      </w:r>
      <w:r w:rsidR="003A7878">
        <w:rPr>
          <w:rFonts w:asciiTheme="minorHAnsi" w:hAnsiTheme="minorHAnsi"/>
        </w:rPr>
        <w:t>. Th</w:t>
      </w:r>
      <w:r>
        <w:rPr>
          <w:rFonts w:asciiTheme="minorHAnsi" w:hAnsiTheme="minorHAnsi"/>
        </w:rPr>
        <w:t>e specification embod</w:t>
      </w:r>
      <w:r w:rsidR="006B5414">
        <w:rPr>
          <w:rFonts w:asciiTheme="minorHAnsi" w:hAnsiTheme="minorHAnsi"/>
        </w:rPr>
        <w:t xml:space="preserve">ies </w:t>
      </w:r>
      <w:r>
        <w:rPr>
          <w:rFonts w:asciiTheme="minorHAnsi" w:hAnsiTheme="minorHAnsi"/>
        </w:rPr>
        <w:t>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t>
          </w:r>
          <w:proofErr w:type="gramStart"/>
          <w:r w:rsidRPr="00C3471C">
            <w:rPr>
              <w:rFonts w:asciiTheme="minorHAnsi" w:hAnsiTheme="minorHAnsi"/>
            </w:rPr>
            <w:t>whom</w:t>
          </w:r>
          <w:proofErr w:type="gramEnd"/>
          <w:r w:rsidRPr="00C3471C">
            <w:rPr>
              <w:rFonts w:asciiTheme="minorHAnsi" w:hAnsiTheme="minorHAnsi"/>
            </w:rPr>
            <w:t xml:space="preserve">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w:t>
          </w:r>
          <w:bookmarkEnd w:id="12"/>
          <w:r w:rsidRPr="00C3471C">
            <w:rPr>
              <w:rFonts w:asciiTheme="minorHAnsi" w:hAnsiTheme="minorHAnsi"/>
            </w:rPr>
            <w:lastRenderedPageBreak/>
            <w:t xml:space="preserve">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3C64B6">
        <w:rPr>
          <w:rFonts w:asciiTheme="minorHAnsi" w:hAnsiTheme="minorHAnsi"/>
        </w:rPr>
      </w:r>
      <w:r w:rsidR="003C64B6">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w:t>
      </w:r>
      <w:proofErr w:type="gramStart"/>
      <w:r w:rsidR="00AE3483">
        <w:rPr>
          <w:rFonts w:asciiTheme="minorHAnsi" w:hAnsiTheme="minorHAnsi"/>
        </w:rPr>
        <w:t xml:space="preserve">of </w:t>
      </w:r>
      <w:r>
        <w:rPr>
          <w:rFonts w:asciiTheme="minorHAnsi" w:hAnsiTheme="minorHAnsi"/>
        </w:rPr>
        <w:t xml:space="preserve"> $</w:t>
      </w:r>
      <w:proofErr w:type="gramEnd"/>
      <w:r>
        <w:rPr>
          <w:rFonts w:asciiTheme="minorHAnsi" w:hAnsiTheme="minorHAnsi"/>
        </w:rPr>
        <w:t xml:space="preserve">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bookmarkStart w:id="13" w:name="_Hlk529949966"/>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2BDD0FA7" w:rsidR="00B27F29" w:rsidRPr="0059164F"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559D1AF0" w:rsidR="00B27F29" w:rsidRPr="003A44EA" w:rsidRDefault="00B27F29" w:rsidP="007A0744">
            <w:pPr>
              <w:pStyle w:val="ListParagraph"/>
              <w:tabs>
                <w:tab w:val="left" w:pos="720"/>
              </w:tabs>
              <w:spacing w:before="240" w:after="240" w:line="276" w:lineRule="auto"/>
              <w:ind w:left="0"/>
              <w:jc w:val="both"/>
              <w:rPr>
                <w:rStyle w:val="Style10"/>
              </w:rPr>
            </w:pPr>
            <w:bookmarkStart w:id="14" w:name="_Hlk787452"/>
            <w:r>
              <w:rPr>
                <w:rStyle w:val="Style10"/>
                <w:b/>
              </w:rPr>
              <w:t xml:space="preserve">Item 1: </w:t>
            </w:r>
            <w:r w:rsidR="003A44EA">
              <w:rPr>
                <w:rStyle w:val="Style10"/>
                <w:b/>
              </w:rPr>
              <w:t xml:space="preserve"> </w:t>
            </w:r>
            <w:r w:rsidR="003A7878" w:rsidRPr="003A7878">
              <w:rPr>
                <w:rStyle w:val="Style10"/>
              </w:rPr>
              <w:t>Tra</w:t>
            </w:r>
            <w:r w:rsidR="008022CB">
              <w:rPr>
                <w:rStyle w:val="Style10"/>
              </w:rPr>
              <w:t>ctor, 94 PTO HP</w:t>
            </w:r>
            <w:r w:rsidR="003A7878">
              <w:rPr>
                <w:rStyle w:val="Style10"/>
                <w:b/>
              </w:rPr>
              <w:t xml:space="preserve">  </w:t>
            </w:r>
            <w:r w:rsidR="008A224A">
              <w:rPr>
                <w:rStyle w:val="Style10"/>
              </w:rPr>
              <w:t xml:space="preserve"> </w:t>
            </w:r>
            <w:r w:rsidR="00DE392C" w:rsidRPr="003A44EA">
              <w:rPr>
                <w:rStyle w:val="Style10"/>
              </w:rPr>
              <w:t xml:space="preserve"> </w:t>
            </w:r>
          </w:p>
          <w:p w14:paraId="317ADAA8" w14:textId="611B42D2"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8022CB">
              <w:rPr>
                <w:rStyle w:val="Style10"/>
              </w:rPr>
              <w:t>20</w:t>
            </w:r>
            <w:r w:rsidR="003A7878">
              <w:rPr>
                <w:rStyle w:val="Style10"/>
              </w:rPr>
              <w:t>7</w:t>
            </w:r>
            <w:r w:rsidR="00800566">
              <w:rPr>
                <w:rStyle w:val="Style10"/>
              </w:rPr>
              <w:t>-60-</w:t>
            </w:r>
            <w:r w:rsidR="00DF459F">
              <w:rPr>
                <w:rStyle w:val="Style10"/>
              </w:rPr>
              <w:t>1</w:t>
            </w:r>
            <w:r w:rsidR="00660781">
              <w:rPr>
                <w:rStyle w:val="Style10"/>
              </w:rPr>
              <w:t>0</w:t>
            </w:r>
            <w:r w:rsidR="003E7DE1">
              <w:rPr>
                <w:rStyle w:val="Style10"/>
              </w:rPr>
              <w:t>A</w:t>
            </w:r>
            <w:r w:rsidR="00864E9D">
              <w:rPr>
                <w:rStyle w:val="Style10"/>
              </w:rPr>
              <w:t>,</w:t>
            </w:r>
            <w:r w:rsidR="00800566">
              <w:rPr>
                <w:rStyle w:val="Style10"/>
              </w:rPr>
              <w:t xml:space="preserve"> d</w:t>
            </w:r>
            <w:r>
              <w:rPr>
                <w:rStyle w:val="Style10"/>
              </w:rPr>
              <w:t xml:space="preserve">ated </w:t>
            </w:r>
            <w:r w:rsidR="008022CB">
              <w:rPr>
                <w:rStyle w:val="Style10"/>
              </w:rPr>
              <w:t xml:space="preserve">February </w:t>
            </w:r>
            <w:r w:rsidR="00F64056">
              <w:rPr>
                <w:rStyle w:val="Style10"/>
              </w:rPr>
              <w:t>201</w:t>
            </w:r>
            <w:r w:rsidR="008022CB">
              <w:rPr>
                <w:rStyle w:val="Style10"/>
              </w:rPr>
              <w:t>9</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29A46972" w:rsidR="00B27F29" w:rsidRDefault="0082691E" w:rsidP="007A0744">
            <w:pPr>
              <w:pStyle w:val="ListParagraph"/>
              <w:tabs>
                <w:tab w:val="left" w:pos="720"/>
              </w:tabs>
              <w:ind w:left="0"/>
              <w:rPr>
                <w:rFonts w:asciiTheme="minorHAnsi" w:hAnsiTheme="minorHAnsi"/>
              </w:rPr>
            </w:pPr>
            <w:r>
              <w:rPr>
                <w:rFonts w:asciiTheme="minorHAnsi" w:hAnsiTheme="minorHAnsi"/>
              </w:rPr>
              <w:t>ID</w:t>
            </w:r>
            <w:r w:rsidR="00CC5C74">
              <w:rPr>
                <w:rFonts w:asciiTheme="minorHAnsi" w:hAnsiTheme="minorHAnsi"/>
              </w:rPr>
              <w:t xml:space="preserve">OT </w:t>
            </w:r>
            <w:r w:rsidR="00F64056">
              <w:rPr>
                <w:rFonts w:asciiTheme="minorHAnsi" w:hAnsiTheme="minorHAnsi"/>
              </w:rPr>
              <w:t>D</w:t>
            </w:r>
            <w:r w:rsidR="003A7878">
              <w:rPr>
                <w:rFonts w:asciiTheme="minorHAnsi" w:hAnsiTheme="minorHAnsi"/>
              </w:rPr>
              <w:t xml:space="preserve">istrict </w:t>
            </w:r>
            <w:r w:rsidR="008022CB">
              <w:rPr>
                <w:rFonts w:asciiTheme="minorHAnsi" w:hAnsiTheme="minorHAnsi"/>
              </w:rPr>
              <w:t>3</w:t>
            </w:r>
            <w:r w:rsidR="00CF5249">
              <w:rPr>
                <w:rFonts w:asciiTheme="minorHAnsi" w:hAnsiTheme="minorHAnsi"/>
              </w:rPr>
              <w:t xml:space="preserve"> </w:t>
            </w:r>
            <w:r w:rsidR="00027B8B">
              <w:rPr>
                <w:rFonts w:asciiTheme="minorHAnsi" w:hAnsiTheme="minorHAnsi"/>
              </w:rPr>
              <w:t>Morris Yard</w:t>
            </w:r>
          </w:p>
          <w:p w14:paraId="1436BE0F" w14:textId="0089A221" w:rsidR="00B27F29" w:rsidRDefault="00027B8B" w:rsidP="007A0744">
            <w:pPr>
              <w:pStyle w:val="ListParagraph"/>
              <w:tabs>
                <w:tab w:val="left" w:pos="720"/>
              </w:tabs>
              <w:ind w:left="0"/>
              <w:rPr>
                <w:rFonts w:asciiTheme="minorHAnsi" w:hAnsiTheme="minorHAnsi"/>
              </w:rPr>
            </w:pPr>
            <w:r>
              <w:rPr>
                <w:rFonts w:asciiTheme="minorHAnsi" w:hAnsiTheme="minorHAnsi"/>
              </w:rPr>
              <w:t>1821 Division St.</w:t>
            </w:r>
          </w:p>
          <w:p w14:paraId="13260AD6" w14:textId="6210183C" w:rsidR="00B27F29" w:rsidRDefault="00027B8B" w:rsidP="007A0744">
            <w:pPr>
              <w:pStyle w:val="ListParagraph"/>
              <w:tabs>
                <w:tab w:val="left" w:pos="720"/>
              </w:tabs>
              <w:ind w:left="0"/>
              <w:rPr>
                <w:rFonts w:asciiTheme="minorHAnsi" w:hAnsiTheme="minorHAnsi"/>
              </w:rPr>
            </w:pPr>
            <w:r>
              <w:rPr>
                <w:rFonts w:asciiTheme="minorHAnsi" w:hAnsiTheme="minorHAnsi"/>
              </w:rPr>
              <w:t>Morris</w:t>
            </w:r>
            <w:r w:rsidR="00B27F29">
              <w:rPr>
                <w:rFonts w:asciiTheme="minorHAnsi" w:hAnsiTheme="minorHAnsi"/>
              </w:rPr>
              <w:t xml:space="preserve">, IL </w:t>
            </w:r>
            <w:r w:rsidR="005F7F36">
              <w:rPr>
                <w:rFonts w:asciiTheme="minorHAnsi" w:hAnsiTheme="minorHAnsi"/>
              </w:rPr>
              <w:t xml:space="preserve"> 6</w:t>
            </w:r>
            <w:r>
              <w:rPr>
                <w:rFonts w:asciiTheme="minorHAnsi" w:hAnsiTheme="minorHAnsi"/>
              </w:rPr>
              <w:t>0450</w:t>
            </w:r>
          </w:p>
          <w:p w14:paraId="7D8155EE" w14:textId="67E11E6B"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027B8B">
              <w:rPr>
                <w:rFonts w:asciiTheme="minorHAnsi" w:hAnsiTheme="minorHAnsi"/>
              </w:rPr>
              <w:t xml:space="preserve">Steve </w:t>
            </w:r>
            <w:proofErr w:type="spellStart"/>
            <w:r w:rsidR="00027B8B">
              <w:rPr>
                <w:rFonts w:asciiTheme="minorHAnsi" w:hAnsiTheme="minorHAnsi"/>
              </w:rPr>
              <w:t>Niemann</w:t>
            </w:r>
            <w:proofErr w:type="spellEnd"/>
            <w:r w:rsidR="00DF459F">
              <w:rPr>
                <w:rFonts w:asciiTheme="minorHAnsi" w:hAnsiTheme="minorHAnsi"/>
              </w:rPr>
              <w:t xml:space="preserve"> </w:t>
            </w:r>
          </w:p>
          <w:p w14:paraId="7EF6FC52" w14:textId="5E8D3A7A"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3A7878">
              <w:rPr>
                <w:rFonts w:asciiTheme="minorHAnsi" w:hAnsiTheme="minorHAnsi"/>
              </w:rPr>
              <w:t>8</w:t>
            </w:r>
            <w:r w:rsidR="00027B8B">
              <w:rPr>
                <w:rFonts w:asciiTheme="minorHAnsi" w:hAnsiTheme="minorHAnsi"/>
              </w:rPr>
              <w:t>15</w:t>
            </w:r>
            <w:r w:rsidR="00B27F29">
              <w:rPr>
                <w:rFonts w:asciiTheme="minorHAnsi" w:hAnsiTheme="minorHAnsi"/>
              </w:rPr>
              <w:t xml:space="preserve">) </w:t>
            </w:r>
            <w:r w:rsidR="00027B8B">
              <w:rPr>
                <w:rFonts w:asciiTheme="minorHAnsi" w:hAnsiTheme="minorHAnsi"/>
              </w:rPr>
              <w:t>7</w:t>
            </w:r>
            <w:r w:rsidR="003A7878">
              <w:rPr>
                <w:rFonts w:asciiTheme="minorHAnsi" w:hAnsiTheme="minorHAnsi"/>
              </w:rPr>
              <w:t>39</w:t>
            </w:r>
            <w:r w:rsidR="00F64056">
              <w:rPr>
                <w:rFonts w:asciiTheme="minorHAnsi" w:hAnsiTheme="minorHAnsi"/>
              </w:rPr>
              <w:t>-</w:t>
            </w:r>
            <w:r w:rsidR="00027B8B">
              <w:rPr>
                <w:rFonts w:asciiTheme="minorHAnsi" w:hAnsiTheme="minorHAnsi"/>
              </w:rPr>
              <w:t>2169</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38AF98CA" w:rsidR="00B27F29" w:rsidRPr="00C7377D" w:rsidRDefault="008022CB"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660781" w:rsidRDefault="00B27F29" w:rsidP="007A0744">
            <w:pPr>
              <w:pStyle w:val="ListParagraph"/>
              <w:tabs>
                <w:tab w:val="left" w:pos="720"/>
              </w:tabs>
              <w:spacing w:before="240" w:after="240" w:line="276" w:lineRule="auto"/>
              <w:ind w:left="0"/>
              <w:rPr>
                <w:rFonts w:asciiTheme="minorHAnsi" w:hAnsiTheme="minorHAnsi"/>
              </w:rPr>
            </w:pPr>
            <w:bookmarkStart w:id="15" w:name="_Hlk524611831"/>
            <w:r w:rsidRPr="00660781">
              <w:rPr>
                <w:rFonts w:asciiTheme="minorHAnsi" w:hAnsiTheme="minorHAnsi"/>
              </w:rPr>
              <w:t>$____________</w:t>
            </w:r>
            <w:bookmarkEnd w:id="15"/>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bookmarkEnd w:id="14"/>
      <w:tr w:rsidR="008022CB" w:rsidRPr="00C7377D" w14:paraId="4B258E98" w14:textId="77777777" w:rsidTr="00B27F29">
        <w:tc>
          <w:tcPr>
            <w:tcW w:w="4788" w:type="dxa"/>
          </w:tcPr>
          <w:p w14:paraId="6AEAC7C9" w14:textId="2296EADD" w:rsidR="008022CB" w:rsidRPr="003A44EA" w:rsidRDefault="008022CB" w:rsidP="008022CB">
            <w:pPr>
              <w:pStyle w:val="ListParagraph"/>
              <w:tabs>
                <w:tab w:val="left" w:pos="720"/>
              </w:tabs>
              <w:spacing w:before="240" w:after="240" w:line="276" w:lineRule="auto"/>
              <w:ind w:left="0"/>
              <w:jc w:val="both"/>
              <w:rPr>
                <w:rStyle w:val="Style10"/>
              </w:rPr>
            </w:pPr>
            <w:r>
              <w:rPr>
                <w:rStyle w:val="Style10"/>
                <w:b/>
              </w:rPr>
              <w:t xml:space="preserve">Item 2:  </w:t>
            </w:r>
            <w:r w:rsidRPr="003A7878">
              <w:rPr>
                <w:rStyle w:val="Style10"/>
              </w:rPr>
              <w:t>Tra</w:t>
            </w:r>
            <w:r>
              <w:rPr>
                <w:rStyle w:val="Style10"/>
              </w:rPr>
              <w:t>ctor, 94 PTO HP</w:t>
            </w:r>
            <w:r>
              <w:rPr>
                <w:rStyle w:val="Style10"/>
                <w:b/>
              </w:rPr>
              <w:t xml:space="preserve">  </w:t>
            </w:r>
            <w:r>
              <w:rPr>
                <w:rStyle w:val="Style10"/>
              </w:rPr>
              <w:t xml:space="preserve"> </w:t>
            </w:r>
            <w:r w:rsidRPr="003A44EA">
              <w:rPr>
                <w:rStyle w:val="Style10"/>
              </w:rPr>
              <w:t xml:space="preserve"> </w:t>
            </w:r>
          </w:p>
          <w:p w14:paraId="4BFF58FD" w14:textId="6DDF6035" w:rsidR="008022CB" w:rsidRDefault="008022CB" w:rsidP="008022CB">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207-60-10</w:t>
            </w:r>
            <w:r w:rsidR="003E7DE1">
              <w:rPr>
                <w:rStyle w:val="Style10"/>
              </w:rPr>
              <w:t>A</w:t>
            </w:r>
            <w:r>
              <w:rPr>
                <w:rStyle w:val="Style10"/>
              </w:rPr>
              <w:t>, dated February 2019.</w:t>
            </w:r>
          </w:p>
          <w:p w14:paraId="1E05BC33" w14:textId="77777777" w:rsidR="008022CB" w:rsidRDefault="008022CB" w:rsidP="008022CB">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2BE0D2FD" w14:textId="77777777" w:rsidR="008022CB" w:rsidRDefault="008022CB" w:rsidP="008022CB">
            <w:pPr>
              <w:pStyle w:val="ListParagraph"/>
              <w:tabs>
                <w:tab w:val="left" w:pos="720"/>
              </w:tabs>
              <w:spacing w:before="240" w:after="240" w:line="276" w:lineRule="auto"/>
              <w:ind w:left="0"/>
              <w:jc w:val="both"/>
              <w:rPr>
                <w:rStyle w:val="Style10"/>
              </w:rPr>
            </w:pPr>
          </w:p>
          <w:p w14:paraId="5D11C5A5" w14:textId="46404D43" w:rsidR="008022CB" w:rsidRDefault="008022CB" w:rsidP="008022CB">
            <w:pPr>
              <w:pStyle w:val="ListParagraph"/>
              <w:tabs>
                <w:tab w:val="left" w:pos="720"/>
              </w:tabs>
              <w:spacing w:before="240" w:after="240" w:line="276" w:lineRule="auto"/>
              <w:ind w:left="0"/>
              <w:jc w:val="both"/>
              <w:rPr>
                <w:rStyle w:val="Style10"/>
              </w:rPr>
            </w:pPr>
            <w:r>
              <w:rPr>
                <w:rStyle w:val="Style10"/>
              </w:rPr>
              <w:t>Model: ___________________________</w:t>
            </w:r>
          </w:p>
          <w:p w14:paraId="0DD831F9"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Estimated Delivery Time:</w:t>
            </w:r>
          </w:p>
          <w:p w14:paraId="3A01C791"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_____________________Days ARO</w:t>
            </w:r>
          </w:p>
          <w:p w14:paraId="7151E2A9" w14:textId="77777777" w:rsidR="008022CB" w:rsidRDefault="008022CB" w:rsidP="008022CB">
            <w:pPr>
              <w:pStyle w:val="ListParagraph"/>
              <w:tabs>
                <w:tab w:val="left" w:pos="720"/>
              </w:tabs>
              <w:ind w:left="0"/>
              <w:rPr>
                <w:rFonts w:asciiTheme="minorHAnsi" w:hAnsiTheme="minorHAnsi"/>
              </w:rPr>
            </w:pPr>
            <w:r>
              <w:rPr>
                <w:rFonts w:asciiTheme="minorHAnsi" w:hAnsiTheme="minorHAnsi"/>
              </w:rPr>
              <w:t>Delivery Information:</w:t>
            </w:r>
          </w:p>
          <w:p w14:paraId="6D715731" w14:textId="4A92DF32" w:rsidR="008022CB" w:rsidRDefault="008022CB" w:rsidP="008022CB">
            <w:pPr>
              <w:pStyle w:val="ListParagraph"/>
              <w:tabs>
                <w:tab w:val="left" w:pos="720"/>
              </w:tabs>
              <w:ind w:left="0"/>
              <w:rPr>
                <w:rFonts w:asciiTheme="minorHAnsi" w:hAnsiTheme="minorHAnsi"/>
              </w:rPr>
            </w:pPr>
            <w:r>
              <w:rPr>
                <w:rFonts w:asciiTheme="minorHAnsi" w:hAnsiTheme="minorHAnsi"/>
              </w:rPr>
              <w:t xml:space="preserve">IDOT District 3 </w:t>
            </w:r>
            <w:r w:rsidR="00027B8B">
              <w:rPr>
                <w:rFonts w:asciiTheme="minorHAnsi" w:hAnsiTheme="minorHAnsi"/>
              </w:rPr>
              <w:t>Watseka Yard</w:t>
            </w:r>
          </w:p>
          <w:p w14:paraId="302ADEEC" w14:textId="1AE93CFD" w:rsidR="008022CB" w:rsidRDefault="00027B8B" w:rsidP="008022CB">
            <w:pPr>
              <w:pStyle w:val="ListParagraph"/>
              <w:tabs>
                <w:tab w:val="left" w:pos="720"/>
              </w:tabs>
              <w:ind w:left="0"/>
              <w:rPr>
                <w:rFonts w:asciiTheme="minorHAnsi" w:hAnsiTheme="minorHAnsi"/>
              </w:rPr>
            </w:pPr>
            <w:r>
              <w:rPr>
                <w:rFonts w:asciiTheme="minorHAnsi" w:hAnsiTheme="minorHAnsi"/>
              </w:rPr>
              <w:t xml:space="preserve">111 </w:t>
            </w:r>
            <w:proofErr w:type="spellStart"/>
            <w:r>
              <w:rPr>
                <w:rFonts w:asciiTheme="minorHAnsi" w:hAnsiTheme="minorHAnsi"/>
              </w:rPr>
              <w:t>Yount</w:t>
            </w:r>
            <w:proofErr w:type="spellEnd"/>
            <w:r>
              <w:rPr>
                <w:rFonts w:asciiTheme="minorHAnsi" w:hAnsiTheme="minorHAnsi"/>
              </w:rPr>
              <w:t xml:space="preserve"> Ave.</w:t>
            </w:r>
          </w:p>
          <w:p w14:paraId="77B6E1C4" w14:textId="0F97B7F9" w:rsidR="008022CB" w:rsidRDefault="00027B8B" w:rsidP="008022CB">
            <w:pPr>
              <w:pStyle w:val="ListParagraph"/>
              <w:tabs>
                <w:tab w:val="left" w:pos="720"/>
              </w:tabs>
              <w:ind w:left="0"/>
              <w:rPr>
                <w:rFonts w:asciiTheme="minorHAnsi" w:hAnsiTheme="minorHAnsi"/>
              </w:rPr>
            </w:pPr>
            <w:r>
              <w:rPr>
                <w:rFonts w:asciiTheme="minorHAnsi" w:hAnsiTheme="minorHAnsi"/>
              </w:rPr>
              <w:t>Watseka</w:t>
            </w:r>
            <w:r w:rsidR="008022CB">
              <w:rPr>
                <w:rFonts w:asciiTheme="minorHAnsi" w:hAnsiTheme="minorHAnsi"/>
              </w:rPr>
              <w:t>, IL  60</w:t>
            </w:r>
            <w:r>
              <w:rPr>
                <w:rFonts w:asciiTheme="minorHAnsi" w:hAnsiTheme="minorHAnsi"/>
              </w:rPr>
              <w:t>970</w:t>
            </w:r>
          </w:p>
          <w:p w14:paraId="3E001AD5" w14:textId="6708E89B" w:rsidR="008022CB" w:rsidRDefault="008022CB" w:rsidP="008022CB">
            <w:pPr>
              <w:pStyle w:val="ListParagraph"/>
              <w:tabs>
                <w:tab w:val="left" w:pos="720"/>
              </w:tabs>
              <w:ind w:left="0"/>
              <w:rPr>
                <w:rFonts w:asciiTheme="minorHAnsi" w:hAnsiTheme="minorHAnsi"/>
              </w:rPr>
            </w:pPr>
            <w:r>
              <w:rPr>
                <w:rFonts w:asciiTheme="minorHAnsi" w:hAnsiTheme="minorHAnsi"/>
              </w:rPr>
              <w:t xml:space="preserve">Contact: </w:t>
            </w:r>
            <w:r w:rsidR="00027B8B">
              <w:rPr>
                <w:rFonts w:asciiTheme="minorHAnsi" w:hAnsiTheme="minorHAnsi"/>
              </w:rPr>
              <w:t>Duane Harwood</w:t>
            </w:r>
            <w:r>
              <w:rPr>
                <w:rFonts w:asciiTheme="minorHAnsi" w:hAnsiTheme="minorHAnsi"/>
              </w:rPr>
              <w:t xml:space="preserve"> </w:t>
            </w:r>
          </w:p>
          <w:p w14:paraId="25123652" w14:textId="0872D5FA" w:rsidR="008022CB" w:rsidRDefault="008022CB" w:rsidP="008022CB">
            <w:pPr>
              <w:pStyle w:val="ListParagraph"/>
              <w:tabs>
                <w:tab w:val="left" w:pos="720"/>
              </w:tabs>
              <w:ind w:left="0"/>
              <w:rPr>
                <w:rFonts w:asciiTheme="minorHAnsi" w:hAnsiTheme="minorHAnsi"/>
              </w:rPr>
            </w:pPr>
            <w:r>
              <w:rPr>
                <w:rFonts w:asciiTheme="minorHAnsi" w:hAnsiTheme="minorHAnsi"/>
              </w:rPr>
              <w:t>Phone: (8</w:t>
            </w:r>
            <w:r w:rsidR="00027B8B">
              <w:rPr>
                <w:rFonts w:asciiTheme="minorHAnsi" w:hAnsiTheme="minorHAnsi"/>
              </w:rPr>
              <w:t>15</w:t>
            </w:r>
            <w:r>
              <w:rPr>
                <w:rFonts w:asciiTheme="minorHAnsi" w:hAnsiTheme="minorHAnsi"/>
              </w:rPr>
              <w:t xml:space="preserve">) </w:t>
            </w:r>
            <w:r w:rsidR="00027B8B">
              <w:rPr>
                <w:rFonts w:asciiTheme="minorHAnsi" w:hAnsiTheme="minorHAnsi"/>
              </w:rPr>
              <w:t>405</w:t>
            </w:r>
            <w:r>
              <w:rPr>
                <w:rFonts w:asciiTheme="minorHAnsi" w:hAnsiTheme="minorHAnsi"/>
              </w:rPr>
              <w:t>-</w:t>
            </w:r>
            <w:r w:rsidR="00027B8B">
              <w:rPr>
                <w:rFonts w:asciiTheme="minorHAnsi" w:hAnsiTheme="minorHAnsi"/>
              </w:rPr>
              <w:t>0493</w:t>
            </w:r>
          </w:p>
          <w:p w14:paraId="0B4B73D6" w14:textId="77777777" w:rsidR="008022CB" w:rsidRDefault="008022CB" w:rsidP="008022CB">
            <w:pPr>
              <w:pStyle w:val="ListParagraph"/>
              <w:tabs>
                <w:tab w:val="left" w:pos="720"/>
              </w:tabs>
              <w:spacing w:before="240" w:after="240" w:line="276" w:lineRule="auto"/>
              <w:ind w:left="0"/>
              <w:jc w:val="both"/>
              <w:rPr>
                <w:rStyle w:val="Style10"/>
                <w:b/>
              </w:rPr>
            </w:pPr>
          </w:p>
        </w:tc>
        <w:tc>
          <w:tcPr>
            <w:tcW w:w="1237" w:type="dxa"/>
          </w:tcPr>
          <w:p w14:paraId="68A77CA1" w14:textId="6E631B2B" w:rsidR="008022CB" w:rsidRDefault="008022CB" w:rsidP="008022CB">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7C652CE9" w14:textId="5BDB1AEF" w:rsidR="008022CB" w:rsidRPr="00660781" w:rsidRDefault="008022CB" w:rsidP="008022CB">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c>
          <w:tcPr>
            <w:tcW w:w="1643" w:type="dxa"/>
          </w:tcPr>
          <w:p w14:paraId="5078F395" w14:textId="71EB09A6" w:rsidR="008022CB" w:rsidRDefault="008022CB" w:rsidP="008022CB">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r>
      <w:tr w:rsidR="008022CB" w:rsidRPr="00C7377D" w14:paraId="10E59452" w14:textId="77777777" w:rsidTr="00B27F29">
        <w:tc>
          <w:tcPr>
            <w:tcW w:w="4788" w:type="dxa"/>
          </w:tcPr>
          <w:p w14:paraId="3166248A" w14:textId="25D16D84" w:rsidR="008022CB" w:rsidRPr="003A44EA" w:rsidRDefault="008022CB" w:rsidP="008022CB">
            <w:pPr>
              <w:pStyle w:val="ListParagraph"/>
              <w:tabs>
                <w:tab w:val="left" w:pos="720"/>
              </w:tabs>
              <w:spacing w:before="240" w:after="240" w:line="276" w:lineRule="auto"/>
              <w:ind w:left="0"/>
              <w:jc w:val="both"/>
              <w:rPr>
                <w:rStyle w:val="Style10"/>
              </w:rPr>
            </w:pPr>
            <w:r>
              <w:rPr>
                <w:rStyle w:val="Style10"/>
                <w:b/>
              </w:rPr>
              <w:lastRenderedPageBreak/>
              <w:t xml:space="preserve">Item 3:  </w:t>
            </w:r>
            <w:r w:rsidRPr="003A7878">
              <w:rPr>
                <w:rStyle w:val="Style10"/>
              </w:rPr>
              <w:t>Tra</w:t>
            </w:r>
            <w:r>
              <w:rPr>
                <w:rStyle w:val="Style10"/>
              </w:rPr>
              <w:t>ctor, 94 PTO HP</w:t>
            </w:r>
            <w:r>
              <w:rPr>
                <w:rStyle w:val="Style10"/>
                <w:b/>
              </w:rPr>
              <w:t xml:space="preserve">  </w:t>
            </w:r>
            <w:r>
              <w:rPr>
                <w:rStyle w:val="Style10"/>
              </w:rPr>
              <w:t xml:space="preserve"> </w:t>
            </w:r>
            <w:r w:rsidRPr="003A44EA">
              <w:rPr>
                <w:rStyle w:val="Style10"/>
              </w:rPr>
              <w:t xml:space="preserve"> </w:t>
            </w:r>
          </w:p>
          <w:p w14:paraId="3694863E" w14:textId="2D7ABD01" w:rsidR="008022CB" w:rsidRDefault="008022CB" w:rsidP="008022CB">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207-60-10</w:t>
            </w:r>
            <w:r w:rsidR="003E7DE1">
              <w:rPr>
                <w:rStyle w:val="Style10"/>
              </w:rPr>
              <w:t>A</w:t>
            </w:r>
            <w:r>
              <w:rPr>
                <w:rStyle w:val="Style10"/>
              </w:rPr>
              <w:t>, dated February 2019.</w:t>
            </w:r>
          </w:p>
          <w:p w14:paraId="7AEED6A1" w14:textId="77777777" w:rsidR="008022CB" w:rsidRDefault="008022CB" w:rsidP="008022CB">
            <w:pPr>
              <w:pStyle w:val="ListParagraph"/>
              <w:tabs>
                <w:tab w:val="left" w:pos="720"/>
              </w:tabs>
              <w:spacing w:before="240" w:after="240" w:line="276" w:lineRule="auto"/>
              <w:ind w:left="0"/>
              <w:jc w:val="both"/>
              <w:rPr>
                <w:rStyle w:val="Style10"/>
              </w:rPr>
            </w:pPr>
            <w:proofErr w:type="spellStart"/>
            <w:r>
              <w:rPr>
                <w:rStyle w:val="Style10"/>
              </w:rPr>
              <w:t>Mfr</w:t>
            </w:r>
            <w:proofErr w:type="spellEnd"/>
            <w:r>
              <w:rPr>
                <w:rStyle w:val="Style10"/>
              </w:rPr>
              <w:t>: ____________________________</w:t>
            </w:r>
          </w:p>
          <w:p w14:paraId="37ACE416"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Model: ___________________________</w:t>
            </w:r>
          </w:p>
          <w:p w14:paraId="7EB6F4BC"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Estimated Delivery Time:</w:t>
            </w:r>
          </w:p>
          <w:p w14:paraId="4BD7BAD8" w14:textId="77777777" w:rsidR="008022CB" w:rsidRDefault="008022CB" w:rsidP="008022CB">
            <w:pPr>
              <w:pStyle w:val="ListParagraph"/>
              <w:tabs>
                <w:tab w:val="left" w:pos="720"/>
              </w:tabs>
              <w:spacing w:before="240" w:after="240" w:line="276" w:lineRule="auto"/>
              <w:ind w:left="0"/>
              <w:jc w:val="both"/>
              <w:rPr>
                <w:rStyle w:val="Style10"/>
              </w:rPr>
            </w:pPr>
            <w:r>
              <w:rPr>
                <w:rStyle w:val="Style10"/>
              </w:rPr>
              <w:t>_____________________Days ARO</w:t>
            </w:r>
          </w:p>
          <w:p w14:paraId="2E27D5B3" w14:textId="77777777" w:rsidR="008022CB" w:rsidRDefault="008022CB" w:rsidP="008022CB">
            <w:pPr>
              <w:pStyle w:val="ListParagraph"/>
              <w:tabs>
                <w:tab w:val="left" w:pos="720"/>
              </w:tabs>
              <w:ind w:left="0"/>
              <w:rPr>
                <w:rFonts w:asciiTheme="minorHAnsi" w:hAnsiTheme="minorHAnsi"/>
              </w:rPr>
            </w:pPr>
            <w:r>
              <w:rPr>
                <w:rFonts w:asciiTheme="minorHAnsi" w:hAnsiTheme="minorHAnsi"/>
              </w:rPr>
              <w:t>Delivery Information:</w:t>
            </w:r>
          </w:p>
          <w:p w14:paraId="4AF60A30" w14:textId="77777777" w:rsidR="00027B8B" w:rsidRDefault="008022CB" w:rsidP="008022CB">
            <w:pPr>
              <w:pStyle w:val="ListParagraph"/>
              <w:tabs>
                <w:tab w:val="left" w:pos="720"/>
              </w:tabs>
              <w:ind w:left="0"/>
              <w:rPr>
                <w:rFonts w:asciiTheme="minorHAnsi" w:hAnsiTheme="minorHAnsi"/>
              </w:rPr>
            </w:pPr>
            <w:r>
              <w:rPr>
                <w:rFonts w:asciiTheme="minorHAnsi" w:hAnsiTheme="minorHAnsi"/>
              </w:rPr>
              <w:t xml:space="preserve">IDOT District 3 </w:t>
            </w:r>
            <w:r w:rsidR="00027B8B">
              <w:rPr>
                <w:rFonts w:asciiTheme="minorHAnsi" w:hAnsiTheme="minorHAnsi"/>
              </w:rPr>
              <w:t>Kankakee Yard</w:t>
            </w:r>
          </w:p>
          <w:p w14:paraId="692E9748" w14:textId="18FC944D" w:rsidR="008022CB" w:rsidRDefault="00027B8B" w:rsidP="008022CB">
            <w:pPr>
              <w:pStyle w:val="ListParagraph"/>
              <w:tabs>
                <w:tab w:val="left" w:pos="720"/>
              </w:tabs>
              <w:ind w:left="0"/>
              <w:rPr>
                <w:rFonts w:asciiTheme="minorHAnsi" w:hAnsiTheme="minorHAnsi"/>
              </w:rPr>
            </w:pPr>
            <w:r>
              <w:rPr>
                <w:rFonts w:asciiTheme="minorHAnsi" w:hAnsiTheme="minorHAnsi"/>
              </w:rPr>
              <w:t xml:space="preserve">1455 E. </w:t>
            </w:r>
            <w:proofErr w:type="spellStart"/>
            <w:r>
              <w:rPr>
                <w:rFonts w:asciiTheme="minorHAnsi" w:hAnsiTheme="minorHAnsi"/>
              </w:rPr>
              <w:t>Brookmont</w:t>
            </w:r>
            <w:proofErr w:type="spellEnd"/>
          </w:p>
          <w:p w14:paraId="3B6E85F7" w14:textId="0B382D26" w:rsidR="008022CB" w:rsidRDefault="00027B8B" w:rsidP="008022CB">
            <w:pPr>
              <w:pStyle w:val="ListParagraph"/>
              <w:tabs>
                <w:tab w:val="left" w:pos="720"/>
              </w:tabs>
              <w:ind w:left="0"/>
              <w:rPr>
                <w:rFonts w:asciiTheme="minorHAnsi" w:hAnsiTheme="minorHAnsi"/>
              </w:rPr>
            </w:pPr>
            <w:r>
              <w:rPr>
                <w:rFonts w:asciiTheme="minorHAnsi" w:hAnsiTheme="minorHAnsi"/>
              </w:rPr>
              <w:t>Kankakee</w:t>
            </w:r>
            <w:r w:rsidR="008022CB">
              <w:rPr>
                <w:rFonts w:asciiTheme="minorHAnsi" w:hAnsiTheme="minorHAnsi"/>
              </w:rPr>
              <w:t>, IL  6</w:t>
            </w:r>
            <w:r>
              <w:rPr>
                <w:rFonts w:asciiTheme="minorHAnsi" w:hAnsiTheme="minorHAnsi"/>
              </w:rPr>
              <w:t>0901</w:t>
            </w:r>
          </w:p>
          <w:p w14:paraId="1A162249" w14:textId="745E4B79" w:rsidR="008022CB" w:rsidRDefault="008022CB" w:rsidP="008022CB">
            <w:pPr>
              <w:pStyle w:val="ListParagraph"/>
              <w:tabs>
                <w:tab w:val="left" w:pos="720"/>
              </w:tabs>
              <w:ind w:left="0"/>
              <w:rPr>
                <w:rFonts w:asciiTheme="minorHAnsi" w:hAnsiTheme="minorHAnsi"/>
              </w:rPr>
            </w:pPr>
            <w:r>
              <w:rPr>
                <w:rFonts w:asciiTheme="minorHAnsi" w:hAnsiTheme="minorHAnsi"/>
              </w:rPr>
              <w:t xml:space="preserve">Contact: </w:t>
            </w:r>
            <w:r w:rsidR="00027B8B">
              <w:rPr>
                <w:rFonts w:asciiTheme="minorHAnsi" w:hAnsiTheme="minorHAnsi"/>
              </w:rPr>
              <w:t>Chris Salisbury</w:t>
            </w:r>
            <w:r>
              <w:rPr>
                <w:rFonts w:asciiTheme="minorHAnsi" w:hAnsiTheme="minorHAnsi"/>
              </w:rPr>
              <w:t xml:space="preserve"> </w:t>
            </w:r>
          </w:p>
          <w:p w14:paraId="5E2DFDEB" w14:textId="670C6F25" w:rsidR="008022CB" w:rsidRDefault="008022CB" w:rsidP="008022CB">
            <w:pPr>
              <w:pStyle w:val="ListParagraph"/>
              <w:tabs>
                <w:tab w:val="left" w:pos="720"/>
              </w:tabs>
              <w:ind w:left="0"/>
              <w:rPr>
                <w:rFonts w:asciiTheme="minorHAnsi" w:hAnsiTheme="minorHAnsi"/>
              </w:rPr>
            </w:pPr>
            <w:r>
              <w:rPr>
                <w:rFonts w:asciiTheme="minorHAnsi" w:hAnsiTheme="minorHAnsi"/>
              </w:rPr>
              <w:t>Phone: (8</w:t>
            </w:r>
            <w:r w:rsidR="00027B8B">
              <w:rPr>
                <w:rFonts w:asciiTheme="minorHAnsi" w:hAnsiTheme="minorHAnsi"/>
              </w:rPr>
              <w:t>15</w:t>
            </w:r>
            <w:r>
              <w:rPr>
                <w:rFonts w:asciiTheme="minorHAnsi" w:hAnsiTheme="minorHAnsi"/>
              </w:rPr>
              <w:t xml:space="preserve">) </w:t>
            </w:r>
            <w:r w:rsidR="00027B8B">
              <w:rPr>
                <w:rFonts w:asciiTheme="minorHAnsi" w:hAnsiTheme="minorHAnsi"/>
              </w:rPr>
              <w:t>739</w:t>
            </w:r>
            <w:r>
              <w:rPr>
                <w:rFonts w:asciiTheme="minorHAnsi" w:hAnsiTheme="minorHAnsi"/>
              </w:rPr>
              <w:t>-21</w:t>
            </w:r>
            <w:r w:rsidR="00027B8B">
              <w:rPr>
                <w:rFonts w:asciiTheme="minorHAnsi" w:hAnsiTheme="minorHAnsi"/>
              </w:rPr>
              <w:t>80</w:t>
            </w:r>
          </w:p>
          <w:p w14:paraId="72F35DE0" w14:textId="77777777" w:rsidR="008022CB" w:rsidRDefault="008022CB" w:rsidP="008022CB">
            <w:pPr>
              <w:pStyle w:val="ListParagraph"/>
              <w:tabs>
                <w:tab w:val="left" w:pos="720"/>
              </w:tabs>
              <w:spacing w:before="240" w:after="240" w:line="276" w:lineRule="auto"/>
              <w:ind w:left="0"/>
              <w:jc w:val="both"/>
              <w:rPr>
                <w:rStyle w:val="Style10"/>
                <w:b/>
              </w:rPr>
            </w:pPr>
          </w:p>
        </w:tc>
        <w:tc>
          <w:tcPr>
            <w:tcW w:w="1237" w:type="dxa"/>
          </w:tcPr>
          <w:p w14:paraId="7D6546A5" w14:textId="6B1645FE" w:rsidR="008022CB" w:rsidRDefault="008022CB" w:rsidP="008022CB">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15413EA" w14:textId="6A1C0BBC" w:rsidR="008022CB" w:rsidRPr="00660781" w:rsidRDefault="008022CB" w:rsidP="008022CB">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c>
          <w:tcPr>
            <w:tcW w:w="1643" w:type="dxa"/>
          </w:tcPr>
          <w:p w14:paraId="018CC81C" w14:textId="712B76E7" w:rsidR="008022CB" w:rsidRDefault="008022CB" w:rsidP="008022CB">
            <w:pPr>
              <w:pStyle w:val="ListParagraph"/>
              <w:tabs>
                <w:tab w:val="left" w:pos="720"/>
              </w:tabs>
              <w:spacing w:before="240" w:after="240" w:line="276" w:lineRule="auto"/>
              <w:ind w:left="0"/>
              <w:rPr>
                <w:rFonts w:asciiTheme="minorHAnsi" w:hAnsiTheme="minorHAnsi"/>
              </w:rPr>
            </w:pPr>
            <w:r w:rsidRPr="008022CB">
              <w:rPr>
                <w:rFonts w:asciiTheme="minorHAnsi" w:hAnsiTheme="minorHAnsi"/>
              </w:rPr>
              <w:t>$____________</w:t>
            </w:r>
          </w:p>
        </w:tc>
      </w:tr>
      <w:bookmarkEnd w:id="13"/>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32CD3B94" w:rsidR="00DF1BF4" w:rsidRPr="006A5ACA" w:rsidRDefault="00790500" w:rsidP="006A5ACA">
      <w:pPr>
        <w:pStyle w:val="ListParagraph"/>
        <w:numPr>
          <w:ilvl w:val="3"/>
          <w:numId w:val="32"/>
        </w:numPr>
        <w:spacing w:before="240" w:after="200" w:line="276" w:lineRule="auto"/>
        <w:ind w:left="2880" w:hanging="720"/>
        <w:jc w:val="both"/>
        <w:rPr>
          <w:rFonts w:asciiTheme="minorHAnsi" w:hAnsiTheme="minorHAnsi"/>
          <w:b/>
        </w:rPr>
      </w:pPr>
      <w:r w:rsidRPr="006A5ACA">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t>
        </w:r>
        <w:r w:rsidR="00FE748B" w:rsidRPr="003F5B56">
          <w:rPr>
            <w:rStyle w:val="Hyperlink"/>
            <w:rFonts w:ascii="Calibri" w:hAnsi="Calibri"/>
            <w:sz w:val="22"/>
          </w:rPr>
          <w:t>:</w:t>
        </w:r>
        <w:r w:rsidR="00FE748B" w:rsidRPr="003F5B56">
          <w:rPr>
            <w:rStyle w:val="Hyperlink"/>
            <w:rFonts w:ascii="Calibri" w:hAnsi="Calibri"/>
            <w:sz w:val="22"/>
          </w:rPr>
          <w:t>//www2.illinois.gov/idol/Laws-Rules/CONMED/Pages/Rates.aspx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7022DC9"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6EBF4F79" w14:textId="1CBD9D1F" w:rsidR="0027500D" w:rsidRDefault="00CB2F90" w:rsidP="00CB2F90">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CB2F90">
        <w:rPr>
          <w:rFonts w:asciiTheme="minorHAnsi" w:hAnsiTheme="minorHAnsi" w:cstheme="minorHAnsi"/>
        </w:rPr>
        <w:t>Illinois Department of Transportation D</w:t>
      </w:r>
      <w:r w:rsidR="00163C4C">
        <w:rPr>
          <w:rFonts w:asciiTheme="minorHAnsi" w:hAnsiTheme="minorHAnsi" w:cstheme="minorHAnsi"/>
        </w:rPr>
        <w:t xml:space="preserve">istrict </w:t>
      </w:r>
      <w:r w:rsidR="0027500D">
        <w:rPr>
          <w:rFonts w:asciiTheme="minorHAnsi" w:hAnsiTheme="minorHAnsi" w:cstheme="minorHAnsi"/>
        </w:rPr>
        <w:t>3</w:t>
      </w:r>
      <w:r w:rsidRPr="00CB2F90">
        <w:rPr>
          <w:rFonts w:asciiTheme="minorHAnsi" w:hAnsiTheme="minorHAnsi" w:cstheme="minorHAnsi"/>
        </w:rPr>
        <w:t xml:space="preserve">, Attention: </w:t>
      </w:r>
      <w:r w:rsidR="0027500D">
        <w:rPr>
          <w:rFonts w:asciiTheme="minorHAnsi" w:hAnsiTheme="minorHAnsi" w:cstheme="minorHAnsi"/>
        </w:rPr>
        <w:t xml:space="preserve">Jacob </w:t>
      </w:r>
      <w:proofErr w:type="spellStart"/>
      <w:r w:rsidR="0027500D">
        <w:rPr>
          <w:rFonts w:asciiTheme="minorHAnsi" w:hAnsiTheme="minorHAnsi" w:cstheme="minorHAnsi"/>
        </w:rPr>
        <w:t>Etscheid</w:t>
      </w:r>
      <w:proofErr w:type="spellEnd"/>
      <w:r w:rsidRPr="00CB2F90">
        <w:rPr>
          <w:rFonts w:asciiTheme="minorHAnsi" w:hAnsiTheme="minorHAnsi" w:cstheme="minorHAnsi"/>
        </w:rPr>
        <w:t>,</w:t>
      </w:r>
    </w:p>
    <w:p w14:paraId="637E1BDD" w14:textId="5F21A975" w:rsidR="00CB2F90" w:rsidRPr="00CB2F90" w:rsidRDefault="0027500D" w:rsidP="00027B8B">
      <w:pPr>
        <w:pStyle w:val="ListParagraph"/>
        <w:keepNext/>
        <w:keepLines/>
        <w:tabs>
          <w:tab w:val="left" w:pos="720"/>
          <w:tab w:val="left" w:pos="1440"/>
        </w:tabs>
        <w:spacing w:line="23" w:lineRule="atLeast"/>
        <w:ind w:left="2160" w:hanging="720"/>
        <w:jc w:val="both"/>
        <w:rPr>
          <w:rFonts w:asciiTheme="minorHAnsi" w:hAnsiTheme="minorHAnsi" w:cstheme="minorHAnsi"/>
        </w:rPr>
      </w:pPr>
      <w:r>
        <w:rPr>
          <w:rFonts w:asciiTheme="minorHAnsi" w:hAnsiTheme="minorHAnsi" w:cstheme="minorHAnsi"/>
        </w:rPr>
        <w:t>700 E. Norris Dr.</w:t>
      </w:r>
      <w:r w:rsidR="00CB2F90" w:rsidRPr="00CB2F90">
        <w:rPr>
          <w:rFonts w:asciiTheme="minorHAnsi" w:hAnsiTheme="minorHAnsi" w:cstheme="minorHAnsi"/>
        </w:rPr>
        <w:t>,</w:t>
      </w:r>
      <w:r>
        <w:rPr>
          <w:rFonts w:asciiTheme="minorHAnsi" w:hAnsiTheme="minorHAnsi" w:cstheme="minorHAnsi"/>
        </w:rPr>
        <w:t xml:space="preserve"> Ottawa</w:t>
      </w:r>
      <w:r w:rsidR="00CB2F90" w:rsidRPr="00CB2F90">
        <w:rPr>
          <w:rFonts w:asciiTheme="minorHAnsi" w:hAnsiTheme="minorHAnsi" w:cstheme="minorHAnsi"/>
        </w:rPr>
        <w:t>, IL  6</w:t>
      </w:r>
      <w:r>
        <w:rPr>
          <w:rFonts w:asciiTheme="minorHAnsi" w:hAnsiTheme="minorHAnsi" w:cstheme="minorHAnsi"/>
        </w:rPr>
        <w:t>1350</w:t>
      </w: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w:t>
      </w:r>
      <w:r w:rsidRPr="000477FE">
        <w:rPr>
          <w:rFonts w:asciiTheme="minorHAnsi" w:hAnsiTheme="minorHAnsi"/>
        </w:rPr>
        <w:lastRenderedPageBreak/>
        <w:t>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w:t>
      </w:r>
      <w:r w:rsidRPr="00B2180F">
        <w:rPr>
          <w:rFonts w:asciiTheme="minorHAnsi" w:hAnsiTheme="minorHAnsi"/>
        </w:rPr>
        <w:lastRenderedPageBreak/>
        <w:t xml:space="preserve">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w:t>
      </w:r>
      <w:r>
        <w:rPr>
          <w:rFonts w:asciiTheme="minorHAnsi" w:hAnsiTheme="minorHAnsi"/>
        </w:rPr>
        <w:lastRenderedPageBreak/>
        <w:t xml:space="preserve">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lastRenderedPageBreak/>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3C64B6">
          <w:rPr>
            <w:rStyle w:val="Hyperlink"/>
            <w:rFonts w:asciiTheme="minorHAnsi" w:hAnsiTheme="minorHAnsi"/>
            <w:sz w:val="22"/>
          </w:rPr>
          <w:t>www.ilga.gov/</w:t>
        </w:r>
        <w:r w:rsidRPr="003C64B6">
          <w:rPr>
            <w:rStyle w:val="Hyperlink"/>
            <w:rFonts w:asciiTheme="minorHAnsi" w:hAnsiTheme="minorHAnsi"/>
            <w:sz w:val="22"/>
          </w:rPr>
          <w:t>l</w:t>
        </w:r>
        <w:r w:rsidRPr="003C64B6">
          <w:rPr>
            <w:rStyle w:val="Hyperlink"/>
            <w:rFonts w:asciiTheme="minorHAnsi" w:hAnsiTheme="minorHAnsi"/>
            <w:sz w:val="22"/>
          </w:rPr>
          <w:t>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w:t>
      </w:r>
      <w:r w:rsidRPr="00B2180F">
        <w:rPr>
          <w:rFonts w:asciiTheme="minorHAnsi" w:hAnsiTheme="minorHAnsi"/>
        </w:rPr>
        <w:lastRenderedPageBreak/>
        <w:t xml:space="preserve">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52B517EC" w14:textId="2D73DAB8" w:rsidR="005C4842" w:rsidRDefault="008E155C" w:rsidP="006A5ACA">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3C64B6">
        <w:rPr>
          <w:rFonts w:asciiTheme="minorHAnsi" w:hAnsiTheme="minorHAnsi" w:cstheme="minorHAnsi"/>
          <w:iCs/>
        </w:rPr>
      </w:r>
      <w:r w:rsidR="003C64B6">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3C64B6">
        <w:rPr>
          <w:rFonts w:asciiTheme="minorHAnsi" w:hAnsiTheme="minorHAnsi" w:cstheme="minorHAnsi"/>
          <w:iCs/>
        </w:rPr>
      </w:r>
      <w:r w:rsidR="003C64B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3C64B6">
        <w:rPr>
          <w:rFonts w:asciiTheme="minorHAnsi" w:hAnsiTheme="minorHAnsi" w:cstheme="minorHAnsi"/>
          <w:iCs/>
        </w:rPr>
      </w:r>
      <w:r w:rsidR="003C64B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3C64B6">
        <w:rPr>
          <w:rFonts w:asciiTheme="minorHAnsi" w:hAnsiTheme="minorHAnsi" w:cstheme="minorHAnsi"/>
          <w:iCs/>
        </w:rPr>
      </w:r>
      <w:r w:rsidR="003C64B6">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6" w:name="Check82"/>
      <w:r>
        <w:rPr>
          <w:rFonts w:asciiTheme="minorHAnsi" w:hAnsiTheme="minorHAnsi" w:cstheme="minorHAnsi"/>
          <w:iCs/>
        </w:rPr>
        <w:instrText xml:space="preserve"> FORMCHECKBOX </w:instrText>
      </w:r>
      <w:r w:rsidR="003C64B6">
        <w:rPr>
          <w:rFonts w:asciiTheme="minorHAnsi" w:hAnsiTheme="minorHAnsi" w:cstheme="minorHAnsi"/>
          <w:iCs/>
        </w:rPr>
      </w:r>
      <w:r w:rsidR="003C64B6">
        <w:rPr>
          <w:rFonts w:asciiTheme="minorHAnsi" w:hAnsiTheme="minorHAnsi" w:cstheme="minorHAnsi"/>
          <w:iCs/>
        </w:rPr>
        <w:fldChar w:fldCharType="separate"/>
      </w:r>
      <w:r>
        <w:rPr>
          <w:rFonts w:asciiTheme="minorHAnsi" w:hAnsiTheme="minorHAnsi" w:cstheme="minorHAnsi"/>
          <w:iCs/>
        </w:rPr>
        <w:fldChar w:fldCharType="end"/>
      </w:r>
      <w:bookmarkEnd w:id="16"/>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w:t>
      </w:r>
      <w:r w:rsidRPr="006E4211">
        <w:rPr>
          <w:rFonts w:asciiTheme="minorHAnsi" w:hAnsiTheme="minorHAnsi" w:cs="Arial"/>
          <w:spacing w:val="-5"/>
        </w:rPr>
        <w:lastRenderedPageBreak/>
        <w:t xml:space="preserve">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w:t>
        </w:r>
        <w:r w:rsidR="001228DF" w:rsidRPr="00A331F5">
          <w:rPr>
            <w:rStyle w:val="Hyperlink"/>
            <w:rFonts w:asciiTheme="minorHAnsi" w:hAnsiTheme="minorHAnsi"/>
            <w:sz w:val="16"/>
            <w:szCs w:val="16"/>
          </w:rPr>
          <w:t>4</w:t>
        </w:r>
        <w:r w:rsidR="001228DF" w:rsidRPr="00A331F5">
          <w:rPr>
            <w:rStyle w:val="Hyperlink"/>
            <w:rFonts w:asciiTheme="minorHAnsi" w:hAnsiTheme="minorHAnsi"/>
            <w:sz w:val="16"/>
            <w:szCs w:val="16"/>
          </w:rPr>
          <w:t>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51A915EE" w14:textId="509A7D57" w:rsidR="003F7272" w:rsidRPr="006E4211" w:rsidRDefault="006C6297" w:rsidP="006A5ACA">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lastRenderedPageBreak/>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3C64B6">
              <w:rPr>
                <w:rFonts w:ascii="Arial Narrow" w:hAnsi="Arial Narrow"/>
                <w:color w:val="000000" w:themeColor="text1"/>
                <w:sz w:val="20"/>
                <w:szCs w:val="20"/>
              </w:rPr>
            </w:r>
            <w:r w:rsidR="003C64B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3C64B6">
              <w:rPr>
                <w:rFonts w:ascii="Arial Narrow" w:hAnsi="Arial Narrow"/>
                <w:color w:val="000000" w:themeColor="text1"/>
                <w:sz w:val="20"/>
                <w:szCs w:val="20"/>
              </w:rPr>
            </w:r>
            <w:r w:rsidR="003C64B6">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w:t>
        </w:r>
        <w:r w:rsidRPr="00732984">
          <w:rPr>
            <w:rStyle w:val="Hyperlink"/>
            <w:rFonts w:asciiTheme="minorHAnsi" w:eastAsia="Calibri" w:hAnsiTheme="minorHAnsi"/>
          </w:rPr>
          <w:t>d</w:t>
        </w:r>
        <w:r w:rsidRPr="00732984">
          <w:rPr>
            <w:rStyle w:val="Hyperlink"/>
            <w:rFonts w:asciiTheme="minorHAnsi" w:eastAsia="Calibri" w:hAnsiTheme="minorHAnsi"/>
          </w:rPr>
          <w:t>epa</w:t>
        </w:r>
        <w:r w:rsidRPr="00732984">
          <w:rPr>
            <w:rStyle w:val="Hyperlink"/>
            <w:rFonts w:asciiTheme="minorHAnsi" w:eastAsia="Calibri" w:hAnsiTheme="minorHAnsi"/>
          </w:rPr>
          <w:t>r</w:t>
        </w:r>
        <w:r w:rsidRPr="00732984">
          <w:rPr>
            <w:rStyle w:val="Hyperlink"/>
            <w:rFonts w:asciiTheme="minorHAnsi" w:eastAsia="Calibri" w:hAnsiTheme="minorHAnsi"/>
          </w:rPr>
          <w:t>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3C64B6">
        <w:rPr>
          <w:rFonts w:asciiTheme="minorHAnsi" w:hAnsiTheme="minorHAnsi" w:cs="Arial"/>
        </w:rPr>
      </w:r>
      <w:r w:rsidR="003C64B6">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3C64B6">
          <w:rPr>
            <w:rStyle w:val="Hyperlink"/>
            <w:rFonts w:asciiTheme="minorHAnsi" w:hAnsiTheme="minorHAnsi"/>
            <w:sz w:val="22"/>
          </w:rPr>
          <w:t>http://www.illinois.gov/dhr/PublicContra</w:t>
        </w:r>
        <w:r w:rsidR="00327F0F" w:rsidRPr="003C64B6">
          <w:rPr>
            <w:rStyle w:val="Hyperlink"/>
            <w:rFonts w:asciiTheme="minorHAnsi" w:hAnsiTheme="minorHAnsi"/>
            <w:sz w:val="22"/>
          </w:rPr>
          <w:t>c</w:t>
        </w:r>
        <w:r w:rsidR="00327F0F" w:rsidRPr="003C64B6">
          <w:rPr>
            <w:rStyle w:val="Hyperlink"/>
            <w:rFonts w:asciiTheme="minorHAnsi" w:hAnsiTheme="minorHAnsi"/>
            <w:sz w:val="22"/>
          </w:rPr>
          <w:t>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w:t>
      </w:r>
      <w:proofErr w:type="spellStart"/>
      <w:r w:rsidR="003F7272" w:rsidRPr="0093626A">
        <w:t>i</w:t>
      </w:r>
      <w:proofErr w:type="spellEnd"/>
      <w:r w:rsidR="003F7272" w:rsidRPr="0093626A">
        <w:t>)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w:t>
      </w:r>
      <w:proofErr w:type="gramStart"/>
      <w:r w:rsidR="003F7272" w:rsidRPr="00835B3B">
        <w:rPr>
          <w:rFonts w:asciiTheme="minorHAnsi" w:hAnsiTheme="minorHAnsi"/>
        </w:rPr>
        <w:t>30 ILCS 500/50-38.</w:t>
      </w:r>
      <w:proofErr w:type="gramEnd"/>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proofErr w:type="gramStart"/>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6DBC7A4C"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6A5ACA">
        <w:rPr>
          <w:rFonts w:asciiTheme="minorHAnsi" w:eastAsia="Calibri" w:hAnsiTheme="minorHAnsi" w:cs="Calibri"/>
        </w:rPr>
        <w:fldChar w:fldCharType="begin"/>
      </w:r>
      <w:r w:rsidR="006A5ACA">
        <w:rPr>
          <w:rFonts w:asciiTheme="minorHAnsi" w:eastAsia="Calibri" w:hAnsiTheme="minorHAnsi" w:cs="Calibri"/>
        </w:rPr>
        <w:instrText xml:space="preserve"> HYPERLINK "http://</w:instrText>
      </w:r>
      <w:r w:rsidR="006A5ACA" w:rsidRPr="006A5ACA">
        <w:rPr>
          <w:rFonts w:asciiTheme="minorHAnsi" w:eastAsia="Calibri" w:hAnsiTheme="minorHAnsi" w:cs="Calibri"/>
        </w:rPr>
        <w:instrText>w</w:instrText>
      </w:r>
      <w:r w:rsidR="006A5ACA" w:rsidRPr="006A5ACA">
        <w:rPr>
          <w:rFonts w:asciiTheme="minorHAnsi" w:eastAsia="Calibri" w:hAnsiTheme="minorHAnsi" w:cs="Calibri"/>
          <w:spacing w:val="-2"/>
        </w:rPr>
        <w:instrText>w</w:instrText>
      </w:r>
      <w:r w:rsidR="006A5ACA" w:rsidRPr="006A5ACA">
        <w:rPr>
          <w:rFonts w:asciiTheme="minorHAnsi" w:eastAsia="Calibri" w:hAnsiTheme="minorHAnsi" w:cs="Calibri"/>
        </w:rPr>
        <w:instrText>w.</w:instrText>
      </w:r>
      <w:r w:rsidR="006A5ACA" w:rsidRPr="006A5ACA">
        <w:rPr>
          <w:rFonts w:asciiTheme="minorHAnsi" w:eastAsia="Calibri" w:hAnsiTheme="minorHAnsi" w:cs="Calibri"/>
          <w:spacing w:val="-1"/>
        </w:rPr>
        <w:instrText>dh</w:instrText>
      </w:r>
      <w:r w:rsidR="006A5ACA" w:rsidRPr="006A5ACA">
        <w:rPr>
          <w:rFonts w:asciiTheme="minorHAnsi" w:eastAsia="Calibri" w:hAnsiTheme="minorHAnsi" w:cs="Calibri"/>
        </w:rPr>
        <w:instrText>s.st0a</w:instrText>
      </w:r>
      <w:r w:rsidR="006A5ACA" w:rsidRPr="006A5ACA">
        <w:rPr>
          <w:rFonts w:asciiTheme="minorHAnsi" w:eastAsia="Calibri" w:hAnsiTheme="minorHAnsi" w:cs="Calibri"/>
          <w:spacing w:val="-2"/>
        </w:rPr>
        <w:instrText>t</w:instrText>
      </w:r>
      <w:r w:rsidR="006A5ACA" w:rsidRPr="006A5ACA">
        <w:rPr>
          <w:rFonts w:asciiTheme="minorHAnsi" w:eastAsia="Calibri" w:hAnsiTheme="minorHAnsi" w:cs="Calibri"/>
        </w:rPr>
        <w:instrText>e.il.</w:instrText>
      </w:r>
      <w:r w:rsidR="006A5ACA" w:rsidRPr="006A5ACA">
        <w:rPr>
          <w:rFonts w:asciiTheme="minorHAnsi" w:eastAsia="Calibri" w:hAnsiTheme="minorHAnsi" w:cs="Calibri"/>
          <w:spacing w:val="-1"/>
        </w:rPr>
        <w:instrText>u</w:instrText>
      </w:r>
      <w:r w:rsidR="006A5ACA" w:rsidRPr="006A5ACA">
        <w:rPr>
          <w:rFonts w:asciiTheme="minorHAnsi" w:eastAsia="Calibri" w:hAnsiTheme="minorHAnsi" w:cs="Calibri"/>
        </w:rPr>
        <w:instrText>s</w:instrText>
      </w:r>
      <w:r w:rsidR="006A5ACA" w:rsidRPr="006A5ACA">
        <w:rPr>
          <w:rFonts w:asciiTheme="minorHAnsi" w:eastAsia="Calibri" w:hAnsiTheme="minorHAnsi" w:cs="Calibri"/>
          <w:spacing w:val="1"/>
        </w:rPr>
        <w:instrText>/</w:instrText>
      </w:r>
      <w:r w:rsidR="006A5ACA" w:rsidRPr="006A5ACA">
        <w:rPr>
          <w:rFonts w:asciiTheme="minorHAnsi" w:eastAsia="Calibri" w:hAnsiTheme="minorHAnsi" w:cs="Calibri"/>
        </w:rPr>
        <w:instrText>iitaa</w:instrText>
      </w:r>
      <w:r w:rsidR="006A5ACA" w:rsidRPr="006A5ACA">
        <w:rPr>
          <w:rFonts w:ascii="Arial Narrow" w:eastAsia="Calibri" w:hAnsi="Arial Narrow" w:cs="Calibri"/>
          <w:sz w:val="20"/>
        </w:rPr>
        <w:instrText xml:space="preserve"> </w:instrText>
      </w:r>
      <w:r w:rsidR="006A5ACA">
        <w:rPr>
          <w:rFonts w:asciiTheme="minorHAnsi" w:eastAsia="Calibri" w:hAnsiTheme="minorHAnsi" w:cs="Calibri"/>
        </w:rPr>
        <w:instrText xml:space="preserve">" </w:instrText>
      </w:r>
      <w:r w:rsidR="006A5ACA">
        <w:rPr>
          <w:rFonts w:asciiTheme="minorHAnsi" w:eastAsia="Calibri" w:hAnsiTheme="minorHAnsi" w:cs="Calibri"/>
        </w:rPr>
        <w:fldChar w:fldCharType="separate"/>
      </w:r>
      <w:r w:rsidR="006A5ACA" w:rsidRPr="001C5311">
        <w:rPr>
          <w:rStyle w:val="Hyperlink"/>
          <w:rFonts w:asciiTheme="minorHAnsi" w:eastAsia="Calibri" w:hAnsiTheme="minorHAnsi" w:cs="Calibri"/>
          <w:sz w:val="22"/>
        </w:rPr>
        <w:t>w</w:t>
      </w:r>
      <w:r w:rsidR="006A5ACA" w:rsidRPr="001C5311">
        <w:rPr>
          <w:rStyle w:val="Hyperlink"/>
          <w:rFonts w:asciiTheme="minorHAnsi" w:eastAsia="Calibri" w:hAnsiTheme="minorHAnsi" w:cs="Calibri"/>
          <w:spacing w:val="-2"/>
          <w:sz w:val="22"/>
        </w:rPr>
        <w:t>w</w:t>
      </w:r>
      <w:r w:rsidR="006A5ACA" w:rsidRPr="001C5311">
        <w:rPr>
          <w:rStyle w:val="Hyperlink"/>
          <w:rFonts w:asciiTheme="minorHAnsi" w:eastAsia="Calibri" w:hAnsiTheme="minorHAnsi" w:cs="Calibri"/>
          <w:sz w:val="22"/>
        </w:rPr>
        <w:t>w.</w:t>
      </w:r>
      <w:r w:rsidR="006A5ACA" w:rsidRPr="001C5311">
        <w:rPr>
          <w:rStyle w:val="Hyperlink"/>
          <w:rFonts w:asciiTheme="minorHAnsi" w:eastAsia="Calibri" w:hAnsiTheme="minorHAnsi" w:cs="Calibri"/>
          <w:spacing w:val="-1"/>
          <w:sz w:val="22"/>
        </w:rPr>
        <w:t>dh</w:t>
      </w:r>
      <w:r w:rsidR="006A5ACA" w:rsidRPr="001C5311">
        <w:rPr>
          <w:rStyle w:val="Hyperlink"/>
          <w:rFonts w:asciiTheme="minorHAnsi" w:eastAsia="Calibri" w:hAnsiTheme="minorHAnsi" w:cs="Calibri"/>
          <w:sz w:val="22"/>
        </w:rPr>
        <w:t>s.s</w:t>
      </w:r>
      <w:r w:rsidR="006A5ACA" w:rsidRPr="001C5311">
        <w:rPr>
          <w:rStyle w:val="Hyperlink"/>
          <w:rFonts w:asciiTheme="minorHAnsi" w:eastAsia="Calibri" w:hAnsiTheme="minorHAnsi" w:cs="Calibri"/>
          <w:sz w:val="22"/>
        </w:rPr>
        <w:t>t</w:t>
      </w:r>
      <w:r w:rsidR="006A5ACA" w:rsidRPr="001C5311">
        <w:rPr>
          <w:rStyle w:val="Hyperlink"/>
          <w:rFonts w:asciiTheme="minorHAnsi" w:eastAsia="Calibri" w:hAnsiTheme="minorHAnsi" w:cs="Calibri"/>
          <w:sz w:val="22"/>
        </w:rPr>
        <w:t>0a</w:t>
      </w:r>
      <w:r w:rsidR="006A5ACA" w:rsidRPr="001C5311">
        <w:rPr>
          <w:rStyle w:val="Hyperlink"/>
          <w:rFonts w:asciiTheme="minorHAnsi" w:eastAsia="Calibri" w:hAnsiTheme="minorHAnsi" w:cs="Calibri"/>
          <w:spacing w:val="-2"/>
          <w:sz w:val="22"/>
        </w:rPr>
        <w:t>t</w:t>
      </w:r>
      <w:r w:rsidR="006A5ACA" w:rsidRPr="001C5311">
        <w:rPr>
          <w:rStyle w:val="Hyperlink"/>
          <w:rFonts w:asciiTheme="minorHAnsi" w:eastAsia="Calibri" w:hAnsiTheme="minorHAnsi" w:cs="Calibri"/>
          <w:sz w:val="22"/>
        </w:rPr>
        <w:t>e.il.</w:t>
      </w:r>
      <w:r w:rsidR="006A5ACA" w:rsidRPr="001C5311">
        <w:rPr>
          <w:rStyle w:val="Hyperlink"/>
          <w:rFonts w:asciiTheme="minorHAnsi" w:eastAsia="Calibri" w:hAnsiTheme="minorHAnsi" w:cs="Calibri"/>
          <w:spacing w:val="-1"/>
          <w:sz w:val="22"/>
        </w:rPr>
        <w:t>u</w:t>
      </w:r>
      <w:r w:rsidR="006A5ACA" w:rsidRPr="001C5311">
        <w:rPr>
          <w:rStyle w:val="Hyperlink"/>
          <w:rFonts w:asciiTheme="minorHAnsi" w:eastAsia="Calibri" w:hAnsiTheme="minorHAnsi" w:cs="Calibri"/>
          <w:sz w:val="22"/>
        </w:rPr>
        <w:t>s</w:t>
      </w:r>
      <w:r w:rsidR="006A5ACA" w:rsidRPr="001C5311">
        <w:rPr>
          <w:rStyle w:val="Hyperlink"/>
          <w:rFonts w:asciiTheme="minorHAnsi" w:eastAsia="Calibri" w:hAnsiTheme="minorHAnsi" w:cs="Calibri"/>
          <w:spacing w:val="1"/>
          <w:sz w:val="22"/>
        </w:rPr>
        <w:t>/</w:t>
      </w:r>
      <w:r w:rsidR="006A5ACA" w:rsidRPr="001C5311">
        <w:rPr>
          <w:rStyle w:val="Hyperlink"/>
          <w:rFonts w:asciiTheme="minorHAnsi" w:eastAsia="Calibri" w:hAnsiTheme="minorHAnsi" w:cs="Calibri"/>
          <w:sz w:val="22"/>
        </w:rPr>
        <w:t>iitaa</w:t>
      </w:r>
      <w:r w:rsidR="006A5ACA" w:rsidRPr="001C5311">
        <w:rPr>
          <w:rStyle w:val="Hyperlink"/>
          <w:rFonts w:eastAsia="Calibri" w:cs="Calibri"/>
        </w:rPr>
        <w:t xml:space="preserve"> </w:t>
      </w:r>
      <w:r w:rsidR="006A5ACA">
        <w:rPr>
          <w:rFonts w:asciiTheme="minorHAnsi" w:eastAsia="Calibri" w:hAnsiTheme="minorHAns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3C64B6">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3C64B6">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3C64B6">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3C64B6">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3C64B6">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3C64B6">
        <w:rPr>
          <w:rFonts w:cstheme="minorHAnsi"/>
          <w:bCs/>
        </w:rPr>
      </w:r>
      <w:r w:rsidR="003C64B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3C64B6">
        <w:rPr>
          <w:rFonts w:cstheme="minorHAnsi"/>
          <w:bCs/>
        </w:rPr>
      </w:r>
      <w:r w:rsidR="003C64B6">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3C64B6">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3C64B6">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3C64B6">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3C64B6">
              <w:rPr>
                <w:rFonts w:cstheme="minorHAnsi"/>
              </w:rPr>
            </w:r>
            <w:r w:rsidR="003C64B6">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3C64B6">
        <w:rPr>
          <w:rFonts w:cstheme="minorHAnsi"/>
          <w:bCs/>
        </w:rPr>
      </w:r>
      <w:r w:rsidR="003C64B6">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3C64B6">
        <w:rPr>
          <w:rFonts w:cstheme="minorHAnsi"/>
          <w:bCs/>
        </w:rPr>
      </w:r>
      <w:r w:rsidR="003C64B6">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3C64B6"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3C64B6"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793913A6" w:rsidR="00647E09" w:rsidRPr="006A5ACA" w:rsidRDefault="00647E09" w:rsidP="00F12FEB">
      <w:pPr>
        <w:tabs>
          <w:tab w:val="left" w:pos="3867"/>
        </w:tabs>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3C64B6">
        <w:rPr>
          <w:rFonts w:eastAsia="Calibri"/>
          <w:sz w:val="20"/>
          <w:szCs w:val="20"/>
        </w:rPr>
      </w:r>
      <w:r w:rsidR="003C64B6">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5287D93C" w14:textId="77777777" w:rsidR="00373681" w:rsidRDefault="00373681" w:rsidP="006A5ACA">
      <w:pPr>
        <w:jc w:val="center"/>
        <w:rPr>
          <w:rFonts w:ascii="Arial" w:hAnsi="Arial" w:cs="Arial"/>
          <w:sz w:val="20"/>
        </w:rPr>
      </w:pPr>
    </w:p>
    <w:p w14:paraId="1DB3B29B" w14:textId="77777777" w:rsidR="006A5ACA" w:rsidRDefault="006A5ACA" w:rsidP="006A5ACA">
      <w:pPr>
        <w:jc w:val="center"/>
        <w:rPr>
          <w:rFonts w:ascii="Arial" w:hAnsi="Arial" w:cs="Arial"/>
          <w:sz w:val="20"/>
        </w:rPr>
      </w:pPr>
    </w:p>
    <w:p w14:paraId="11D79BFC" w14:textId="77777777" w:rsidR="006A5ACA" w:rsidRDefault="006A5ACA" w:rsidP="006A5ACA">
      <w:pPr>
        <w:jc w:val="center"/>
        <w:rPr>
          <w:rFonts w:ascii="Arial" w:hAnsi="Arial" w:cs="Arial"/>
          <w:sz w:val="20"/>
        </w:rPr>
      </w:pPr>
    </w:p>
    <w:p w14:paraId="1787C474" w14:textId="77777777" w:rsidR="006A5ACA" w:rsidRDefault="006A5ACA" w:rsidP="006A5ACA">
      <w:pPr>
        <w:jc w:val="center"/>
        <w:rPr>
          <w:rFonts w:ascii="Arial" w:hAnsi="Arial" w:cs="Arial"/>
          <w:sz w:val="20"/>
        </w:rPr>
      </w:pPr>
    </w:p>
    <w:p w14:paraId="4E884891" w14:textId="77777777" w:rsidR="006A5ACA" w:rsidRDefault="006A5ACA" w:rsidP="006A5ACA">
      <w:pPr>
        <w:jc w:val="center"/>
        <w:rPr>
          <w:rFonts w:ascii="Arial" w:hAnsi="Arial" w:cs="Arial"/>
          <w:sz w:val="20"/>
        </w:rPr>
      </w:pPr>
    </w:p>
    <w:p w14:paraId="5D54C5E1" w14:textId="77777777" w:rsidR="006A5ACA" w:rsidRDefault="006A5ACA" w:rsidP="006A5ACA">
      <w:pPr>
        <w:jc w:val="center"/>
        <w:rPr>
          <w:rFonts w:ascii="Arial" w:hAnsi="Arial" w:cs="Arial"/>
          <w:sz w:val="20"/>
        </w:rPr>
      </w:pPr>
    </w:p>
    <w:p w14:paraId="18383576" w14:textId="77777777" w:rsidR="006A5ACA" w:rsidRDefault="006A5ACA" w:rsidP="006A5ACA">
      <w:pPr>
        <w:jc w:val="center"/>
        <w:rPr>
          <w:rFonts w:ascii="Arial" w:hAnsi="Arial" w:cs="Arial"/>
          <w:sz w:val="20"/>
        </w:rPr>
      </w:pPr>
    </w:p>
    <w:p w14:paraId="3F67B8D9" w14:textId="77777777" w:rsidR="006A5ACA" w:rsidRDefault="006A5ACA" w:rsidP="006A5ACA">
      <w:pPr>
        <w:jc w:val="center"/>
        <w:rPr>
          <w:rFonts w:ascii="Arial" w:hAnsi="Arial" w:cs="Arial"/>
          <w:sz w:val="20"/>
        </w:rPr>
      </w:pPr>
    </w:p>
    <w:p w14:paraId="092B3387" w14:textId="77777777" w:rsidR="006A5ACA" w:rsidRDefault="006A5ACA" w:rsidP="006A5ACA">
      <w:pPr>
        <w:jc w:val="center"/>
        <w:rPr>
          <w:rFonts w:ascii="Arial" w:hAnsi="Arial" w:cs="Arial"/>
          <w:sz w:val="20"/>
        </w:rPr>
      </w:pPr>
    </w:p>
    <w:p w14:paraId="59647B96" w14:textId="77777777" w:rsidR="006A5ACA" w:rsidRDefault="006A5ACA" w:rsidP="006A5ACA">
      <w:pPr>
        <w:jc w:val="center"/>
        <w:rPr>
          <w:rFonts w:ascii="Arial" w:hAnsi="Arial" w:cs="Arial"/>
          <w:sz w:val="20"/>
        </w:rPr>
      </w:pPr>
    </w:p>
    <w:p w14:paraId="0AA4E82C" w14:textId="77777777" w:rsidR="006A5ACA" w:rsidRDefault="006A5ACA" w:rsidP="006A5ACA">
      <w:pPr>
        <w:tabs>
          <w:tab w:val="left" w:pos="9360"/>
          <w:tab w:val="left" w:pos="10080"/>
        </w:tabs>
        <w:spacing w:before="240" w:after="240"/>
        <w:jc w:val="center"/>
        <w:rPr>
          <w:rStyle w:val="Style10"/>
          <w:b/>
          <w:sz w:val="36"/>
          <w:szCs w:val="36"/>
        </w:rPr>
      </w:pPr>
    </w:p>
    <w:p w14:paraId="5BFA8471" w14:textId="34B7CF9F" w:rsidR="006A5ACA" w:rsidRDefault="006A5ACA" w:rsidP="006A5ACA">
      <w:pPr>
        <w:tabs>
          <w:tab w:val="left" w:pos="9360"/>
          <w:tab w:val="left" w:pos="10080"/>
        </w:tabs>
        <w:spacing w:before="240" w:after="240"/>
        <w:jc w:val="center"/>
        <w:rPr>
          <w:rStyle w:val="Style10"/>
          <w:b/>
          <w:sz w:val="24"/>
          <w:szCs w:val="24"/>
        </w:rPr>
      </w:pPr>
      <w:r>
        <w:rPr>
          <w:rStyle w:val="Style10"/>
          <w:b/>
          <w:sz w:val="36"/>
          <w:szCs w:val="36"/>
        </w:rPr>
        <w:t xml:space="preserve">END OF </w:t>
      </w:r>
      <w:r w:rsidRPr="006C6297">
        <w:rPr>
          <w:rStyle w:val="Style10"/>
          <w:b/>
          <w:sz w:val="36"/>
          <w:szCs w:val="36"/>
        </w:rPr>
        <w:t>ATTACHMENTS</w:t>
      </w:r>
    </w:p>
    <w:p w14:paraId="7EE61682" w14:textId="77777777" w:rsidR="006A5ACA" w:rsidRPr="003E0DD2" w:rsidRDefault="006A5ACA" w:rsidP="006A5ACA">
      <w:pPr>
        <w:jc w:val="center"/>
        <w:rPr>
          <w:rFonts w:ascii="Arial" w:hAnsi="Arial" w:cs="Arial"/>
          <w:sz w:val="20"/>
        </w:rPr>
      </w:pPr>
    </w:p>
    <w:sectPr w:rsidR="006A5ACA" w:rsidRPr="003E0DD2" w:rsidSect="00373681">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D1BEB" w14:textId="77777777" w:rsidR="00F5270B" w:rsidRDefault="00F5270B" w:rsidP="003C7B4A">
      <w:r>
        <w:separator/>
      </w:r>
    </w:p>
  </w:endnote>
  <w:endnote w:type="continuationSeparator" w:id="0">
    <w:p w14:paraId="16C402C5" w14:textId="77777777" w:rsidR="00F5270B" w:rsidRDefault="00F5270B"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3C64B6" w:rsidRPr="001671B2" w:rsidRDefault="003C64B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3C64B6" w:rsidRPr="001671B2" w:rsidRDefault="003C64B6"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3C64B6" w:rsidRPr="00AD1B34" w:rsidRDefault="003C64B6"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6A5ACA">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3C64B6" w:rsidRDefault="003C64B6"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3C64B6" w:rsidRPr="006B79D0" w:rsidRDefault="003C64B6"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3C64B6" w:rsidRDefault="003C64B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8</w:t>
        </w:r>
        <w:r w:rsidRPr="008C3FF7">
          <w:rPr>
            <w:noProof/>
            <w:sz w:val="16"/>
            <w:szCs w:val="16"/>
          </w:rPr>
          <w:fldChar w:fldCharType="end"/>
        </w:r>
      </w:p>
      <w:p w14:paraId="2B36325A"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3C64B6" w:rsidRDefault="003C64B6"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3C64B6" w:rsidRPr="00971DC4" w:rsidRDefault="003C64B6"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11</w:t>
        </w:r>
        <w:r w:rsidRPr="008C3FF7">
          <w:rPr>
            <w:noProof/>
            <w:sz w:val="16"/>
            <w:szCs w:val="16"/>
          </w:rPr>
          <w:fldChar w:fldCharType="end"/>
        </w:r>
      </w:p>
      <w:p w14:paraId="0C5923F7"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3C64B6" w:rsidRDefault="003C64B6"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3C64B6" w:rsidRDefault="003C64B6"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13</w:t>
        </w:r>
        <w:r w:rsidRPr="008C3FF7">
          <w:rPr>
            <w:noProof/>
            <w:sz w:val="16"/>
            <w:szCs w:val="16"/>
          </w:rPr>
          <w:fldChar w:fldCharType="end"/>
        </w:r>
      </w:p>
      <w:p w14:paraId="184EAF01"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3C64B6" w:rsidRDefault="003C64B6"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3C64B6" w:rsidRDefault="003C64B6"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25</w:t>
        </w:r>
        <w:r w:rsidRPr="008C3FF7">
          <w:rPr>
            <w:noProof/>
            <w:sz w:val="16"/>
            <w:szCs w:val="16"/>
          </w:rPr>
          <w:fldChar w:fldCharType="end"/>
        </w:r>
      </w:p>
      <w:p w14:paraId="5FA743ED"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3C64B6" w:rsidRDefault="003C64B6"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3C64B6" w:rsidRDefault="003C64B6"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26</w:t>
        </w:r>
        <w:r w:rsidRPr="008C3FF7">
          <w:rPr>
            <w:noProof/>
            <w:sz w:val="16"/>
            <w:szCs w:val="16"/>
          </w:rPr>
          <w:fldChar w:fldCharType="end"/>
        </w:r>
      </w:p>
      <w:p w14:paraId="39EC5776"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3C64B6" w:rsidRDefault="003C64B6"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3C64B6" w:rsidRDefault="003C64B6"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27</w:t>
        </w:r>
        <w:r w:rsidRPr="008C3FF7">
          <w:rPr>
            <w:noProof/>
            <w:sz w:val="16"/>
            <w:szCs w:val="16"/>
          </w:rPr>
          <w:fldChar w:fldCharType="end"/>
        </w:r>
      </w:p>
      <w:p w14:paraId="1E1377F7"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3C64B6" w:rsidRDefault="003C64B6"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3C64B6" w:rsidRDefault="003C64B6"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28</w:t>
        </w:r>
        <w:r w:rsidRPr="008C3FF7">
          <w:rPr>
            <w:noProof/>
            <w:sz w:val="16"/>
            <w:szCs w:val="16"/>
          </w:rPr>
          <w:fldChar w:fldCharType="end"/>
        </w:r>
      </w:p>
      <w:p w14:paraId="238A5FDA"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3C64B6" w:rsidRDefault="003C64B6"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3C64B6" w:rsidRDefault="003C64B6"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33</w:t>
        </w:r>
        <w:r w:rsidRPr="008C3FF7">
          <w:rPr>
            <w:noProof/>
            <w:sz w:val="16"/>
            <w:szCs w:val="16"/>
          </w:rPr>
          <w:fldChar w:fldCharType="end"/>
        </w:r>
      </w:p>
      <w:p w14:paraId="2A953C5D"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3C64B6" w:rsidRDefault="003C64B6"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3C64B6" w:rsidRDefault="003C64B6"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42</w:t>
        </w:r>
        <w:r w:rsidRPr="008C3FF7">
          <w:rPr>
            <w:noProof/>
            <w:sz w:val="16"/>
            <w:szCs w:val="16"/>
          </w:rPr>
          <w:fldChar w:fldCharType="end"/>
        </w:r>
      </w:p>
      <w:p w14:paraId="644C7653"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3C64B6" w:rsidRDefault="003C64B6"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3C64B6" w:rsidRDefault="003C64B6"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43</w:t>
        </w:r>
        <w:r w:rsidRPr="008C3FF7">
          <w:rPr>
            <w:noProof/>
            <w:sz w:val="16"/>
            <w:szCs w:val="16"/>
          </w:rPr>
          <w:fldChar w:fldCharType="end"/>
        </w:r>
      </w:p>
      <w:p w14:paraId="769577C7"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3C64B6" w:rsidRDefault="003C64B6"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3C64B6" w:rsidRDefault="003C64B6"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3C64B6" w:rsidRDefault="003C64B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3C64B6" w:rsidRDefault="003C64B6"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45</w:t>
        </w:r>
        <w:r w:rsidRPr="008C3FF7">
          <w:rPr>
            <w:noProof/>
            <w:sz w:val="16"/>
            <w:szCs w:val="16"/>
          </w:rPr>
          <w:fldChar w:fldCharType="end"/>
        </w:r>
      </w:p>
      <w:p w14:paraId="1A4CD33B"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3C64B6" w:rsidRDefault="003C64B6"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3C64B6" w:rsidRDefault="003C64B6"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46</w:t>
        </w:r>
        <w:r w:rsidRPr="008C3FF7">
          <w:rPr>
            <w:noProof/>
            <w:sz w:val="16"/>
            <w:szCs w:val="16"/>
          </w:rPr>
          <w:fldChar w:fldCharType="end"/>
        </w:r>
      </w:p>
      <w:p w14:paraId="105DFDBA"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3C64B6" w:rsidRDefault="003C64B6"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3C64B6" w:rsidRDefault="003C64B6"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47</w:t>
        </w:r>
        <w:r w:rsidRPr="008C3FF7">
          <w:rPr>
            <w:noProof/>
            <w:sz w:val="16"/>
            <w:szCs w:val="16"/>
          </w:rPr>
          <w:fldChar w:fldCharType="end"/>
        </w:r>
      </w:p>
      <w:p w14:paraId="41F34C18"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3C64B6" w:rsidRDefault="003C64B6"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3C64B6" w:rsidRDefault="003C64B6"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48</w:t>
        </w:r>
        <w:r w:rsidRPr="008C3FF7">
          <w:rPr>
            <w:noProof/>
            <w:sz w:val="16"/>
            <w:szCs w:val="16"/>
          </w:rPr>
          <w:fldChar w:fldCharType="end"/>
        </w:r>
      </w:p>
      <w:p w14:paraId="57357666"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3C64B6" w:rsidRDefault="003C64B6"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3C64B6" w:rsidRDefault="003C64B6"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1130"/>
      <w:docPartObj>
        <w:docPartGallery w:val="Page Numbers (Bottom of Page)"/>
        <w:docPartUnique/>
      </w:docPartObj>
    </w:sdtPr>
    <w:sdtEndPr>
      <w:rPr>
        <w:rFonts w:ascii="Arial" w:hAnsi="Arial" w:cs="Arial"/>
        <w:sz w:val="20"/>
      </w:rPr>
    </w:sdtEndPr>
    <w:sdtContent>
      <w:sdt>
        <w:sdtPr>
          <w:rPr>
            <w:rFonts w:ascii="Arial" w:hAnsi="Arial" w:cs="Arial"/>
            <w:sz w:val="20"/>
          </w:rPr>
          <w:id w:val="-1704865136"/>
          <w:docPartObj>
            <w:docPartGallery w:val="Page Numbers (Top of Page)"/>
            <w:docPartUnique/>
          </w:docPartObj>
        </w:sdtPr>
        <w:sdtContent>
          <w:p w14:paraId="5915A8FC" w14:textId="5215A5B0" w:rsidR="003C64B6" w:rsidRPr="00A24B67" w:rsidRDefault="003C64B6">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Pr>
                <w:rFonts w:ascii="Arial" w:hAnsi="Arial" w:cs="Arial"/>
                <w:bCs/>
                <w:noProof/>
                <w:sz w:val="20"/>
              </w:rPr>
              <w:t>2</w:t>
            </w:r>
            <w:r w:rsidRPr="00A24B67">
              <w:rPr>
                <w:rFonts w:ascii="Arial" w:hAnsi="Arial" w:cs="Arial"/>
                <w:bCs/>
                <w:sz w:val="20"/>
              </w:rPr>
              <w:fldChar w:fldCharType="end"/>
            </w:r>
            <w:r w:rsidRPr="00A24B67">
              <w:rPr>
                <w:rFonts w:ascii="Arial" w:hAnsi="Arial" w:cs="Arial"/>
                <w:sz w:val="20"/>
              </w:rPr>
              <w:t xml:space="preserve"> of </w:t>
            </w:r>
            <w:r>
              <w:rPr>
                <w:rFonts w:ascii="Arial" w:hAnsi="Arial" w:cs="Arial"/>
                <w:bCs/>
                <w:sz w:val="20"/>
              </w:rPr>
              <w:t>9</w:t>
            </w: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DD3C" w14:textId="40485D3D" w:rsidR="003C64B6" w:rsidRPr="00A24B67" w:rsidRDefault="003C64B6">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4</w:t>
        </w:r>
        <w:r w:rsidRPr="008C3FF7">
          <w:rPr>
            <w:noProof/>
            <w:sz w:val="16"/>
            <w:szCs w:val="16"/>
          </w:rPr>
          <w:fldChar w:fldCharType="end"/>
        </w:r>
      </w:p>
      <w:p w14:paraId="2454FCAE"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3C64B6" w:rsidRDefault="003C64B6"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3C64B6" w:rsidRDefault="003C64B6"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6</w:t>
        </w:r>
        <w:r w:rsidRPr="008C3FF7">
          <w:rPr>
            <w:noProof/>
            <w:sz w:val="16"/>
            <w:szCs w:val="16"/>
          </w:rPr>
          <w:fldChar w:fldCharType="end"/>
        </w:r>
      </w:p>
      <w:p w14:paraId="790B6794"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3C64B6" w:rsidRDefault="003C64B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3C64B6" w:rsidRDefault="003C64B6"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15</w:t>
        </w:r>
        <w:r w:rsidRPr="008C3FF7">
          <w:rPr>
            <w:noProof/>
            <w:sz w:val="16"/>
            <w:szCs w:val="16"/>
          </w:rPr>
          <w:fldChar w:fldCharType="end"/>
        </w:r>
      </w:p>
      <w:p w14:paraId="48713615"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3C64B6" w:rsidRDefault="003C64B6"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3C64B6" w:rsidRDefault="003C64B6"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19</w:t>
        </w:r>
        <w:r w:rsidRPr="008C3FF7">
          <w:rPr>
            <w:noProof/>
            <w:sz w:val="16"/>
            <w:szCs w:val="16"/>
          </w:rPr>
          <w:fldChar w:fldCharType="end"/>
        </w:r>
      </w:p>
      <w:p w14:paraId="7745893A"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3C64B6" w:rsidRDefault="003C64B6"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3C64B6" w:rsidRDefault="003C64B6"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1</w:t>
        </w:r>
        <w:r w:rsidRPr="008C3FF7">
          <w:rPr>
            <w:noProof/>
            <w:sz w:val="16"/>
            <w:szCs w:val="16"/>
          </w:rPr>
          <w:fldChar w:fldCharType="end"/>
        </w:r>
      </w:p>
      <w:p w14:paraId="69B2EA63"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3C64B6" w:rsidRDefault="003C64B6"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3C64B6" w:rsidRDefault="003C64B6"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3</w:t>
        </w:r>
        <w:r w:rsidRPr="008C3FF7">
          <w:rPr>
            <w:noProof/>
            <w:sz w:val="16"/>
            <w:szCs w:val="16"/>
          </w:rPr>
          <w:fldChar w:fldCharType="end"/>
        </w:r>
      </w:p>
      <w:p w14:paraId="6431898B" w14:textId="77777777"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3C64B6" w:rsidRDefault="003C64B6"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3C64B6" w:rsidRDefault="003C64B6"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3C64B6" w:rsidRPr="008C3FF7" w:rsidRDefault="003C64B6"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A5ACA">
          <w:rPr>
            <w:noProof/>
            <w:sz w:val="16"/>
            <w:szCs w:val="16"/>
          </w:rPr>
          <w:t>4</w:t>
        </w:r>
        <w:r w:rsidRPr="008C3FF7">
          <w:rPr>
            <w:noProof/>
            <w:sz w:val="16"/>
            <w:szCs w:val="16"/>
          </w:rPr>
          <w:fldChar w:fldCharType="end"/>
        </w:r>
      </w:p>
      <w:p w14:paraId="1E33FF49" w14:textId="28B65A96" w:rsidR="003C64B6" w:rsidRDefault="003C64B6"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3C64B6" w:rsidRDefault="003C64B6"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3C64B6" w:rsidRDefault="003C64B6"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FEBD0" w14:textId="77777777" w:rsidR="00F5270B" w:rsidRDefault="00F5270B" w:rsidP="003C7B4A">
      <w:r>
        <w:separator/>
      </w:r>
    </w:p>
  </w:footnote>
  <w:footnote w:type="continuationSeparator" w:id="0">
    <w:p w14:paraId="3C128ACD" w14:textId="77777777" w:rsidR="00F5270B" w:rsidRDefault="00F5270B"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79F294A3" w:rsidR="003C64B6" w:rsidRDefault="003C64B6"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3C64B6" w:rsidRPr="00BB33B4" w:rsidRDefault="003C64B6"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3C64B6" w:rsidRDefault="003C64B6"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1" w:name="_Hlk524092436" w:displacedByCustomXml="next"/>
  <w:sdt>
    <w:sdtPr>
      <w:rPr>
        <w:rStyle w:val="Style10"/>
      </w:rPr>
      <w:alias w:val="Project Title"/>
      <w:id w:val="570155489"/>
    </w:sdtPr>
    <w:sdtEndPr>
      <w:rPr>
        <w:rStyle w:val="DefaultParagraphFont"/>
        <w:rFonts w:ascii="Calibri" w:hAnsi="Calibri"/>
        <w:color w:val="FF0000"/>
      </w:rPr>
    </w:sdtEndPr>
    <w:sdtContent>
      <w:bookmarkEnd w:id="1" w:displacedByCustomXml="prev"/>
      <w:p w14:paraId="44D99F27" w14:textId="0E7133D8" w:rsidR="003C64B6" w:rsidRPr="001440C9" w:rsidRDefault="003C64B6" w:rsidP="003C7B4A">
        <w:pPr>
          <w:pStyle w:val="Header"/>
          <w:spacing w:before="40"/>
          <w:jc w:val="center"/>
          <w:rPr>
            <w:rStyle w:val="Style10"/>
          </w:rPr>
        </w:pPr>
        <w:r>
          <w:rPr>
            <w:rStyle w:val="Style10"/>
          </w:rPr>
          <w:t xml:space="preserve">Tractors </w:t>
        </w:r>
      </w:p>
      <w:p w14:paraId="2CC65967" w14:textId="7817230E" w:rsidR="003C64B6" w:rsidRPr="001440C9" w:rsidRDefault="003C64B6" w:rsidP="003C7B4A">
        <w:pPr>
          <w:pStyle w:val="Header"/>
          <w:spacing w:before="40"/>
          <w:jc w:val="center"/>
          <w:rPr>
            <w:rStyle w:val="Style10"/>
          </w:rPr>
        </w:pPr>
        <w:r w:rsidRPr="001440C9">
          <w:rPr>
            <w:rStyle w:val="Style10"/>
          </w:rPr>
          <w:t>2</w:t>
        </w:r>
        <w:r w:rsidRPr="0055141F">
          <w:rPr>
            <w:rStyle w:val="Style10"/>
          </w:rPr>
          <w:t>019-</w:t>
        </w:r>
        <w:r>
          <w:rPr>
            <w:rStyle w:val="Style10"/>
          </w:rPr>
          <w:t>56</w:t>
        </w:r>
      </w:p>
    </w:sdtContent>
  </w:sdt>
  <w:p w14:paraId="21A1E9D2" w14:textId="77777777" w:rsidR="003C64B6" w:rsidRPr="001440C9" w:rsidRDefault="003C64B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3C64B6" w:rsidRDefault="003C64B6" w:rsidP="00106079">
    <w:pPr>
      <w:pStyle w:val="Header"/>
      <w:jc w:val="center"/>
      <w:rPr>
        <w:b/>
        <w:sz w:val="28"/>
        <w:szCs w:val="28"/>
      </w:rPr>
    </w:pPr>
    <w:r>
      <w:rPr>
        <w:b/>
        <w:sz w:val="28"/>
        <w:szCs w:val="28"/>
      </w:rPr>
      <w:t>ATTACHMENT CC</w:t>
    </w:r>
  </w:p>
  <w:p w14:paraId="4FA92E93" w14:textId="1E975FB3" w:rsidR="003C64B6" w:rsidRDefault="003C64B6" w:rsidP="00106079">
    <w:pPr>
      <w:pStyle w:val="Header"/>
      <w:jc w:val="center"/>
      <w:rPr>
        <w:b/>
        <w:sz w:val="28"/>
        <w:szCs w:val="28"/>
      </w:rPr>
    </w:pPr>
    <w:r>
      <w:rPr>
        <w:b/>
        <w:sz w:val="28"/>
        <w:szCs w:val="28"/>
      </w:rPr>
      <w:t>STATE OF ILLINOIS</w:t>
    </w:r>
  </w:p>
  <w:p w14:paraId="303F2381" w14:textId="0C3E9D12" w:rsidR="003C64B6" w:rsidRPr="00106079" w:rsidRDefault="003C64B6"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3C64B6" w:rsidRDefault="003C64B6" w:rsidP="00106079">
    <w:pPr>
      <w:pStyle w:val="Header"/>
      <w:jc w:val="center"/>
      <w:rPr>
        <w:b/>
        <w:sz w:val="28"/>
        <w:szCs w:val="28"/>
      </w:rPr>
    </w:pPr>
    <w:r>
      <w:rPr>
        <w:b/>
        <w:sz w:val="28"/>
        <w:szCs w:val="28"/>
      </w:rPr>
      <w:t>ATTACHMENT DD</w:t>
    </w:r>
  </w:p>
  <w:p w14:paraId="6BB2F41F" w14:textId="77777777" w:rsidR="003C64B6" w:rsidRDefault="003C64B6" w:rsidP="00106079">
    <w:pPr>
      <w:pStyle w:val="Header"/>
      <w:jc w:val="center"/>
      <w:rPr>
        <w:b/>
        <w:sz w:val="28"/>
        <w:szCs w:val="28"/>
      </w:rPr>
    </w:pPr>
    <w:r>
      <w:rPr>
        <w:b/>
        <w:sz w:val="28"/>
        <w:szCs w:val="28"/>
      </w:rPr>
      <w:t>STATE OF ILLINOIS</w:t>
    </w:r>
  </w:p>
  <w:p w14:paraId="4B4C4365" w14:textId="41073016" w:rsidR="003C64B6" w:rsidRPr="00106079" w:rsidRDefault="003C64B6"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3C64B6" w:rsidRPr="00106079" w:rsidRDefault="003C64B6"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3C64B6" w:rsidRDefault="003C64B6" w:rsidP="00106079">
    <w:pPr>
      <w:pStyle w:val="Header"/>
      <w:jc w:val="center"/>
      <w:rPr>
        <w:b/>
        <w:sz w:val="28"/>
        <w:szCs w:val="28"/>
      </w:rPr>
    </w:pPr>
    <w:r>
      <w:rPr>
        <w:b/>
        <w:sz w:val="28"/>
        <w:szCs w:val="28"/>
      </w:rPr>
      <w:t>ATTACHMENT EE</w:t>
    </w:r>
  </w:p>
  <w:p w14:paraId="0F865021" w14:textId="3C560371" w:rsidR="003C64B6" w:rsidRDefault="003C64B6" w:rsidP="00106079">
    <w:pPr>
      <w:pStyle w:val="Header"/>
      <w:jc w:val="center"/>
      <w:rPr>
        <w:b/>
        <w:sz w:val="28"/>
        <w:szCs w:val="28"/>
      </w:rPr>
    </w:pPr>
    <w:r>
      <w:rPr>
        <w:b/>
        <w:sz w:val="28"/>
        <w:szCs w:val="28"/>
      </w:rPr>
      <w:t>STATE OF ILLINOIS</w:t>
    </w:r>
  </w:p>
  <w:p w14:paraId="4ACECF2E" w14:textId="0F95BC2D" w:rsidR="003C64B6" w:rsidRPr="00106079" w:rsidRDefault="003C64B6"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3C64B6" w:rsidRDefault="003C64B6" w:rsidP="000B5501">
    <w:pPr>
      <w:pStyle w:val="Header"/>
      <w:jc w:val="center"/>
      <w:rPr>
        <w:b/>
        <w:sz w:val="28"/>
        <w:szCs w:val="28"/>
      </w:rPr>
    </w:pPr>
    <w:r>
      <w:rPr>
        <w:b/>
        <w:sz w:val="28"/>
        <w:szCs w:val="28"/>
      </w:rPr>
      <w:t>STATE OF ILLINOIS</w:t>
    </w:r>
  </w:p>
  <w:p w14:paraId="1306698F" w14:textId="77777777" w:rsidR="003C64B6" w:rsidRPr="00106079" w:rsidRDefault="003C64B6"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3C64B6" w:rsidRDefault="003C64B6" w:rsidP="00A27B9F">
    <w:pPr>
      <w:pStyle w:val="Header"/>
      <w:jc w:val="center"/>
      <w:rPr>
        <w:b/>
        <w:sz w:val="28"/>
        <w:szCs w:val="28"/>
      </w:rPr>
    </w:pPr>
    <w:r>
      <w:rPr>
        <w:b/>
        <w:sz w:val="28"/>
        <w:szCs w:val="28"/>
      </w:rPr>
      <w:t>STATE OF ILLINOIS</w:t>
    </w:r>
  </w:p>
  <w:p w14:paraId="3AF55E77" w14:textId="77777777" w:rsidR="003C64B6" w:rsidRPr="00106079" w:rsidRDefault="003C64B6"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3C64B6" w:rsidRPr="00647E09" w:rsidRDefault="003C64B6" w:rsidP="00647E09">
    <w:pPr>
      <w:jc w:val="center"/>
      <w:rPr>
        <w:b/>
        <w:sz w:val="28"/>
        <w:szCs w:val="28"/>
      </w:rPr>
    </w:pPr>
    <w:r w:rsidRPr="00647E09">
      <w:rPr>
        <w:b/>
        <w:sz w:val="28"/>
        <w:szCs w:val="28"/>
      </w:rPr>
      <w:t>ATTACHMENT FF</w:t>
    </w:r>
  </w:p>
  <w:p w14:paraId="4096C6C5" w14:textId="7A64FB01" w:rsidR="003C64B6" w:rsidRPr="00647E09" w:rsidRDefault="003C64B6" w:rsidP="00647E09">
    <w:pPr>
      <w:jc w:val="center"/>
      <w:rPr>
        <w:b/>
        <w:sz w:val="28"/>
        <w:szCs w:val="28"/>
      </w:rPr>
    </w:pPr>
    <w:r w:rsidRPr="00647E09">
      <w:rPr>
        <w:b/>
        <w:sz w:val="28"/>
        <w:szCs w:val="28"/>
      </w:rPr>
      <w:t>STATE OF ILLINOIS</w:t>
    </w:r>
  </w:p>
  <w:p w14:paraId="0EFE4ED3" w14:textId="1D506D6A" w:rsidR="003C64B6" w:rsidRPr="00647E09" w:rsidRDefault="003C64B6"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3C64B6" w:rsidRDefault="003C64B6" w:rsidP="00647E09">
    <w:pPr>
      <w:jc w:val="center"/>
      <w:rPr>
        <w:b/>
        <w:sz w:val="28"/>
        <w:szCs w:val="28"/>
      </w:rPr>
    </w:pPr>
    <w:r>
      <w:rPr>
        <w:b/>
        <w:sz w:val="28"/>
        <w:szCs w:val="28"/>
      </w:rPr>
      <w:t>ATTACHMENT GG</w:t>
    </w:r>
  </w:p>
  <w:p w14:paraId="551F6746" w14:textId="240A074F" w:rsidR="003C64B6" w:rsidRDefault="003C64B6" w:rsidP="00647E09">
    <w:pPr>
      <w:jc w:val="center"/>
      <w:rPr>
        <w:b/>
        <w:sz w:val="28"/>
        <w:szCs w:val="28"/>
      </w:rPr>
    </w:pPr>
    <w:r>
      <w:rPr>
        <w:b/>
        <w:sz w:val="28"/>
        <w:szCs w:val="28"/>
      </w:rPr>
      <w:t>STATE OF ILLINOIS</w:t>
    </w:r>
  </w:p>
  <w:p w14:paraId="2FC72E81" w14:textId="37D88B03" w:rsidR="003C64B6" w:rsidRPr="00647E09" w:rsidRDefault="003C64B6"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3C64B6" w:rsidRPr="00647E09" w:rsidRDefault="003C64B6"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3C64B6" w:rsidRDefault="003C64B6" w:rsidP="00647E09">
    <w:pPr>
      <w:jc w:val="center"/>
      <w:rPr>
        <w:b/>
        <w:sz w:val="28"/>
        <w:szCs w:val="28"/>
      </w:rPr>
    </w:pPr>
    <w:r>
      <w:rPr>
        <w:b/>
        <w:sz w:val="28"/>
        <w:szCs w:val="28"/>
      </w:rPr>
      <w:t>ATTACHMENT HH</w:t>
    </w:r>
  </w:p>
  <w:p w14:paraId="64750B5E" w14:textId="549A4537" w:rsidR="003C64B6" w:rsidRDefault="003C64B6" w:rsidP="00647E09">
    <w:pPr>
      <w:jc w:val="center"/>
      <w:rPr>
        <w:b/>
        <w:sz w:val="28"/>
        <w:szCs w:val="28"/>
      </w:rPr>
    </w:pPr>
    <w:r>
      <w:rPr>
        <w:b/>
        <w:sz w:val="28"/>
        <w:szCs w:val="28"/>
      </w:rPr>
      <w:t>STATE OF ILLINOIS</w:t>
    </w:r>
  </w:p>
  <w:p w14:paraId="3D5E443E" w14:textId="3C4DC40C" w:rsidR="003C64B6" w:rsidRPr="00647E09" w:rsidRDefault="003C64B6"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3C64B6" w:rsidRDefault="003C64B6"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3C64B6" w:rsidRDefault="003C64B6"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3C64B6" w:rsidRPr="00E34AD9" w:rsidRDefault="003C64B6"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3C64B6" w:rsidRDefault="003C64B6"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3C64B6" w:rsidRDefault="003C64B6"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3C64B6" w:rsidRDefault="003C64B6"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3C64B6" w:rsidRPr="00F12FEB" w:rsidRDefault="003C64B6" w:rsidP="00F545A2">
    <w:pPr>
      <w:pStyle w:val="Header"/>
      <w:jc w:val="center"/>
      <w:rPr>
        <w:b/>
        <w:sz w:val="28"/>
        <w:szCs w:val="28"/>
      </w:rPr>
    </w:pPr>
    <w:r w:rsidRPr="00F12FEB">
      <w:rPr>
        <w:b/>
        <w:sz w:val="28"/>
        <w:szCs w:val="28"/>
      </w:rPr>
      <w:t>ATTACHMENT JJ</w:t>
    </w:r>
  </w:p>
  <w:p w14:paraId="299F3652" w14:textId="77777777" w:rsidR="003C64B6" w:rsidRPr="00F12FEB" w:rsidRDefault="003C64B6" w:rsidP="00F545A2">
    <w:pPr>
      <w:pStyle w:val="Header"/>
      <w:jc w:val="center"/>
      <w:rPr>
        <w:b/>
        <w:sz w:val="28"/>
        <w:szCs w:val="28"/>
      </w:rPr>
    </w:pPr>
    <w:r w:rsidRPr="00F12FEB">
      <w:rPr>
        <w:b/>
        <w:sz w:val="28"/>
        <w:szCs w:val="28"/>
      </w:rPr>
      <w:t>STATE OF ILLINOIS</w:t>
    </w:r>
  </w:p>
  <w:p w14:paraId="5BF3A3BB" w14:textId="77777777" w:rsidR="003C64B6" w:rsidRPr="00F12FEB" w:rsidRDefault="003C64B6" w:rsidP="00F545A2">
    <w:pPr>
      <w:pStyle w:val="Header"/>
      <w:jc w:val="center"/>
      <w:rPr>
        <w:b/>
        <w:sz w:val="28"/>
        <w:szCs w:val="28"/>
      </w:rPr>
    </w:pPr>
    <w:r w:rsidRPr="00F12FEB">
      <w:rPr>
        <w:b/>
        <w:sz w:val="28"/>
        <w:szCs w:val="28"/>
      </w:rPr>
      <w:t>TAXPAYER IDENTIFICATION NUMBER</w:t>
    </w:r>
  </w:p>
  <w:p w14:paraId="7F2ECF55" w14:textId="322F300C" w:rsidR="003C64B6" w:rsidRPr="00F12FEB" w:rsidRDefault="003C64B6"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320A" w14:textId="77777777" w:rsidR="003C64B6" w:rsidRDefault="003C64B6">
    <w:pPr>
      <w:rPr>
        <w:rFonts w:ascii="Courier" w:hAnsi="Courier"/>
      </w:rPr>
    </w:pP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1992" w14:textId="77777777" w:rsidR="003C64B6" w:rsidRDefault="003C64B6" w:rsidP="00373681">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09</w:t>
    </w:r>
    <w:r w:rsidRPr="003E0DD2">
      <w:rPr>
        <w:rFonts w:ascii="Arial" w:hAnsi="Arial" w:cs="Arial"/>
        <w:sz w:val="20"/>
      </w:rPr>
      <w:t>-60-</w:t>
    </w:r>
    <w:r>
      <w:rPr>
        <w:rFonts w:ascii="Arial" w:hAnsi="Arial" w:cs="Arial"/>
        <w:sz w:val="20"/>
      </w:rPr>
      <w:t>01</w:t>
    </w:r>
  </w:p>
  <w:p w14:paraId="5A38F591" w14:textId="77777777" w:rsidR="003C64B6" w:rsidRPr="003E0DD2" w:rsidRDefault="003C64B6" w:rsidP="00373681">
    <w:pPr>
      <w:spacing w:line="240" w:lineRule="exact"/>
      <w:jc w:val="right"/>
      <w:rPr>
        <w:rFonts w:ascii="Arial" w:hAnsi="Arial" w:cs="Arial"/>
        <w:sz w:val="20"/>
      </w:rPr>
    </w:pPr>
  </w:p>
  <w:p w14:paraId="56319B5C" w14:textId="77777777" w:rsidR="003C64B6" w:rsidRDefault="003C64B6" w:rsidP="00373681">
    <w:pPr>
      <w:pStyle w:val="Header"/>
      <w:spacing w:after="360"/>
      <w:jc w:val="center"/>
      <w:rPr>
        <w:rFonts w:ascii="Arial" w:hAnsi="Arial" w:cs="Arial"/>
        <w:b/>
        <w:szCs w:val="24"/>
      </w:rP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Equipped with Boom Mower/Cutter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B2E9" w14:textId="77777777" w:rsidR="003C64B6" w:rsidRDefault="003C64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3C64B6" w:rsidRDefault="003C64B6"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3C64B6" w:rsidRDefault="003C64B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3C64B6" w:rsidRPr="00E34AD9" w:rsidRDefault="003C64B6"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3C64B6" w:rsidRDefault="003C64B6"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3C64B6" w:rsidRDefault="003C64B6"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3C64B6" w:rsidRPr="00E34AD9" w:rsidRDefault="003C64B6"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3C64B6" w:rsidRPr="00E34AD9" w:rsidRDefault="003C64B6"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3C64B6" w:rsidRDefault="003C64B6"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3C64B6" w:rsidRDefault="003C64B6"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3C64B6" w:rsidRDefault="003C64B6"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31E0D2AF" w:rsidR="003C64B6" w:rsidRDefault="003C64B6"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 xml:space="preserve">Tractors </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5949260C" w:rsidR="003C64B6" w:rsidRPr="0059177B" w:rsidRDefault="003C64B6"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56</w:t>
        </w:r>
      </w:p>
    </w:sdtContent>
  </w:sdt>
  <w:p w14:paraId="2BC5B020" w14:textId="77777777" w:rsidR="003C64B6" w:rsidRPr="00533AF5" w:rsidRDefault="003C64B6" w:rsidP="001671B2">
    <w:pPr>
      <w:pStyle w:val="Header"/>
      <w:pBdr>
        <w:bottom w:val="single" w:sz="4" w:space="1" w:color="auto"/>
      </w:pBdr>
      <w:spacing w:after="120"/>
      <w:jc w:val="center"/>
      <w:rPr>
        <w:rFonts w:asciiTheme="minorHAnsi" w:hAnsiTheme="minorHAnsi"/>
        <w:b/>
        <w:sz w:val="16"/>
        <w:szCs w:val="16"/>
      </w:rPr>
    </w:pPr>
  </w:p>
  <w:p w14:paraId="636AB53C" w14:textId="77777777" w:rsidR="003C64B6" w:rsidRPr="00533AF5" w:rsidRDefault="003C64B6"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3C64B6" w:rsidRPr="009742ED" w:rsidRDefault="003C64B6"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3C64B6" w:rsidRPr="00106079" w:rsidRDefault="003C64B6"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3C64B6" w:rsidRPr="00106079" w:rsidRDefault="003C64B6"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3C64B6" w:rsidRPr="00106079" w:rsidRDefault="003C64B6" w:rsidP="00106079">
    <w:pPr>
      <w:pStyle w:val="Header"/>
      <w:jc w:val="center"/>
      <w:rPr>
        <w:b/>
        <w:sz w:val="28"/>
        <w:szCs w:val="28"/>
      </w:rPr>
    </w:pPr>
    <w:r w:rsidRPr="00106079">
      <w:rPr>
        <w:b/>
        <w:sz w:val="28"/>
        <w:szCs w:val="28"/>
      </w:rPr>
      <w:t>STATE OF ILLINOIS</w:t>
    </w:r>
  </w:p>
  <w:p w14:paraId="6B109FCA" w14:textId="12A3FB7A" w:rsidR="003C64B6" w:rsidRPr="00106079" w:rsidRDefault="003C64B6"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6AB502A"/>
    <w:multiLevelType w:val="hybridMultilevel"/>
    <w:tmpl w:val="4AE2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3">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4">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D62423"/>
    <w:multiLevelType w:val="singleLevel"/>
    <w:tmpl w:val="F8A45B4C"/>
    <w:lvl w:ilvl="0">
      <w:start w:val="1"/>
      <w:numFmt w:val="decimal"/>
      <w:lvlText w:val="%1."/>
      <w:legacy w:legacy="1" w:legacySpace="0" w:legacyIndent="360"/>
      <w:lvlJc w:val="left"/>
      <w:pPr>
        <w:ind w:left="1080" w:hanging="360"/>
      </w:pPr>
    </w:lvl>
  </w:abstractNum>
  <w:abstractNum w:abstractNumId="3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C527E8"/>
    <w:multiLevelType w:val="hybridMultilevel"/>
    <w:tmpl w:val="70F25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34"/>
  </w:num>
  <w:num w:numId="4">
    <w:abstractNumId w:val="12"/>
  </w:num>
  <w:num w:numId="5">
    <w:abstractNumId w:val="37"/>
  </w:num>
  <w:num w:numId="6">
    <w:abstractNumId w:val="15"/>
  </w:num>
  <w:num w:numId="7">
    <w:abstractNumId w:val="39"/>
  </w:num>
  <w:num w:numId="8">
    <w:abstractNumId w:val="28"/>
  </w:num>
  <w:num w:numId="9">
    <w:abstractNumId w:val="14"/>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0"/>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9"/>
  </w:num>
  <w:num w:numId="16">
    <w:abstractNumId w:val="23"/>
  </w:num>
  <w:num w:numId="17">
    <w:abstractNumId w:val="21"/>
  </w:num>
  <w:num w:numId="18">
    <w:abstractNumId w:val="40"/>
  </w:num>
  <w:num w:numId="19">
    <w:abstractNumId w:val="9"/>
  </w:num>
  <w:num w:numId="20">
    <w:abstractNumId w:val="17"/>
  </w:num>
  <w:num w:numId="21">
    <w:abstractNumId w:val="11"/>
  </w:num>
  <w:num w:numId="22">
    <w:abstractNumId w:val="8"/>
  </w:num>
  <w:num w:numId="23">
    <w:abstractNumId w:val="3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4"/>
  </w:num>
  <w:num w:numId="33">
    <w:abstractNumId w:val="10"/>
  </w:num>
  <w:num w:numId="34">
    <w:abstractNumId w:val="26"/>
  </w:num>
  <w:num w:numId="35">
    <w:abstractNumId w:val="6"/>
  </w:num>
  <w:num w:numId="36">
    <w:abstractNumId w:val="0"/>
  </w:num>
  <w:num w:numId="37">
    <w:abstractNumId w:val="38"/>
  </w:num>
  <w:num w:numId="38">
    <w:abstractNumId w:val="38"/>
    <w:lvlOverride w:ilvl="0">
      <w:lvl w:ilvl="0">
        <w:start w:val="1"/>
        <w:numFmt w:val="decimal"/>
        <w:lvlText w:val="%1."/>
        <w:legacy w:legacy="1" w:legacySpace="0" w:legacyIndent="360"/>
        <w:lvlJc w:val="left"/>
        <w:pPr>
          <w:ind w:left="1080" w:hanging="360"/>
        </w:pPr>
      </w:lvl>
    </w:lvlOverride>
  </w:num>
  <w:num w:numId="39">
    <w:abstractNumId w:val="38"/>
    <w:lvlOverride w:ilvl="0">
      <w:lvl w:ilvl="0">
        <w:start w:val="1"/>
        <w:numFmt w:val="decimal"/>
        <w:lvlText w:val="%1."/>
        <w:legacy w:legacy="1" w:legacySpace="0" w:legacyIndent="360"/>
        <w:lvlJc w:val="left"/>
        <w:pPr>
          <w:ind w:left="1080" w:hanging="360"/>
        </w:pPr>
      </w:lvl>
    </w:lvlOverride>
  </w:num>
  <w:num w:numId="40">
    <w:abstractNumId w:val="29"/>
  </w:num>
  <w:num w:numId="41">
    <w:abstractNumId w:val="5"/>
  </w:num>
  <w:num w:numId="42">
    <w:abstractNumId w:val="31"/>
  </w:num>
  <w:num w:numId="43">
    <w:abstractNumId w:val="41"/>
  </w:num>
  <w:num w:numId="4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1612C"/>
    <w:rsid w:val="00020505"/>
    <w:rsid w:val="00027B8B"/>
    <w:rsid w:val="0003577C"/>
    <w:rsid w:val="0004351C"/>
    <w:rsid w:val="00045569"/>
    <w:rsid w:val="00046D35"/>
    <w:rsid w:val="000477FE"/>
    <w:rsid w:val="0005458A"/>
    <w:rsid w:val="00054961"/>
    <w:rsid w:val="00056578"/>
    <w:rsid w:val="00072639"/>
    <w:rsid w:val="00073A7C"/>
    <w:rsid w:val="000773B7"/>
    <w:rsid w:val="0009052E"/>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B76DA"/>
    <w:rsid w:val="000D7C0B"/>
    <w:rsid w:val="000E05A3"/>
    <w:rsid w:val="000E0D8D"/>
    <w:rsid w:val="000E1225"/>
    <w:rsid w:val="000E23CC"/>
    <w:rsid w:val="000E42E8"/>
    <w:rsid w:val="000E481C"/>
    <w:rsid w:val="000E489A"/>
    <w:rsid w:val="000E5AF8"/>
    <w:rsid w:val="000F11D6"/>
    <w:rsid w:val="000F21E8"/>
    <w:rsid w:val="0010284D"/>
    <w:rsid w:val="00103019"/>
    <w:rsid w:val="00103D11"/>
    <w:rsid w:val="00103F22"/>
    <w:rsid w:val="00104F1B"/>
    <w:rsid w:val="001052AB"/>
    <w:rsid w:val="00106079"/>
    <w:rsid w:val="00120F9B"/>
    <w:rsid w:val="001228DF"/>
    <w:rsid w:val="00124066"/>
    <w:rsid w:val="00127CEC"/>
    <w:rsid w:val="00132EA7"/>
    <w:rsid w:val="001440C9"/>
    <w:rsid w:val="001475A6"/>
    <w:rsid w:val="00150C75"/>
    <w:rsid w:val="00163C4C"/>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2AEB"/>
    <w:rsid w:val="001D5DDB"/>
    <w:rsid w:val="001D5F2B"/>
    <w:rsid w:val="001D7C64"/>
    <w:rsid w:val="001E27AF"/>
    <w:rsid w:val="001E41C9"/>
    <w:rsid w:val="001F796A"/>
    <w:rsid w:val="002009D3"/>
    <w:rsid w:val="00204302"/>
    <w:rsid w:val="00213095"/>
    <w:rsid w:val="00213F43"/>
    <w:rsid w:val="00214B4F"/>
    <w:rsid w:val="00221BF1"/>
    <w:rsid w:val="00224525"/>
    <w:rsid w:val="00232B16"/>
    <w:rsid w:val="0023419F"/>
    <w:rsid w:val="002378E5"/>
    <w:rsid w:val="00237EC0"/>
    <w:rsid w:val="0024027C"/>
    <w:rsid w:val="0024234B"/>
    <w:rsid w:val="00242907"/>
    <w:rsid w:val="002464C6"/>
    <w:rsid w:val="00247368"/>
    <w:rsid w:val="002561A4"/>
    <w:rsid w:val="00262AEA"/>
    <w:rsid w:val="00263E7F"/>
    <w:rsid w:val="00270C3D"/>
    <w:rsid w:val="002719A2"/>
    <w:rsid w:val="00272EEE"/>
    <w:rsid w:val="0027500D"/>
    <w:rsid w:val="002811FD"/>
    <w:rsid w:val="00296BA8"/>
    <w:rsid w:val="002A194E"/>
    <w:rsid w:val="002B5EC7"/>
    <w:rsid w:val="002B6811"/>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73681"/>
    <w:rsid w:val="003824E0"/>
    <w:rsid w:val="00385D6F"/>
    <w:rsid w:val="00391012"/>
    <w:rsid w:val="003925BF"/>
    <w:rsid w:val="003A2904"/>
    <w:rsid w:val="003A3EB0"/>
    <w:rsid w:val="003A44EA"/>
    <w:rsid w:val="003A7878"/>
    <w:rsid w:val="003B06A3"/>
    <w:rsid w:val="003B2CE4"/>
    <w:rsid w:val="003B6DD1"/>
    <w:rsid w:val="003B7AB5"/>
    <w:rsid w:val="003C5FB2"/>
    <w:rsid w:val="003C64B6"/>
    <w:rsid w:val="003C6AC1"/>
    <w:rsid w:val="003C7B4A"/>
    <w:rsid w:val="003D70CA"/>
    <w:rsid w:val="003D7454"/>
    <w:rsid w:val="003E5D53"/>
    <w:rsid w:val="003E7DE1"/>
    <w:rsid w:val="003F1E7C"/>
    <w:rsid w:val="003F1E9F"/>
    <w:rsid w:val="003F3864"/>
    <w:rsid w:val="003F7272"/>
    <w:rsid w:val="0040188A"/>
    <w:rsid w:val="00405ECA"/>
    <w:rsid w:val="00407168"/>
    <w:rsid w:val="00412B0C"/>
    <w:rsid w:val="004149C4"/>
    <w:rsid w:val="0042525D"/>
    <w:rsid w:val="004310D8"/>
    <w:rsid w:val="00433F8C"/>
    <w:rsid w:val="00450162"/>
    <w:rsid w:val="00451C21"/>
    <w:rsid w:val="00455A59"/>
    <w:rsid w:val="004578D8"/>
    <w:rsid w:val="004608F3"/>
    <w:rsid w:val="00463E7D"/>
    <w:rsid w:val="004732DE"/>
    <w:rsid w:val="004734C0"/>
    <w:rsid w:val="00474ACC"/>
    <w:rsid w:val="00476A6C"/>
    <w:rsid w:val="00481B0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2CAF"/>
    <w:rsid w:val="004F43C2"/>
    <w:rsid w:val="004F7E47"/>
    <w:rsid w:val="005071C9"/>
    <w:rsid w:val="005103C3"/>
    <w:rsid w:val="005110F6"/>
    <w:rsid w:val="00533AF5"/>
    <w:rsid w:val="00541093"/>
    <w:rsid w:val="00542936"/>
    <w:rsid w:val="00545C95"/>
    <w:rsid w:val="005462F1"/>
    <w:rsid w:val="0054695C"/>
    <w:rsid w:val="0055141F"/>
    <w:rsid w:val="005531C3"/>
    <w:rsid w:val="00554C20"/>
    <w:rsid w:val="00555753"/>
    <w:rsid w:val="00563746"/>
    <w:rsid w:val="0057216A"/>
    <w:rsid w:val="00577D89"/>
    <w:rsid w:val="00580BE5"/>
    <w:rsid w:val="00586DFB"/>
    <w:rsid w:val="0059164F"/>
    <w:rsid w:val="0059177B"/>
    <w:rsid w:val="005A01CF"/>
    <w:rsid w:val="005A5189"/>
    <w:rsid w:val="005B0FD0"/>
    <w:rsid w:val="005B1680"/>
    <w:rsid w:val="005C02C8"/>
    <w:rsid w:val="005C4842"/>
    <w:rsid w:val="005E393C"/>
    <w:rsid w:val="005E6AFB"/>
    <w:rsid w:val="005F1E47"/>
    <w:rsid w:val="005F7F36"/>
    <w:rsid w:val="00605149"/>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851"/>
    <w:rsid w:val="00647E09"/>
    <w:rsid w:val="006503A8"/>
    <w:rsid w:val="00652273"/>
    <w:rsid w:val="00654BC4"/>
    <w:rsid w:val="00655567"/>
    <w:rsid w:val="006576B7"/>
    <w:rsid w:val="00660781"/>
    <w:rsid w:val="00661DF3"/>
    <w:rsid w:val="00664EF6"/>
    <w:rsid w:val="0066538B"/>
    <w:rsid w:val="006711F5"/>
    <w:rsid w:val="00673D3C"/>
    <w:rsid w:val="00674E49"/>
    <w:rsid w:val="00675037"/>
    <w:rsid w:val="006773EA"/>
    <w:rsid w:val="00685DE5"/>
    <w:rsid w:val="00687C38"/>
    <w:rsid w:val="006901DB"/>
    <w:rsid w:val="006A4409"/>
    <w:rsid w:val="006A4E35"/>
    <w:rsid w:val="006A5ACA"/>
    <w:rsid w:val="006A761A"/>
    <w:rsid w:val="006B5414"/>
    <w:rsid w:val="006B6521"/>
    <w:rsid w:val="006C0EB0"/>
    <w:rsid w:val="006C1CA5"/>
    <w:rsid w:val="006C6297"/>
    <w:rsid w:val="006D0497"/>
    <w:rsid w:val="006D30B3"/>
    <w:rsid w:val="006D62F9"/>
    <w:rsid w:val="006E3515"/>
    <w:rsid w:val="006E4211"/>
    <w:rsid w:val="006F103A"/>
    <w:rsid w:val="006F60FE"/>
    <w:rsid w:val="0070389A"/>
    <w:rsid w:val="00706585"/>
    <w:rsid w:val="00714BDC"/>
    <w:rsid w:val="00714C45"/>
    <w:rsid w:val="00714CC5"/>
    <w:rsid w:val="007230ED"/>
    <w:rsid w:val="007326B6"/>
    <w:rsid w:val="00732984"/>
    <w:rsid w:val="0074031E"/>
    <w:rsid w:val="00752E0B"/>
    <w:rsid w:val="00754B4F"/>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C675B"/>
    <w:rsid w:val="007D193B"/>
    <w:rsid w:val="007D346D"/>
    <w:rsid w:val="007E0560"/>
    <w:rsid w:val="007E349E"/>
    <w:rsid w:val="007E66AC"/>
    <w:rsid w:val="007E6CC6"/>
    <w:rsid w:val="007F2E05"/>
    <w:rsid w:val="007F5BED"/>
    <w:rsid w:val="00800566"/>
    <w:rsid w:val="008022CB"/>
    <w:rsid w:val="00810171"/>
    <w:rsid w:val="00817E21"/>
    <w:rsid w:val="008226AF"/>
    <w:rsid w:val="0082691E"/>
    <w:rsid w:val="00832064"/>
    <w:rsid w:val="00836AA1"/>
    <w:rsid w:val="00837809"/>
    <w:rsid w:val="00844E43"/>
    <w:rsid w:val="00844FF3"/>
    <w:rsid w:val="00846289"/>
    <w:rsid w:val="00846403"/>
    <w:rsid w:val="00864E9D"/>
    <w:rsid w:val="0086533D"/>
    <w:rsid w:val="0087093E"/>
    <w:rsid w:val="00881028"/>
    <w:rsid w:val="00886D80"/>
    <w:rsid w:val="00897822"/>
    <w:rsid w:val="008979AE"/>
    <w:rsid w:val="008A098A"/>
    <w:rsid w:val="008A0CD2"/>
    <w:rsid w:val="008A224A"/>
    <w:rsid w:val="008A2DDC"/>
    <w:rsid w:val="008B305D"/>
    <w:rsid w:val="008B43B1"/>
    <w:rsid w:val="008B5CB8"/>
    <w:rsid w:val="008C6C0B"/>
    <w:rsid w:val="008C730A"/>
    <w:rsid w:val="008D7DC9"/>
    <w:rsid w:val="008D7FC1"/>
    <w:rsid w:val="008E155C"/>
    <w:rsid w:val="008F10C4"/>
    <w:rsid w:val="008F1E80"/>
    <w:rsid w:val="008F5BF8"/>
    <w:rsid w:val="00907855"/>
    <w:rsid w:val="00913962"/>
    <w:rsid w:val="009303F4"/>
    <w:rsid w:val="00945037"/>
    <w:rsid w:val="0095215C"/>
    <w:rsid w:val="00955014"/>
    <w:rsid w:val="0096566C"/>
    <w:rsid w:val="0096691E"/>
    <w:rsid w:val="00971DC4"/>
    <w:rsid w:val="009729D6"/>
    <w:rsid w:val="00973E14"/>
    <w:rsid w:val="009742ED"/>
    <w:rsid w:val="00974430"/>
    <w:rsid w:val="0097762E"/>
    <w:rsid w:val="009826BA"/>
    <w:rsid w:val="00983818"/>
    <w:rsid w:val="00991A3C"/>
    <w:rsid w:val="00994BD9"/>
    <w:rsid w:val="0099562F"/>
    <w:rsid w:val="009A763E"/>
    <w:rsid w:val="009B36C6"/>
    <w:rsid w:val="009C42AF"/>
    <w:rsid w:val="009D3B39"/>
    <w:rsid w:val="009D5480"/>
    <w:rsid w:val="009E25A3"/>
    <w:rsid w:val="009E6CE1"/>
    <w:rsid w:val="009F2220"/>
    <w:rsid w:val="009F285D"/>
    <w:rsid w:val="00A03147"/>
    <w:rsid w:val="00A168DE"/>
    <w:rsid w:val="00A2344E"/>
    <w:rsid w:val="00A27B9F"/>
    <w:rsid w:val="00A3129F"/>
    <w:rsid w:val="00A331F5"/>
    <w:rsid w:val="00A400AF"/>
    <w:rsid w:val="00A4046A"/>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2697"/>
    <w:rsid w:val="00AE3483"/>
    <w:rsid w:val="00AF3821"/>
    <w:rsid w:val="00AF58A2"/>
    <w:rsid w:val="00AF5B73"/>
    <w:rsid w:val="00B04BF1"/>
    <w:rsid w:val="00B1060A"/>
    <w:rsid w:val="00B23199"/>
    <w:rsid w:val="00B25EBF"/>
    <w:rsid w:val="00B27F29"/>
    <w:rsid w:val="00B30C75"/>
    <w:rsid w:val="00B3203C"/>
    <w:rsid w:val="00B33777"/>
    <w:rsid w:val="00B46854"/>
    <w:rsid w:val="00B5035B"/>
    <w:rsid w:val="00B531E8"/>
    <w:rsid w:val="00B61480"/>
    <w:rsid w:val="00B644EF"/>
    <w:rsid w:val="00B74906"/>
    <w:rsid w:val="00B75182"/>
    <w:rsid w:val="00B832BE"/>
    <w:rsid w:val="00B849FF"/>
    <w:rsid w:val="00B872C7"/>
    <w:rsid w:val="00B87790"/>
    <w:rsid w:val="00B92986"/>
    <w:rsid w:val="00B92D86"/>
    <w:rsid w:val="00B94E5F"/>
    <w:rsid w:val="00B95D53"/>
    <w:rsid w:val="00B97D8E"/>
    <w:rsid w:val="00BA1A1F"/>
    <w:rsid w:val="00BB0183"/>
    <w:rsid w:val="00BB54CE"/>
    <w:rsid w:val="00BB61B5"/>
    <w:rsid w:val="00BC02E2"/>
    <w:rsid w:val="00BD0F2F"/>
    <w:rsid w:val="00BD7CA6"/>
    <w:rsid w:val="00BE27EE"/>
    <w:rsid w:val="00BE4354"/>
    <w:rsid w:val="00BE5E03"/>
    <w:rsid w:val="00C07D4F"/>
    <w:rsid w:val="00C104C7"/>
    <w:rsid w:val="00C13810"/>
    <w:rsid w:val="00C1560A"/>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A788C"/>
    <w:rsid w:val="00CB10BB"/>
    <w:rsid w:val="00CB2F90"/>
    <w:rsid w:val="00CC459C"/>
    <w:rsid w:val="00CC5C74"/>
    <w:rsid w:val="00CC744B"/>
    <w:rsid w:val="00CD0230"/>
    <w:rsid w:val="00CD3018"/>
    <w:rsid w:val="00CD5465"/>
    <w:rsid w:val="00CE70D9"/>
    <w:rsid w:val="00CF03B0"/>
    <w:rsid w:val="00CF0A96"/>
    <w:rsid w:val="00CF1A65"/>
    <w:rsid w:val="00CF5249"/>
    <w:rsid w:val="00CF57E7"/>
    <w:rsid w:val="00CF7A35"/>
    <w:rsid w:val="00D013D7"/>
    <w:rsid w:val="00D02F0C"/>
    <w:rsid w:val="00D11AD7"/>
    <w:rsid w:val="00D161C0"/>
    <w:rsid w:val="00D1799E"/>
    <w:rsid w:val="00D23B9E"/>
    <w:rsid w:val="00D27193"/>
    <w:rsid w:val="00D31EFF"/>
    <w:rsid w:val="00D47D32"/>
    <w:rsid w:val="00D50171"/>
    <w:rsid w:val="00D55DE5"/>
    <w:rsid w:val="00D57335"/>
    <w:rsid w:val="00D72E1E"/>
    <w:rsid w:val="00D741C1"/>
    <w:rsid w:val="00D76E2B"/>
    <w:rsid w:val="00D83814"/>
    <w:rsid w:val="00D90D52"/>
    <w:rsid w:val="00D953CB"/>
    <w:rsid w:val="00DB31E4"/>
    <w:rsid w:val="00DB3849"/>
    <w:rsid w:val="00DB5603"/>
    <w:rsid w:val="00DB7F92"/>
    <w:rsid w:val="00DC1A68"/>
    <w:rsid w:val="00DC2EC4"/>
    <w:rsid w:val="00DC553F"/>
    <w:rsid w:val="00DC56EB"/>
    <w:rsid w:val="00DC7883"/>
    <w:rsid w:val="00DD1B4B"/>
    <w:rsid w:val="00DE2CBC"/>
    <w:rsid w:val="00DE392C"/>
    <w:rsid w:val="00DF1BF4"/>
    <w:rsid w:val="00DF459F"/>
    <w:rsid w:val="00E0349D"/>
    <w:rsid w:val="00E04A42"/>
    <w:rsid w:val="00E063D4"/>
    <w:rsid w:val="00E120D3"/>
    <w:rsid w:val="00E124ED"/>
    <w:rsid w:val="00E20F4A"/>
    <w:rsid w:val="00E23784"/>
    <w:rsid w:val="00E41BE1"/>
    <w:rsid w:val="00E41FD0"/>
    <w:rsid w:val="00E5031D"/>
    <w:rsid w:val="00E63992"/>
    <w:rsid w:val="00E66DEF"/>
    <w:rsid w:val="00E72351"/>
    <w:rsid w:val="00E77EC2"/>
    <w:rsid w:val="00E82460"/>
    <w:rsid w:val="00E86EFD"/>
    <w:rsid w:val="00E94265"/>
    <w:rsid w:val="00E94F01"/>
    <w:rsid w:val="00EA7647"/>
    <w:rsid w:val="00EB562F"/>
    <w:rsid w:val="00EC2CCC"/>
    <w:rsid w:val="00EC3810"/>
    <w:rsid w:val="00ED22FA"/>
    <w:rsid w:val="00EE4E5E"/>
    <w:rsid w:val="00EF49B4"/>
    <w:rsid w:val="00EF7207"/>
    <w:rsid w:val="00F037CB"/>
    <w:rsid w:val="00F0684B"/>
    <w:rsid w:val="00F12FEB"/>
    <w:rsid w:val="00F15566"/>
    <w:rsid w:val="00F22B84"/>
    <w:rsid w:val="00F32B11"/>
    <w:rsid w:val="00F4158E"/>
    <w:rsid w:val="00F476C7"/>
    <w:rsid w:val="00F508B3"/>
    <w:rsid w:val="00F51E11"/>
    <w:rsid w:val="00F5270B"/>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01A2"/>
    <w:rsid w:val="00FE11AD"/>
    <w:rsid w:val="00FE5D63"/>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90D30"/>
    <w:rsid w:val="001C6DF9"/>
    <w:rsid w:val="00206E79"/>
    <w:rsid w:val="00270DF7"/>
    <w:rsid w:val="00284F6A"/>
    <w:rsid w:val="002878B0"/>
    <w:rsid w:val="002D18FB"/>
    <w:rsid w:val="002D6454"/>
    <w:rsid w:val="00436E50"/>
    <w:rsid w:val="004C31DE"/>
    <w:rsid w:val="004C580C"/>
    <w:rsid w:val="0050206B"/>
    <w:rsid w:val="00597606"/>
    <w:rsid w:val="006F69C8"/>
    <w:rsid w:val="007038BC"/>
    <w:rsid w:val="0070492A"/>
    <w:rsid w:val="007112F9"/>
    <w:rsid w:val="007442BF"/>
    <w:rsid w:val="007804D1"/>
    <w:rsid w:val="007D4255"/>
    <w:rsid w:val="00831706"/>
    <w:rsid w:val="008B791B"/>
    <w:rsid w:val="008F49DC"/>
    <w:rsid w:val="00900585"/>
    <w:rsid w:val="00904257"/>
    <w:rsid w:val="00930204"/>
    <w:rsid w:val="00937613"/>
    <w:rsid w:val="00990171"/>
    <w:rsid w:val="00A21544"/>
    <w:rsid w:val="00A42542"/>
    <w:rsid w:val="00A4580E"/>
    <w:rsid w:val="00AB4336"/>
    <w:rsid w:val="00AC487B"/>
    <w:rsid w:val="00B03421"/>
    <w:rsid w:val="00B05DDF"/>
    <w:rsid w:val="00B7514A"/>
    <w:rsid w:val="00BA7D82"/>
    <w:rsid w:val="00C104E6"/>
    <w:rsid w:val="00C21662"/>
    <w:rsid w:val="00C2227B"/>
    <w:rsid w:val="00C37D6D"/>
    <w:rsid w:val="00C74FF8"/>
    <w:rsid w:val="00D00212"/>
    <w:rsid w:val="00D339C5"/>
    <w:rsid w:val="00D36D17"/>
    <w:rsid w:val="00D41368"/>
    <w:rsid w:val="00D47995"/>
    <w:rsid w:val="00D94F8D"/>
    <w:rsid w:val="00DD4C3E"/>
    <w:rsid w:val="00DF39C3"/>
    <w:rsid w:val="00E05B13"/>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0362-9DA3-4389-8A82-ABDF78A5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AA382E1F.dotm</Template>
  <TotalTime>56</TotalTime>
  <Pages>68</Pages>
  <Words>19694</Words>
  <Characters>112262</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3</cp:revision>
  <cp:lastPrinted>2019-01-08T15:27:00Z</cp:lastPrinted>
  <dcterms:created xsi:type="dcterms:W3CDTF">2019-03-05T17:31:00Z</dcterms:created>
  <dcterms:modified xsi:type="dcterms:W3CDTF">2019-03-05T19:05:00Z</dcterms:modified>
</cp:coreProperties>
</file>