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90" w:rsidRPr="0073399E" w:rsidRDefault="00980790" w:rsidP="004122C1">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rPr>
      </w:pPr>
      <w:r w:rsidRPr="0073399E">
        <w:rPr>
          <w:rFonts w:ascii="Arial" w:hAnsi="Arial" w:cs="Arial"/>
        </w:rPr>
        <w:t>State of Illinois</w:t>
      </w:r>
    </w:p>
    <w:p w:rsidR="00980790" w:rsidRPr="0073399E" w:rsidRDefault="00980790">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73399E">
        <w:rPr>
          <w:rFonts w:ascii="Arial" w:hAnsi="Arial" w:cs="Arial"/>
        </w:rPr>
        <w:t>Department of Transportation</w:t>
      </w:r>
    </w:p>
    <w:p w:rsidR="00980790" w:rsidRPr="0073399E" w:rsidRDefault="00980790">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73399E">
        <w:rPr>
          <w:rFonts w:ascii="Arial" w:hAnsi="Arial" w:cs="Arial"/>
        </w:rPr>
        <w:t xml:space="preserve">Bureau of </w:t>
      </w:r>
      <w:r w:rsidR="00A40D1E" w:rsidRPr="0073399E">
        <w:rPr>
          <w:rFonts w:ascii="Arial" w:hAnsi="Arial" w:cs="Arial"/>
        </w:rPr>
        <w:t>Business Services</w:t>
      </w:r>
    </w:p>
    <w:p w:rsidR="00980790" w:rsidRPr="006C0AA9" w:rsidRDefault="00980790" w:rsidP="005D20B6">
      <w:pPr>
        <w:tabs>
          <w:tab w:val="left" w:pos="480"/>
          <w:tab w:val="left" w:pos="1080"/>
          <w:tab w:val="left" w:pos="1680"/>
          <w:tab w:val="left" w:pos="2280"/>
          <w:tab w:val="left" w:pos="2880"/>
          <w:tab w:val="left" w:pos="3480"/>
          <w:tab w:val="left" w:pos="4080"/>
          <w:tab w:val="left" w:pos="4680"/>
          <w:tab w:val="left" w:pos="5280"/>
        </w:tabs>
        <w:spacing w:before="120"/>
        <w:ind w:right="-264"/>
        <w:jc w:val="center"/>
        <w:rPr>
          <w:rFonts w:ascii="Arial" w:hAnsi="Arial" w:cs="Arial"/>
          <w:b/>
          <w:sz w:val="24"/>
          <w:szCs w:val="24"/>
        </w:rPr>
      </w:pPr>
      <w:r w:rsidRPr="006C0AA9">
        <w:rPr>
          <w:rFonts w:ascii="Arial" w:hAnsi="Arial" w:cs="Arial"/>
          <w:b/>
          <w:sz w:val="24"/>
          <w:szCs w:val="24"/>
        </w:rPr>
        <w:t>Specifications and Questionnaire for a</w:t>
      </w:r>
      <w:r w:rsidR="00125443" w:rsidRPr="006C0AA9">
        <w:rPr>
          <w:rFonts w:ascii="Arial" w:hAnsi="Arial" w:cs="Arial"/>
          <w:b/>
          <w:sz w:val="24"/>
          <w:szCs w:val="24"/>
        </w:rPr>
        <w:t xml:space="preserve"> Stationary</w:t>
      </w:r>
      <w:r w:rsidR="00A01F0B" w:rsidRPr="006C0AA9">
        <w:rPr>
          <w:rFonts w:ascii="Arial" w:hAnsi="Arial" w:cs="Arial"/>
          <w:b/>
          <w:sz w:val="24"/>
          <w:szCs w:val="24"/>
        </w:rPr>
        <w:t>,</w:t>
      </w:r>
      <w:r w:rsidR="0003475B" w:rsidRPr="006C0AA9">
        <w:rPr>
          <w:rFonts w:ascii="Arial" w:hAnsi="Arial" w:cs="Arial"/>
          <w:b/>
          <w:sz w:val="24"/>
          <w:szCs w:val="24"/>
        </w:rPr>
        <w:t xml:space="preserve"> Heavy</w:t>
      </w:r>
      <w:r w:rsidRPr="006C0AA9">
        <w:rPr>
          <w:rFonts w:ascii="Arial" w:hAnsi="Arial" w:cs="Arial"/>
          <w:b/>
          <w:sz w:val="24"/>
          <w:szCs w:val="24"/>
        </w:rPr>
        <w:t xml:space="preserve">-Duty, </w:t>
      </w:r>
      <w:r w:rsidR="00125443" w:rsidRPr="006C0AA9">
        <w:rPr>
          <w:rFonts w:ascii="Arial" w:hAnsi="Arial" w:cs="Arial"/>
          <w:b/>
          <w:sz w:val="24"/>
          <w:szCs w:val="24"/>
        </w:rPr>
        <w:t xml:space="preserve">Cold, </w:t>
      </w:r>
      <w:r w:rsidRPr="006C0AA9">
        <w:rPr>
          <w:rFonts w:ascii="Arial" w:hAnsi="Arial" w:cs="Arial"/>
          <w:b/>
          <w:sz w:val="24"/>
          <w:szCs w:val="24"/>
        </w:rPr>
        <w:t>Hot Water</w:t>
      </w:r>
      <w:r w:rsidR="00125443" w:rsidRPr="006C0AA9">
        <w:rPr>
          <w:rFonts w:ascii="Arial" w:hAnsi="Arial" w:cs="Arial"/>
          <w:b/>
          <w:sz w:val="24"/>
          <w:szCs w:val="24"/>
        </w:rPr>
        <w:t xml:space="preserve"> and Steam</w:t>
      </w:r>
      <w:r w:rsidR="00B14FB4">
        <w:rPr>
          <w:rFonts w:ascii="Arial" w:hAnsi="Arial" w:cs="Arial"/>
          <w:b/>
          <w:sz w:val="24"/>
          <w:szCs w:val="24"/>
        </w:rPr>
        <w:t xml:space="preserve"> </w:t>
      </w:r>
      <w:r w:rsidRPr="006C0AA9">
        <w:rPr>
          <w:rFonts w:ascii="Arial" w:hAnsi="Arial" w:cs="Arial"/>
          <w:b/>
          <w:sz w:val="24"/>
          <w:szCs w:val="24"/>
        </w:rPr>
        <w:t>High</w:t>
      </w:r>
      <w:r w:rsidR="006C0AA9">
        <w:rPr>
          <w:rFonts w:ascii="Arial" w:hAnsi="Arial" w:cs="Arial"/>
          <w:b/>
          <w:sz w:val="24"/>
          <w:szCs w:val="24"/>
        </w:rPr>
        <w:t>-</w:t>
      </w:r>
      <w:r w:rsidRPr="006C0AA9">
        <w:rPr>
          <w:rFonts w:ascii="Arial" w:hAnsi="Arial" w:cs="Arial"/>
          <w:b/>
          <w:sz w:val="24"/>
          <w:szCs w:val="24"/>
        </w:rPr>
        <w:t>Pressure Washer</w:t>
      </w:r>
    </w:p>
    <w:p w:rsidR="00980790" w:rsidRPr="0073399E" w:rsidRDefault="006C0AA9" w:rsidP="004122C1">
      <w:pPr>
        <w:pStyle w:val="Heading1"/>
        <w:spacing w:before="120" w:after="120"/>
        <w:rPr>
          <w:rFonts w:ascii="Arial" w:hAnsi="Arial" w:cs="Arial"/>
          <w:sz w:val="20"/>
        </w:rPr>
      </w:pPr>
      <w:r>
        <w:rPr>
          <w:rFonts w:ascii="Arial" w:hAnsi="Arial" w:cs="Arial"/>
          <w:sz w:val="20"/>
        </w:rPr>
        <w:t xml:space="preserve">February </w:t>
      </w:r>
      <w:r w:rsidR="00125443">
        <w:rPr>
          <w:rFonts w:ascii="Arial" w:hAnsi="Arial" w:cs="Arial"/>
          <w:sz w:val="20"/>
        </w:rPr>
        <w:t>201</w:t>
      </w:r>
      <w:r>
        <w:rPr>
          <w:rFonts w:ascii="Arial" w:hAnsi="Arial" w:cs="Arial"/>
          <w:sz w:val="20"/>
        </w:rPr>
        <w:t>8</w:t>
      </w:r>
    </w:p>
    <w:p w:rsidR="008F04AA" w:rsidRPr="0073399E" w:rsidRDefault="008F04AA" w:rsidP="008F04AA">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r w:rsidRPr="0073399E">
        <w:rPr>
          <w:rFonts w:ascii="Arial" w:hAnsi="Arial" w:cs="Arial"/>
        </w:rPr>
        <w:t xml:space="preserve">This specification </w:t>
      </w:r>
      <w:r w:rsidR="00515F3C">
        <w:rPr>
          <w:rFonts w:ascii="Arial" w:hAnsi="Arial" w:cs="Arial"/>
        </w:rPr>
        <w:t>and questionnaire covers a heavy</w:t>
      </w:r>
      <w:r w:rsidR="00033304">
        <w:rPr>
          <w:rFonts w:ascii="Arial" w:hAnsi="Arial" w:cs="Arial"/>
        </w:rPr>
        <w:t>-duty, cold, hot water and steam high pressure</w:t>
      </w:r>
      <w:r w:rsidRPr="0073399E">
        <w:rPr>
          <w:rFonts w:ascii="Arial" w:hAnsi="Arial" w:cs="Arial"/>
        </w:rPr>
        <w:t xml:space="preserve"> washer for use by Illinois Department of Transportation for the cleaning field equipment.</w:t>
      </w:r>
    </w:p>
    <w:p w:rsidR="008F50F5" w:rsidRPr="0073399E" w:rsidRDefault="008F50F5" w:rsidP="005D20B6">
      <w:pPr>
        <w:spacing w:before="120" w:line="240" w:lineRule="exact"/>
        <w:rPr>
          <w:rFonts w:ascii="Arial" w:hAnsi="Arial" w:cs="Arial"/>
        </w:rPr>
      </w:pPr>
      <w:r w:rsidRPr="0073399E">
        <w:rPr>
          <w:rFonts w:ascii="Arial" w:hAnsi="Arial" w:cs="Arial"/>
        </w:rPr>
        <w:t xml:space="preserve">Each bidder shall submit with his bid </w:t>
      </w:r>
      <w:r w:rsidRPr="0073399E">
        <w:rPr>
          <w:rFonts w:ascii="Arial" w:hAnsi="Arial" w:cs="Arial"/>
          <w:b/>
        </w:rPr>
        <w:t>two sets</w:t>
      </w:r>
      <w:r w:rsidRPr="0073399E">
        <w:rPr>
          <w:rFonts w:ascii="Arial" w:hAnsi="Arial" w:cs="Arial"/>
        </w:rPr>
        <w:t xml:space="preserve"> of descriptive literature and specifications describing </w:t>
      </w:r>
      <w:r w:rsidRPr="0073399E">
        <w:rPr>
          <w:rFonts w:ascii="Arial" w:hAnsi="Arial" w:cs="Arial"/>
          <w:b/>
        </w:rPr>
        <w:t>all</w:t>
      </w:r>
      <w:r w:rsidRPr="0073399E">
        <w:rPr>
          <w:rFonts w:ascii="Arial" w:hAnsi="Arial" w:cs="Arial"/>
        </w:rPr>
        <w:t xml:space="preserve"> the </w:t>
      </w:r>
      <w:r w:rsidRPr="0073399E">
        <w:rPr>
          <w:rFonts w:ascii="Arial" w:hAnsi="Arial" w:cs="Arial"/>
          <w:b/>
        </w:rPr>
        <w:t>equipment</w:t>
      </w:r>
      <w:r w:rsidRPr="0073399E">
        <w:rPr>
          <w:rFonts w:ascii="Arial" w:hAnsi="Arial" w:cs="Arial"/>
        </w:rPr>
        <w:t xml:space="preserve"> and </w:t>
      </w:r>
      <w:r w:rsidRPr="0073399E">
        <w:rPr>
          <w:rFonts w:ascii="Arial" w:hAnsi="Arial" w:cs="Arial"/>
          <w:b/>
        </w:rPr>
        <w:t>options</w:t>
      </w:r>
      <w:r w:rsidRPr="0073399E">
        <w:rPr>
          <w:rFonts w:ascii="Arial" w:hAnsi="Arial" w:cs="Arial"/>
        </w:rPr>
        <w:t xml:space="preserve"> proposed. This information shall be clearly marked to indicate the make, model, and accessories proposed to be furnished. If this information is not furnished, the bid may not be considered.</w:t>
      </w:r>
    </w:p>
    <w:p w:rsidR="008F50F5" w:rsidRPr="0073399E" w:rsidRDefault="008F50F5" w:rsidP="004122C1">
      <w:pPr>
        <w:spacing w:before="120" w:after="120" w:line="240" w:lineRule="exact"/>
        <w:rPr>
          <w:rFonts w:ascii="Arial" w:hAnsi="Arial" w:cs="Arial"/>
        </w:rPr>
      </w:pPr>
      <w:r w:rsidRPr="0073399E">
        <w:rPr>
          <w:rFonts w:ascii="Arial" w:hAnsi="Arial" w:cs="Arial"/>
        </w:rPr>
        <w:t>Bidders quoting on specified equipment must submit with their bid written proof of the following:</w:t>
      </w:r>
    </w:p>
    <w:p w:rsidR="008F50F5" w:rsidRPr="0073399E" w:rsidRDefault="008F50F5" w:rsidP="006C0AA9">
      <w:pPr>
        <w:numPr>
          <w:ilvl w:val="0"/>
          <w:numId w:val="8"/>
        </w:numPr>
        <w:spacing w:line="240" w:lineRule="exact"/>
        <w:rPr>
          <w:rFonts w:ascii="Arial" w:hAnsi="Arial" w:cs="Arial"/>
        </w:rPr>
      </w:pPr>
      <w:r w:rsidRPr="0073399E">
        <w:rPr>
          <w:rFonts w:ascii="Arial" w:hAnsi="Arial" w:cs="Arial"/>
        </w:rPr>
        <w:t xml:space="preserve">The manufacturer of the equipment proposed has been actively involved in the manufacture of the equipment called for in the </w:t>
      </w:r>
      <w:r w:rsidRPr="0073399E">
        <w:rPr>
          <w:rFonts w:ascii="Arial" w:hAnsi="Arial" w:cs="Arial"/>
          <w:b/>
        </w:rPr>
        <w:t>Proposal</w:t>
      </w:r>
      <w:r w:rsidRPr="0073399E">
        <w:rPr>
          <w:rFonts w:ascii="Arial" w:hAnsi="Arial" w:cs="Arial"/>
        </w:rPr>
        <w:t xml:space="preserve"> for a period of not less than 5 years.</w:t>
      </w:r>
    </w:p>
    <w:p w:rsidR="008F50F5" w:rsidRPr="0073399E" w:rsidRDefault="008F50F5" w:rsidP="004122C1">
      <w:pPr>
        <w:numPr>
          <w:ilvl w:val="0"/>
          <w:numId w:val="9"/>
        </w:numPr>
        <w:spacing w:before="120" w:line="240" w:lineRule="exact"/>
        <w:rPr>
          <w:rFonts w:ascii="Arial" w:hAnsi="Arial" w:cs="Arial"/>
        </w:rPr>
      </w:pPr>
      <w:r w:rsidRPr="0073399E">
        <w:rPr>
          <w:rFonts w:ascii="Arial" w:hAnsi="Arial" w:cs="Arial"/>
        </w:rPr>
        <w:t>Parts and service for the equipment proposed are readily available within the State of Illinois.</w:t>
      </w:r>
    </w:p>
    <w:p w:rsidR="008F50F5" w:rsidRPr="0073399E" w:rsidRDefault="008F50F5" w:rsidP="003E5737">
      <w:pPr>
        <w:spacing w:before="120" w:line="240" w:lineRule="exact"/>
        <w:rPr>
          <w:rFonts w:ascii="Arial" w:hAnsi="Arial" w:cs="Arial"/>
        </w:rPr>
      </w:pPr>
      <w:r w:rsidRPr="0073399E">
        <w:rPr>
          <w:rFonts w:ascii="Arial" w:hAnsi="Arial" w:cs="Arial"/>
        </w:rPr>
        <w:t>It is the responsibility of each bidder to complete and return this questionnaire with the bid. If the questionnaire is returned incomplete or is not returned, the bid may not be considered.</w:t>
      </w:r>
    </w:p>
    <w:p w:rsidR="008F50F5" w:rsidRPr="0073399E" w:rsidRDefault="008F50F5" w:rsidP="003E5737">
      <w:pPr>
        <w:tabs>
          <w:tab w:val="left" w:pos="2160"/>
        </w:tabs>
        <w:spacing w:before="120" w:line="240" w:lineRule="exact"/>
        <w:rPr>
          <w:rFonts w:ascii="Arial" w:hAnsi="Arial" w:cs="Arial"/>
          <w:b/>
        </w:rPr>
      </w:pPr>
      <w:r w:rsidRPr="0073399E">
        <w:rPr>
          <w:rFonts w:ascii="Arial" w:hAnsi="Arial" w:cs="Arial"/>
          <w:b/>
        </w:rPr>
        <w:t>Unless otherwise specified, the proposed equipment shall be complete in all parts and ready for immediate use upon delivery.</w:t>
      </w:r>
    </w:p>
    <w:tbl>
      <w:tblPr>
        <w:tblW w:w="10098" w:type="dxa"/>
        <w:tblLook w:val="0000" w:firstRow="0" w:lastRow="0" w:firstColumn="0" w:lastColumn="0" w:noHBand="0" w:noVBand="0"/>
      </w:tblPr>
      <w:tblGrid>
        <w:gridCol w:w="1097"/>
        <w:gridCol w:w="110"/>
        <w:gridCol w:w="226"/>
        <w:gridCol w:w="60"/>
        <w:gridCol w:w="235"/>
        <w:gridCol w:w="658"/>
        <w:gridCol w:w="7712"/>
      </w:tblGrid>
      <w:tr w:rsidR="008F50F5" w:rsidRPr="0073399E" w:rsidTr="008F04AA">
        <w:trPr>
          <w:trHeight w:val="288"/>
        </w:trPr>
        <w:tc>
          <w:tcPr>
            <w:tcW w:w="10098" w:type="dxa"/>
            <w:gridSpan w:val="7"/>
          </w:tcPr>
          <w:p w:rsidR="008F50F5" w:rsidRPr="0073399E" w:rsidRDefault="008F50F5" w:rsidP="003E5737">
            <w:pPr>
              <w:spacing w:before="120" w:after="120"/>
              <w:ind w:right="816"/>
              <w:rPr>
                <w:rFonts w:ascii="Arial" w:hAnsi="Arial" w:cs="Arial"/>
                <w:b/>
              </w:rPr>
            </w:pPr>
            <w:r w:rsidRPr="0073399E">
              <w:rPr>
                <w:rFonts w:ascii="Arial" w:hAnsi="Arial" w:cs="Arial"/>
                <w:b/>
              </w:rPr>
              <w:t xml:space="preserve">Proposed </w:t>
            </w:r>
            <w:r w:rsidR="005D20B6">
              <w:rPr>
                <w:rFonts w:ascii="Arial" w:hAnsi="Arial" w:cs="Arial"/>
                <w:b/>
              </w:rPr>
              <w:t>w</w:t>
            </w:r>
            <w:r w:rsidRPr="0073399E">
              <w:rPr>
                <w:rFonts w:ascii="Arial" w:hAnsi="Arial" w:cs="Arial"/>
                <w:b/>
              </w:rPr>
              <w:t xml:space="preserve">ith </w:t>
            </w:r>
            <w:r w:rsidR="005D20B6">
              <w:rPr>
                <w:rFonts w:ascii="Arial" w:hAnsi="Arial" w:cs="Arial"/>
                <w:b/>
              </w:rPr>
              <w:t>t</w:t>
            </w:r>
            <w:r w:rsidRPr="0073399E">
              <w:rPr>
                <w:rFonts w:ascii="Arial" w:hAnsi="Arial" w:cs="Arial"/>
                <w:b/>
              </w:rPr>
              <w:t>his Bid:</w:t>
            </w:r>
          </w:p>
        </w:tc>
      </w:tr>
      <w:tr w:rsidR="008F50F5" w:rsidRPr="0073399E" w:rsidTr="008F04AA">
        <w:trPr>
          <w:cantSplit/>
          <w:trHeight w:val="189"/>
        </w:trPr>
        <w:tc>
          <w:tcPr>
            <w:tcW w:w="1097" w:type="dxa"/>
          </w:tcPr>
          <w:p w:rsidR="008F50F5" w:rsidRPr="0073399E" w:rsidRDefault="008F50F5" w:rsidP="008F04AA">
            <w:pPr>
              <w:rPr>
                <w:rFonts w:ascii="Arial" w:hAnsi="Arial" w:cs="Arial"/>
              </w:rPr>
            </w:pPr>
            <w:r w:rsidRPr="0073399E">
              <w:rPr>
                <w:rFonts w:ascii="Arial" w:hAnsi="Arial" w:cs="Arial"/>
              </w:rPr>
              <w:t>Make:</w:t>
            </w:r>
          </w:p>
        </w:tc>
        <w:tc>
          <w:tcPr>
            <w:tcW w:w="9001" w:type="dxa"/>
            <w:gridSpan w:val="6"/>
            <w:tcBorders>
              <w:bottom w:val="single" w:sz="4" w:space="0" w:color="auto"/>
            </w:tcBorders>
          </w:tcPr>
          <w:p w:rsidR="008F50F5" w:rsidRPr="0073399E" w:rsidRDefault="00AA0B1C" w:rsidP="008F04AA">
            <w:pPr>
              <w:ind w:right="816"/>
              <w:rPr>
                <w:rFonts w:ascii="Arial" w:hAnsi="Arial" w:cs="Arial"/>
              </w:rPr>
            </w:pPr>
            <w:r w:rsidRPr="0073399E">
              <w:rPr>
                <w:rFonts w:ascii="Arial" w:hAnsi="Arial" w:cs="Arial"/>
              </w:rPr>
              <w:fldChar w:fldCharType="begin">
                <w:ffData>
                  <w:name w:val="Text1"/>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288"/>
        </w:trPr>
        <w:tc>
          <w:tcPr>
            <w:tcW w:w="1207" w:type="dxa"/>
            <w:gridSpan w:val="2"/>
          </w:tcPr>
          <w:p w:rsidR="008F50F5" w:rsidRPr="0073399E" w:rsidRDefault="008F50F5" w:rsidP="008F04AA">
            <w:pPr>
              <w:spacing w:before="120"/>
              <w:rPr>
                <w:rFonts w:ascii="Arial" w:hAnsi="Arial" w:cs="Arial"/>
              </w:rPr>
            </w:pPr>
            <w:r w:rsidRPr="0073399E">
              <w:rPr>
                <w:rFonts w:ascii="Arial" w:hAnsi="Arial" w:cs="Arial"/>
              </w:rPr>
              <w:t>Model:</w:t>
            </w:r>
          </w:p>
        </w:tc>
        <w:tc>
          <w:tcPr>
            <w:tcW w:w="8891" w:type="dxa"/>
            <w:gridSpan w:val="5"/>
            <w:tcBorders>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2"/>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288"/>
        </w:trPr>
        <w:tc>
          <w:tcPr>
            <w:tcW w:w="2386" w:type="dxa"/>
            <w:gridSpan w:val="6"/>
          </w:tcPr>
          <w:p w:rsidR="008F50F5" w:rsidRPr="0073399E" w:rsidRDefault="008F50F5" w:rsidP="008F04AA">
            <w:pPr>
              <w:spacing w:before="120"/>
              <w:rPr>
                <w:rFonts w:ascii="Arial" w:hAnsi="Arial" w:cs="Arial"/>
              </w:rPr>
            </w:pPr>
            <w:r w:rsidRPr="0073399E">
              <w:rPr>
                <w:rFonts w:ascii="Arial" w:hAnsi="Arial" w:cs="Arial"/>
              </w:rPr>
              <w:t>Manufactured By:</w:t>
            </w:r>
          </w:p>
        </w:tc>
        <w:tc>
          <w:tcPr>
            <w:tcW w:w="7712" w:type="dxa"/>
            <w:tcBorders>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3"/>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261"/>
        </w:trPr>
        <w:tc>
          <w:tcPr>
            <w:tcW w:w="1433" w:type="dxa"/>
            <w:gridSpan w:val="3"/>
          </w:tcPr>
          <w:p w:rsidR="008F50F5" w:rsidRPr="0073399E" w:rsidRDefault="008F50F5" w:rsidP="008F04AA">
            <w:pPr>
              <w:spacing w:before="120"/>
              <w:rPr>
                <w:rFonts w:ascii="Arial" w:hAnsi="Arial" w:cs="Arial"/>
              </w:rPr>
            </w:pPr>
            <w:r w:rsidRPr="0073399E">
              <w:rPr>
                <w:rFonts w:ascii="Arial" w:hAnsi="Arial" w:cs="Arial"/>
              </w:rPr>
              <w:t>Address:</w:t>
            </w:r>
          </w:p>
        </w:tc>
        <w:tc>
          <w:tcPr>
            <w:tcW w:w="8665" w:type="dxa"/>
            <w:gridSpan w:val="4"/>
            <w:tcBorders>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4"/>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341"/>
        </w:trPr>
        <w:tc>
          <w:tcPr>
            <w:tcW w:w="1433" w:type="dxa"/>
            <w:gridSpan w:val="3"/>
          </w:tcPr>
          <w:p w:rsidR="008F50F5" w:rsidRPr="0073399E" w:rsidRDefault="008F50F5" w:rsidP="008F04AA">
            <w:pPr>
              <w:spacing w:before="120"/>
              <w:rPr>
                <w:rFonts w:ascii="Arial" w:hAnsi="Arial" w:cs="Arial"/>
              </w:rPr>
            </w:pPr>
          </w:p>
        </w:tc>
        <w:tc>
          <w:tcPr>
            <w:tcW w:w="8665" w:type="dxa"/>
            <w:gridSpan w:val="4"/>
            <w:tcBorders>
              <w:top w:val="single" w:sz="4" w:space="0" w:color="auto"/>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5"/>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341"/>
        </w:trPr>
        <w:tc>
          <w:tcPr>
            <w:tcW w:w="1433" w:type="dxa"/>
            <w:gridSpan w:val="3"/>
          </w:tcPr>
          <w:p w:rsidR="008F50F5" w:rsidRPr="0073399E" w:rsidRDefault="008F50F5" w:rsidP="008F04AA">
            <w:pPr>
              <w:spacing w:before="120"/>
              <w:rPr>
                <w:rFonts w:ascii="Arial" w:hAnsi="Arial" w:cs="Arial"/>
              </w:rPr>
            </w:pPr>
          </w:p>
        </w:tc>
        <w:tc>
          <w:tcPr>
            <w:tcW w:w="8665" w:type="dxa"/>
            <w:gridSpan w:val="4"/>
            <w:tcBorders>
              <w:top w:val="single" w:sz="4" w:space="0" w:color="auto"/>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6"/>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288"/>
        </w:trPr>
        <w:tc>
          <w:tcPr>
            <w:tcW w:w="1493" w:type="dxa"/>
            <w:gridSpan w:val="4"/>
          </w:tcPr>
          <w:p w:rsidR="008F50F5" w:rsidRPr="0073399E" w:rsidRDefault="008F50F5" w:rsidP="008F04AA">
            <w:pPr>
              <w:spacing w:before="120"/>
              <w:rPr>
                <w:rFonts w:ascii="Arial" w:hAnsi="Arial" w:cs="Arial"/>
              </w:rPr>
            </w:pPr>
            <w:r w:rsidRPr="0073399E">
              <w:rPr>
                <w:rFonts w:ascii="Arial" w:hAnsi="Arial" w:cs="Arial"/>
              </w:rPr>
              <w:t>Telephone:</w:t>
            </w:r>
          </w:p>
        </w:tc>
        <w:tc>
          <w:tcPr>
            <w:tcW w:w="8605" w:type="dxa"/>
            <w:gridSpan w:val="3"/>
            <w:tcBorders>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7"/>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288"/>
        </w:trPr>
        <w:tc>
          <w:tcPr>
            <w:tcW w:w="1728" w:type="dxa"/>
            <w:gridSpan w:val="5"/>
          </w:tcPr>
          <w:p w:rsidR="008F50F5" w:rsidRPr="0073399E" w:rsidRDefault="008F50F5" w:rsidP="008F04AA">
            <w:pPr>
              <w:spacing w:before="120"/>
              <w:rPr>
                <w:rFonts w:ascii="Arial" w:hAnsi="Arial" w:cs="Arial"/>
              </w:rPr>
            </w:pPr>
            <w:r w:rsidRPr="0073399E">
              <w:rPr>
                <w:rFonts w:ascii="Arial" w:hAnsi="Arial" w:cs="Arial"/>
              </w:rPr>
              <w:t>Contact Name:</w:t>
            </w:r>
          </w:p>
        </w:tc>
        <w:tc>
          <w:tcPr>
            <w:tcW w:w="8370" w:type="dxa"/>
            <w:gridSpan w:val="2"/>
            <w:tcBorders>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8"/>
                  <w:enabled/>
                  <w:calcOnExit w:val="0"/>
                  <w:textInput/>
                </w:ffData>
              </w:fldChar>
            </w:r>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p>
        </w:tc>
      </w:tr>
      <w:tr w:rsidR="008F50F5" w:rsidRPr="0073399E" w:rsidTr="008F04AA">
        <w:trPr>
          <w:cantSplit/>
          <w:trHeight w:val="288"/>
        </w:trPr>
        <w:tc>
          <w:tcPr>
            <w:tcW w:w="1728" w:type="dxa"/>
            <w:gridSpan w:val="5"/>
          </w:tcPr>
          <w:p w:rsidR="008F50F5" w:rsidRPr="0073399E" w:rsidRDefault="008F50F5" w:rsidP="008F04AA">
            <w:pPr>
              <w:spacing w:before="120"/>
              <w:rPr>
                <w:rFonts w:ascii="Arial" w:hAnsi="Arial" w:cs="Arial"/>
              </w:rPr>
            </w:pPr>
            <w:r w:rsidRPr="0073399E">
              <w:rPr>
                <w:rFonts w:ascii="Arial" w:hAnsi="Arial" w:cs="Arial"/>
              </w:rPr>
              <w:t>Email:</w:t>
            </w:r>
          </w:p>
        </w:tc>
        <w:tc>
          <w:tcPr>
            <w:tcW w:w="8370" w:type="dxa"/>
            <w:gridSpan w:val="2"/>
            <w:tcBorders>
              <w:top w:val="single" w:sz="4" w:space="0" w:color="auto"/>
              <w:bottom w:val="single" w:sz="4" w:space="0" w:color="auto"/>
            </w:tcBorders>
          </w:tcPr>
          <w:p w:rsidR="008F50F5" w:rsidRPr="0073399E" w:rsidRDefault="00AA0B1C" w:rsidP="008F04AA">
            <w:pPr>
              <w:spacing w:before="120"/>
              <w:ind w:right="816"/>
              <w:rPr>
                <w:rFonts w:ascii="Arial" w:hAnsi="Arial" w:cs="Arial"/>
              </w:rPr>
            </w:pPr>
            <w:r w:rsidRPr="0073399E">
              <w:rPr>
                <w:rFonts w:ascii="Arial" w:hAnsi="Arial" w:cs="Arial"/>
              </w:rPr>
              <w:fldChar w:fldCharType="begin">
                <w:ffData>
                  <w:name w:val="Text9"/>
                  <w:enabled/>
                  <w:calcOnExit w:val="0"/>
                  <w:textInput/>
                </w:ffData>
              </w:fldChar>
            </w:r>
            <w:bookmarkStart w:id="0" w:name="Text9"/>
            <w:r w:rsidR="008F50F5"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008F50F5" w:rsidRPr="0073399E">
              <w:rPr>
                <w:rFonts w:ascii="Arial" w:hAnsi="Arial" w:cs="Arial"/>
                <w:noProof/>
              </w:rPr>
              <w:t> </w:t>
            </w:r>
            <w:r w:rsidRPr="0073399E">
              <w:rPr>
                <w:rFonts w:ascii="Arial" w:hAnsi="Arial" w:cs="Arial"/>
              </w:rPr>
              <w:fldChar w:fldCharType="end"/>
            </w:r>
            <w:bookmarkEnd w:id="0"/>
          </w:p>
        </w:tc>
      </w:tr>
      <w:tr w:rsidR="003E5737" w:rsidRPr="0073399E" w:rsidTr="003E5737">
        <w:trPr>
          <w:cantSplit/>
          <w:trHeight w:val="288"/>
        </w:trPr>
        <w:tc>
          <w:tcPr>
            <w:tcW w:w="1728" w:type="dxa"/>
            <w:gridSpan w:val="5"/>
          </w:tcPr>
          <w:p w:rsidR="003E5737" w:rsidRPr="0073399E" w:rsidRDefault="003E5737" w:rsidP="004E41C2">
            <w:pPr>
              <w:spacing w:before="120"/>
              <w:rPr>
                <w:rFonts w:ascii="Arial" w:hAnsi="Arial" w:cs="Arial"/>
              </w:rPr>
            </w:pPr>
            <w:r>
              <w:rPr>
                <w:rFonts w:ascii="Arial" w:hAnsi="Arial" w:cs="Arial"/>
              </w:rPr>
              <w:t>In</w:t>
            </w:r>
            <w:r w:rsidR="004122C1">
              <w:rPr>
                <w:rFonts w:ascii="Arial" w:hAnsi="Arial" w:cs="Arial"/>
              </w:rPr>
              <w:t>s</w:t>
            </w:r>
            <w:r>
              <w:rPr>
                <w:rFonts w:ascii="Arial" w:hAnsi="Arial" w:cs="Arial"/>
              </w:rPr>
              <w:t>tallation</w:t>
            </w:r>
            <w:r w:rsidRPr="0073399E">
              <w:rPr>
                <w:rFonts w:ascii="Arial" w:hAnsi="Arial" w:cs="Arial"/>
              </w:rPr>
              <w:t xml:space="preserve"> By:</w:t>
            </w:r>
          </w:p>
        </w:tc>
        <w:tc>
          <w:tcPr>
            <w:tcW w:w="8370" w:type="dxa"/>
            <w:gridSpan w:val="2"/>
            <w:tcBorders>
              <w:top w:val="single" w:sz="4" w:space="0" w:color="auto"/>
              <w:bottom w:val="single" w:sz="4" w:space="0" w:color="auto"/>
            </w:tcBorders>
          </w:tcPr>
          <w:p w:rsidR="003E5737" w:rsidRPr="0073399E" w:rsidRDefault="003E5737" w:rsidP="004E41C2">
            <w:pPr>
              <w:spacing w:before="120"/>
              <w:ind w:right="816"/>
              <w:rPr>
                <w:rFonts w:ascii="Arial" w:hAnsi="Arial" w:cs="Arial"/>
              </w:rPr>
            </w:pPr>
            <w:r w:rsidRPr="0073399E">
              <w:rPr>
                <w:rFonts w:ascii="Arial" w:hAnsi="Arial" w:cs="Arial"/>
              </w:rPr>
              <w:fldChar w:fldCharType="begin">
                <w:ffData>
                  <w:name w:val="Text3"/>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3E5737" w:rsidRPr="0073399E" w:rsidTr="003E5737">
        <w:trPr>
          <w:cantSplit/>
          <w:trHeight w:val="288"/>
        </w:trPr>
        <w:tc>
          <w:tcPr>
            <w:tcW w:w="1728" w:type="dxa"/>
            <w:gridSpan w:val="5"/>
          </w:tcPr>
          <w:p w:rsidR="003E5737" w:rsidRPr="0073399E" w:rsidRDefault="003E5737" w:rsidP="004E41C2">
            <w:pPr>
              <w:spacing w:before="120"/>
              <w:rPr>
                <w:rFonts w:ascii="Arial" w:hAnsi="Arial" w:cs="Arial"/>
              </w:rPr>
            </w:pPr>
            <w:r w:rsidRPr="0073399E">
              <w:rPr>
                <w:rFonts w:ascii="Arial" w:hAnsi="Arial" w:cs="Arial"/>
              </w:rPr>
              <w:t>Address:</w:t>
            </w:r>
          </w:p>
        </w:tc>
        <w:tc>
          <w:tcPr>
            <w:tcW w:w="8370" w:type="dxa"/>
            <w:gridSpan w:val="2"/>
            <w:tcBorders>
              <w:top w:val="single" w:sz="4" w:space="0" w:color="auto"/>
              <w:bottom w:val="single" w:sz="4" w:space="0" w:color="auto"/>
            </w:tcBorders>
          </w:tcPr>
          <w:p w:rsidR="003E5737" w:rsidRPr="0073399E" w:rsidRDefault="003E5737" w:rsidP="004E41C2">
            <w:pPr>
              <w:spacing w:before="120"/>
              <w:ind w:right="816"/>
              <w:rPr>
                <w:rFonts w:ascii="Arial" w:hAnsi="Arial" w:cs="Arial"/>
              </w:rPr>
            </w:pPr>
            <w:r w:rsidRPr="0073399E">
              <w:rPr>
                <w:rFonts w:ascii="Arial" w:hAnsi="Arial" w:cs="Arial"/>
              </w:rPr>
              <w:fldChar w:fldCharType="begin">
                <w:ffData>
                  <w:name w:val="Text4"/>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3E5737" w:rsidRPr="0073399E" w:rsidTr="003E5737">
        <w:trPr>
          <w:cantSplit/>
          <w:trHeight w:val="288"/>
        </w:trPr>
        <w:tc>
          <w:tcPr>
            <w:tcW w:w="1728" w:type="dxa"/>
            <w:gridSpan w:val="5"/>
          </w:tcPr>
          <w:p w:rsidR="003E5737" w:rsidRPr="0073399E" w:rsidRDefault="003E5737" w:rsidP="004E41C2">
            <w:pPr>
              <w:spacing w:before="120"/>
              <w:rPr>
                <w:rFonts w:ascii="Arial" w:hAnsi="Arial" w:cs="Arial"/>
              </w:rPr>
            </w:pPr>
          </w:p>
        </w:tc>
        <w:tc>
          <w:tcPr>
            <w:tcW w:w="8370" w:type="dxa"/>
            <w:gridSpan w:val="2"/>
            <w:tcBorders>
              <w:top w:val="single" w:sz="4" w:space="0" w:color="auto"/>
              <w:bottom w:val="single" w:sz="4" w:space="0" w:color="auto"/>
            </w:tcBorders>
          </w:tcPr>
          <w:p w:rsidR="003E5737" w:rsidRPr="0073399E" w:rsidRDefault="003E5737" w:rsidP="004E41C2">
            <w:pPr>
              <w:spacing w:before="120"/>
              <w:ind w:right="816"/>
              <w:rPr>
                <w:rFonts w:ascii="Arial" w:hAnsi="Arial" w:cs="Arial"/>
              </w:rPr>
            </w:pPr>
            <w:r w:rsidRPr="0073399E">
              <w:rPr>
                <w:rFonts w:ascii="Arial" w:hAnsi="Arial" w:cs="Arial"/>
              </w:rPr>
              <w:fldChar w:fldCharType="begin">
                <w:ffData>
                  <w:name w:val="Text5"/>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3E5737" w:rsidRPr="0073399E" w:rsidTr="003E5737">
        <w:trPr>
          <w:cantSplit/>
          <w:trHeight w:val="288"/>
        </w:trPr>
        <w:tc>
          <w:tcPr>
            <w:tcW w:w="1728" w:type="dxa"/>
            <w:gridSpan w:val="5"/>
          </w:tcPr>
          <w:p w:rsidR="003E5737" w:rsidRPr="0073399E" w:rsidRDefault="003E5737" w:rsidP="004E41C2">
            <w:pPr>
              <w:spacing w:before="120"/>
              <w:rPr>
                <w:rFonts w:ascii="Arial" w:hAnsi="Arial" w:cs="Arial"/>
              </w:rPr>
            </w:pPr>
          </w:p>
        </w:tc>
        <w:tc>
          <w:tcPr>
            <w:tcW w:w="8370" w:type="dxa"/>
            <w:gridSpan w:val="2"/>
            <w:tcBorders>
              <w:top w:val="single" w:sz="4" w:space="0" w:color="auto"/>
              <w:bottom w:val="single" w:sz="4" w:space="0" w:color="auto"/>
            </w:tcBorders>
          </w:tcPr>
          <w:p w:rsidR="003E5737" w:rsidRPr="0073399E" w:rsidRDefault="003E5737" w:rsidP="004E41C2">
            <w:pPr>
              <w:spacing w:before="120"/>
              <w:ind w:right="816"/>
              <w:rPr>
                <w:rFonts w:ascii="Arial" w:hAnsi="Arial" w:cs="Arial"/>
              </w:rPr>
            </w:pPr>
            <w:r w:rsidRPr="0073399E">
              <w:rPr>
                <w:rFonts w:ascii="Arial" w:hAnsi="Arial" w:cs="Arial"/>
              </w:rPr>
              <w:fldChar w:fldCharType="begin">
                <w:ffData>
                  <w:name w:val="Text6"/>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3E5737" w:rsidRPr="0073399E" w:rsidTr="003E5737">
        <w:trPr>
          <w:cantSplit/>
          <w:trHeight w:val="288"/>
        </w:trPr>
        <w:tc>
          <w:tcPr>
            <w:tcW w:w="1728" w:type="dxa"/>
            <w:gridSpan w:val="5"/>
          </w:tcPr>
          <w:p w:rsidR="003E5737" w:rsidRPr="0073399E" w:rsidRDefault="003E5737" w:rsidP="004E41C2">
            <w:pPr>
              <w:spacing w:before="120"/>
              <w:rPr>
                <w:rFonts w:ascii="Arial" w:hAnsi="Arial" w:cs="Arial"/>
              </w:rPr>
            </w:pPr>
            <w:r w:rsidRPr="0073399E">
              <w:rPr>
                <w:rFonts w:ascii="Arial" w:hAnsi="Arial" w:cs="Arial"/>
              </w:rPr>
              <w:t>Telephone:</w:t>
            </w:r>
          </w:p>
        </w:tc>
        <w:tc>
          <w:tcPr>
            <w:tcW w:w="8370" w:type="dxa"/>
            <w:gridSpan w:val="2"/>
            <w:tcBorders>
              <w:top w:val="single" w:sz="4" w:space="0" w:color="auto"/>
              <w:bottom w:val="single" w:sz="4" w:space="0" w:color="auto"/>
            </w:tcBorders>
          </w:tcPr>
          <w:p w:rsidR="003E5737" w:rsidRPr="0073399E" w:rsidRDefault="003E5737" w:rsidP="004E41C2">
            <w:pPr>
              <w:spacing w:before="120"/>
              <w:ind w:right="816"/>
              <w:rPr>
                <w:rFonts w:ascii="Arial" w:hAnsi="Arial" w:cs="Arial"/>
              </w:rPr>
            </w:pPr>
            <w:r w:rsidRPr="0073399E">
              <w:rPr>
                <w:rFonts w:ascii="Arial" w:hAnsi="Arial" w:cs="Arial"/>
              </w:rPr>
              <w:fldChar w:fldCharType="begin">
                <w:ffData>
                  <w:name w:val="Text7"/>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3E5737" w:rsidRPr="0073399E" w:rsidTr="003E5737">
        <w:trPr>
          <w:cantSplit/>
          <w:trHeight w:val="288"/>
        </w:trPr>
        <w:tc>
          <w:tcPr>
            <w:tcW w:w="1728" w:type="dxa"/>
            <w:gridSpan w:val="5"/>
          </w:tcPr>
          <w:p w:rsidR="003E5737" w:rsidRPr="0073399E" w:rsidRDefault="003E5737" w:rsidP="004E41C2">
            <w:pPr>
              <w:spacing w:before="120"/>
              <w:rPr>
                <w:rFonts w:ascii="Arial" w:hAnsi="Arial" w:cs="Arial"/>
              </w:rPr>
            </w:pPr>
            <w:r w:rsidRPr="0073399E">
              <w:rPr>
                <w:rFonts w:ascii="Arial" w:hAnsi="Arial" w:cs="Arial"/>
              </w:rPr>
              <w:t>Contact Name:</w:t>
            </w:r>
          </w:p>
        </w:tc>
        <w:tc>
          <w:tcPr>
            <w:tcW w:w="8370" w:type="dxa"/>
            <w:gridSpan w:val="2"/>
            <w:tcBorders>
              <w:top w:val="single" w:sz="4" w:space="0" w:color="auto"/>
              <w:bottom w:val="single" w:sz="4" w:space="0" w:color="auto"/>
            </w:tcBorders>
          </w:tcPr>
          <w:p w:rsidR="003E5737" w:rsidRPr="0073399E" w:rsidRDefault="003E5737" w:rsidP="004E41C2">
            <w:pPr>
              <w:spacing w:before="120"/>
              <w:ind w:right="816"/>
              <w:rPr>
                <w:rFonts w:ascii="Arial" w:hAnsi="Arial" w:cs="Arial"/>
              </w:rPr>
            </w:pPr>
            <w:r w:rsidRPr="0073399E">
              <w:rPr>
                <w:rFonts w:ascii="Arial" w:hAnsi="Arial" w:cs="Arial"/>
              </w:rPr>
              <w:fldChar w:fldCharType="begin">
                <w:ffData>
                  <w:name w:val="Text8"/>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r w:rsidR="003E5737" w:rsidRPr="0073399E" w:rsidTr="003E5737">
        <w:trPr>
          <w:cantSplit/>
          <w:trHeight w:val="288"/>
        </w:trPr>
        <w:tc>
          <w:tcPr>
            <w:tcW w:w="1728" w:type="dxa"/>
            <w:gridSpan w:val="5"/>
          </w:tcPr>
          <w:p w:rsidR="003E5737" w:rsidRPr="0073399E" w:rsidRDefault="003E5737" w:rsidP="004E41C2">
            <w:pPr>
              <w:spacing w:before="120"/>
              <w:rPr>
                <w:rFonts w:ascii="Arial" w:hAnsi="Arial" w:cs="Arial"/>
              </w:rPr>
            </w:pPr>
            <w:r w:rsidRPr="0073399E">
              <w:rPr>
                <w:rFonts w:ascii="Arial" w:hAnsi="Arial" w:cs="Arial"/>
              </w:rPr>
              <w:t>Email:</w:t>
            </w:r>
          </w:p>
        </w:tc>
        <w:tc>
          <w:tcPr>
            <w:tcW w:w="8370" w:type="dxa"/>
            <w:gridSpan w:val="2"/>
            <w:tcBorders>
              <w:top w:val="single" w:sz="4" w:space="0" w:color="auto"/>
              <w:bottom w:val="single" w:sz="4" w:space="0" w:color="auto"/>
            </w:tcBorders>
          </w:tcPr>
          <w:p w:rsidR="003E5737" w:rsidRPr="0073399E" w:rsidRDefault="003E5737" w:rsidP="004E41C2">
            <w:pPr>
              <w:spacing w:before="120"/>
              <w:ind w:right="816"/>
              <w:rPr>
                <w:rFonts w:ascii="Arial" w:hAnsi="Arial" w:cs="Arial"/>
              </w:rPr>
            </w:pPr>
            <w:r w:rsidRPr="0073399E">
              <w:rPr>
                <w:rFonts w:ascii="Arial" w:hAnsi="Arial" w:cs="Arial"/>
              </w:rPr>
              <w:fldChar w:fldCharType="begin">
                <w:ffData>
                  <w:name w:val="Text9"/>
                  <w:enabled/>
                  <w:calcOnExit w:val="0"/>
                  <w:textInput/>
                </w:ffData>
              </w:fldChar>
            </w:r>
            <w:r w:rsidRPr="0073399E">
              <w:rPr>
                <w:rFonts w:ascii="Arial" w:hAnsi="Arial" w:cs="Arial"/>
              </w:rPr>
              <w:instrText xml:space="preserve"> FORMTEXT </w:instrText>
            </w:r>
            <w:r w:rsidRPr="0073399E">
              <w:rPr>
                <w:rFonts w:ascii="Arial" w:hAnsi="Arial" w:cs="Arial"/>
              </w:rPr>
            </w:r>
            <w:r w:rsidRPr="0073399E">
              <w:rPr>
                <w:rFonts w:ascii="Arial" w:hAnsi="Arial" w:cs="Arial"/>
              </w:rPr>
              <w:fldChar w:fldCharType="separate"/>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t> </w:t>
            </w:r>
            <w:r w:rsidRPr="0073399E">
              <w:rPr>
                <w:rFonts w:ascii="Arial" w:hAnsi="Arial" w:cs="Arial"/>
              </w:rPr>
              <w:fldChar w:fldCharType="end"/>
            </w:r>
          </w:p>
        </w:tc>
      </w:tr>
    </w:tbl>
    <w:p w:rsidR="008F04AA" w:rsidRDefault="008F04AA">
      <w:pPr>
        <w:rPr>
          <w:rFonts w:ascii="Arial" w:hAnsi="Arial" w:cs="Arial"/>
        </w:rPr>
      </w:pPr>
      <w:r>
        <w:rPr>
          <w:rFonts w:ascii="Arial" w:hAnsi="Arial" w:cs="Arial"/>
        </w:rPr>
        <w:br w:type="page"/>
      </w:r>
    </w:p>
    <w:p w:rsidR="00017890" w:rsidRPr="006C0AA9" w:rsidRDefault="006C0AA9" w:rsidP="00B14FB4">
      <w:pPr>
        <w:tabs>
          <w:tab w:val="left" w:pos="360"/>
          <w:tab w:val="left" w:pos="1320"/>
        </w:tabs>
        <w:spacing w:before="240" w:after="120"/>
        <w:rPr>
          <w:rFonts w:ascii="Arial" w:hAnsi="Arial" w:cs="Arial"/>
          <w:b/>
          <w:sz w:val="24"/>
          <w:szCs w:val="24"/>
        </w:rPr>
      </w:pPr>
      <w:r w:rsidRPr="006C0AA9">
        <w:rPr>
          <w:rFonts w:ascii="Arial" w:hAnsi="Arial" w:cs="Arial"/>
          <w:b/>
          <w:sz w:val="24"/>
          <w:szCs w:val="24"/>
        </w:rPr>
        <w:lastRenderedPageBreak/>
        <w:t>Scope of work:</w:t>
      </w:r>
    </w:p>
    <w:p w:rsidR="003A2393" w:rsidRDefault="003A2393" w:rsidP="003A2393">
      <w:pPr>
        <w:tabs>
          <w:tab w:val="left" w:pos="360"/>
          <w:tab w:val="left" w:pos="1320"/>
        </w:tabs>
        <w:rPr>
          <w:rFonts w:ascii="Arial" w:hAnsi="Arial" w:cs="Arial"/>
        </w:rPr>
      </w:pPr>
      <w:r w:rsidRPr="001A555C">
        <w:rPr>
          <w:rFonts w:ascii="Arial" w:hAnsi="Arial" w:cs="Arial"/>
        </w:rPr>
        <w:t xml:space="preserve">The proposals submitted must include </w:t>
      </w:r>
      <w:r w:rsidR="00C30EDD">
        <w:rPr>
          <w:rFonts w:ascii="Arial" w:hAnsi="Arial" w:cs="Arial"/>
        </w:rPr>
        <w:t xml:space="preserve">equipment </w:t>
      </w:r>
      <w:r w:rsidR="006C0AA9">
        <w:rPr>
          <w:rFonts w:ascii="Arial" w:hAnsi="Arial" w:cs="Arial"/>
        </w:rPr>
        <w:t xml:space="preserve">and </w:t>
      </w:r>
      <w:proofErr w:type="gramStart"/>
      <w:r w:rsidR="006C0AA9">
        <w:rPr>
          <w:rFonts w:ascii="Arial" w:hAnsi="Arial" w:cs="Arial"/>
        </w:rPr>
        <w:t>components, that</w:t>
      </w:r>
      <w:proofErr w:type="gramEnd"/>
      <w:r w:rsidR="00C30EDD">
        <w:rPr>
          <w:rFonts w:ascii="Arial" w:hAnsi="Arial" w:cs="Arial"/>
        </w:rPr>
        <w:t xml:space="preserve"> meet</w:t>
      </w:r>
      <w:r w:rsidRPr="001A555C">
        <w:rPr>
          <w:rFonts w:ascii="Arial" w:hAnsi="Arial" w:cs="Arial"/>
        </w:rPr>
        <w:t xml:space="preserve"> </w:t>
      </w:r>
      <w:r w:rsidR="006C0AA9">
        <w:rPr>
          <w:rFonts w:ascii="Arial" w:hAnsi="Arial" w:cs="Arial"/>
        </w:rPr>
        <w:t xml:space="preserve">or exceed </w:t>
      </w:r>
      <w:r w:rsidRPr="001A555C">
        <w:rPr>
          <w:rFonts w:ascii="Arial" w:hAnsi="Arial" w:cs="Arial"/>
        </w:rPr>
        <w:t>these requirements</w:t>
      </w:r>
      <w:r w:rsidR="006C0AA9">
        <w:rPr>
          <w:rFonts w:ascii="Arial" w:hAnsi="Arial" w:cs="Arial"/>
        </w:rPr>
        <w:t>.  T</w:t>
      </w:r>
      <w:r w:rsidRPr="001A555C">
        <w:rPr>
          <w:rFonts w:ascii="Arial" w:hAnsi="Arial" w:cs="Arial"/>
        </w:rPr>
        <w:t xml:space="preserve">he quality of installation must </w:t>
      </w:r>
      <w:r w:rsidR="006C0AA9">
        <w:rPr>
          <w:rFonts w:ascii="Arial" w:hAnsi="Arial" w:cs="Arial"/>
        </w:rPr>
        <w:t xml:space="preserve">also </w:t>
      </w:r>
      <w:r w:rsidRPr="001A555C">
        <w:rPr>
          <w:rFonts w:ascii="Arial" w:hAnsi="Arial" w:cs="Arial"/>
        </w:rPr>
        <w:t>comply with these specifications as well as the local building code and construction code requirements.</w:t>
      </w:r>
      <w:r w:rsidR="006C0AA9">
        <w:rPr>
          <w:rFonts w:ascii="Arial" w:hAnsi="Arial" w:cs="Arial"/>
        </w:rPr>
        <w:t xml:space="preserve">  It will be </w:t>
      </w:r>
      <w:r w:rsidR="00B14FB4">
        <w:rPr>
          <w:rFonts w:ascii="Arial" w:hAnsi="Arial" w:cs="Arial"/>
        </w:rPr>
        <w:t>incumbent</w:t>
      </w:r>
      <w:r w:rsidR="006C0AA9">
        <w:rPr>
          <w:rFonts w:ascii="Arial" w:hAnsi="Arial" w:cs="Arial"/>
        </w:rPr>
        <w:t xml:space="preserve"> on the prospective bidders to visit the locations to determine </w:t>
      </w:r>
      <w:proofErr w:type="gramStart"/>
      <w:r w:rsidR="00B14FB4">
        <w:rPr>
          <w:rFonts w:ascii="Arial" w:hAnsi="Arial" w:cs="Arial"/>
        </w:rPr>
        <w:t>both utility</w:t>
      </w:r>
      <w:proofErr w:type="gramEnd"/>
      <w:r w:rsidR="00B14FB4">
        <w:rPr>
          <w:rFonts w:ascii="Arial" w:hAnsi="Arial" w:cs="Arial"/>
        </w:rPr>
        <w:t xml:space="preserve"> availability, location, and adequacy.</w:t>
      </w:r>
    </w:p>
    <w:p w:rsidR="004F6F0E" w:rsidRDefault="004F6F0E" w:rsidP="003A2393">
      <w:pPr>
        <w:tabs>
          <w:tab w:val="left" w:pos="360"/>
          <w:tab w:val="left" w:pos="1320"/>
        </w:tabs>
        <w:rPr>
          <w:rFonts w:ascii="Arial" w:hAnsi="Arial" w:cs="Arial"/>
        </w:rPr>
      </w:pPr>
    </w:p>
    <w:p w:rsidR="00ED2633" w:rsidRPr="00560636" w:rsidRDefault="00560636" w:rsidP="003A2393">
      <w:pPr>
        <w:tabs>
          <w:tab w:val="left" w:pos="360"/>
          <w:tab w:val="left" w:pos="1320"/>
        </w:tabs>
        <w:rPr>
          <w:rFonts w:ascii="Arial" w:hAnsi="Arial" w:cs="Arial"/>
          <w:b/>
        </w:rPr>
      </w:pPr>
      <w:bookmarkStart w:id="1" w:name="_Hlk785857"/>
      <w:r w:rsidRPr="00560636">
        <w:rPr>
          <w:rFonts w:ascii="Arial" w:hAnsi="Arial" w:cs="Arial"/>
          <w:b/>
        </w:rPr>
        <w:t xml:space="preserve">To arrange a site visit please refer to the contact info contained in the individual line items under </w:t>
      </w:r>
      <w:bookmarkEnd w:id="1"/>
      <w:r w:rsidRPr="00560636">
        <w:rPr>
          <w:rFonts w:ascii="Arial" w:hAnsi="Arial" w:cs="Arial"/>
          <w:b/>
        </w:rPr>
        <w:t xml:space="preserve">2.1.2 </w:t>
      </w:r>
      <w:bookmarkStart w:id="2" w:name="_Hlk5713241"/>
      <w:r w:rsidRPr="00560636">
        <w:rPr>
          <w:rFonts w:ascii="Arial" w:hAnsi="Arial" w:cs="Arial"/>
          <w:b/>
        </w:rPr>
        <w:t>of the Contract section of the attached Invitation for Bid (IFB).</w:t>
      </w:r>
    </w:p>
    <w:bookmarkEnd w:id="2"/>
    <w:p w:rsidR="00980790" w:rsidRPr="0073399E" w:rsidRDefault="0023286D" w:rsidP="00B14FB4">
      <w:pPr>
        <w:tabs>
          <w:tab w:val="left" w:pos="360"/>
          <w:tab w:val="left" w:pos="1320"/>
        </w:tabs>
        <w:spacing w:before="240"/>
        <w:rPr>
          <w:rFonts w:ascii="Arial" w:hAnsi="Arial" w:cs="Arial"/>
        </w:rPr>
      </w:pPr>
      <w:r>
        <w:rPr>
          <w:rFonts w:ascii="Arial" w:hAnsi="Arial" w:cs="Arial"/>
        </w:rPr>
        <w:t>The unit</w:t>
      </w:r>
      <w:r w:rsidR="00980790" w:rsidRPr="0073399E">
        <w:rPr>
          <w:rFonts w:ascii="Arial" w:hAnsi="Arial" w:cs="Arial"/>
        </w:rPr>
        <w:t xml:space="preserve"> shall be a compact and</w:t>
      </w:r>
      <w:r>
        <w:rPr>
          <w:rFonts w:ascii="Arial" w:hAnsi="Arial" w:cs="Arial"/>
        </w:rPr>
        <w:t xml:space="preserve"> an</w:t>
      </w:r>
      <w:r w:rsidR="00980790" w:rsidRPr="0073399E">
        <w:rPr>
          <w:rFonts w:ascii="Arial" w:hAnsi="Arial" w:cs="Arial"/>
        </w:rPr>
        <w:t xml:space="preserve"> encl</w:t>
      </w:r>
      <w:r>
        <w:rPr>
          <w:rFonts w:ascii="Arial" w:hAnsi="Arial" w:cs="Arial"/>
        </w:rPr>
        <w:t>osed assembly on a sturdy stationary</w:t>
      </w:r>
      <w:r w:rsidR="00980790" w:rsidRPr="0073399E">
        <w:rPr>
          <w:rFonts w:ascii="Arial" w:hAnsi="Arial" w:cs="Arial"/>
        </w:rPr>
        <w:t xml:space="preserve"> frame using </w:t>
      </w:r>
      <w:r w:rsidR="003F5E77" w:rsidRPr="0073399E">
        <w:rPr>
          <w:rFonts w:ascii="Arial" w:hAnsi="Arial" w:cs="Arial"/>
        </w:rPr>
        <w:t>natural gas</w:t>
      </w:r>
      <w:r w:rsidR="006C0AA9">
        <w:rPr>
          <w:rFonts w:ascii="Arial" w:hAnsi="Arial" w:cs="Arial"/>
        </w:rPr>
        <w:t xml:space="preserve"> or propane</w:t>
      </w:r>
      <w:r w:rsidR="00980790" w:rsidRPr="0073399E">
        <w:rPr>
          <w:rFonts w:ascii="Arial" w:hAnsi="Arial" w:cs="Arial"/>
        </w:rPr>
        <w:t xml:space="preserve"> for </w:t>
      </w:r>
      <w:r w:rsidR="002C0B6D">
        <w:rPr>
          <w:rFonts w:ascii="Arial" w:hAnsi="Arial" w:cs="Arial"/>
        </w:rPr>
        <w:t xml:space="preserve">a </w:t>
      </w:r>
      <w:r w:rsidR="00980790" w:rsidRPr="0073399E">
        <w:rPr>
          <w:rFonts w:ascii="Arial" w:hAnsi="Arial" w:cs="Arial"/>
        </w:rPr>
        <w:t>heating source</w:t>
      </w:r>
      <w:r w:rsidR="006C0AA9">
        <w:rPr>
          <w:rFonts w:ascii="Arial" w:hAnsi="Arial" w:cs="Arial"/>
        </w:rPr>
        <w:t xml:space="preserve"> depending on the availability of the location</w:t>
      </w:r>
      <w:r w:rsidR="00980790" w:rsidRPr="0073399E">
        <w:rPr>
          <w:rFonts w:ascii="Arial" w:hAnsi="Arial" w:cs="Arial"/>
        </w:rPr>
        <w:t>.</w:t>
      </w:r>
    </w:p>
    <w:p w:rsidR="0023286D" w:rsidRPr="00C90FA6" w:rsidRDefault="0023286D" w:rsidP="0023286D">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Default="0023286D">
      <w:pPr>
        <w:tabs>
          <w:tab w:val="left" w:pos="360"/>
          <w:tab w:val="left" w:pos="1320"/>
        </w:tabs>
        <w:rPr>
          <w:rFonts w:ascii="Arial" w:hAnsi="Arial" w:cs="Arial"/>
        </w:rPr>
      </w:pPr>
      <w:r>
        <w:rPr>
          <w:rFonts w:ascii="Arial" w:hAnsi="Arial" w:cs="Arial"/>
        </w:rPr>
        <w:t xml:space="preserve">The unit shall </w:t>
      </w:r>
      <w:r w:rsidR="00F958A6">
        <w:rPr>
          <w:rFonts w:ascii="Arial" w:hAnsi="Arial" w:cs="Arial"/>
        </w:rPr>
        <w:t>supply</w:t>
      </w:r>
      <w:r w:rsidR="00B14FB4">
        <w:rPr>
          <w:rFonts w:ascii="Arial" w:hAnsi="Arial" w:cs="Arial"/>
        </w:rPr>
        <w:t xml:space="preserve"> high pressure</w:t>
      </w:r>
      <w:r w:rsidR="00B717C1">
        <w:rPr>
          <w:rFonts w:ascii="Arial" w:hAnsi="Arial" w:cs="Arial"/>
        </w:rPr>
        <w:t xml:space="preserve"> cold, hot, and steam washing/cleaning functions.</w:t>
      </w:r>
    </w:p>
    <w:p w:rsidR="00B717C1" w:rsidRPr="00C90FA6" w:rsidRDefault="00B717C1" w:rsidP="00B717C1">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3412F0">
      <w:pPr>
        <w:tabs>
          <w:tab w:val="left" w:pos="360"/>
          <w:tab w:val="left" w:pos="1320"/>
        </w:tabs>
        <w:rPr>
          <w:rFonts w:ascii="Arial" w:hAnsi="Arial" w:cs="Arial"/>
        </w:rPr>
      </w:pPr>
      <w:r>
        <w:rPr>
          <w:rFonts w:ascii="Arial" w:hAnsi="Arial" w:cs="Arial"/>
        </w:rPr>
        <w:t>The unit</w:t>
      </w:r>
      <w:r w:rsidR="00980790" w:rsidRPr="0073399E">
        <w:rPr>
          <w:rFonts w:ascii="Arial" w:hAnsi="Arial" w:cs="Arial"/>
        </w:rPr>
        <w:t xml:space="preserve"> shall be delivered fully assembled and ready for immediate use</w:t>
      </w:r>
      <w:r w:rsidR="00F83AE2">
        <w:rPr>
          <w:rFonts w:ascii="Arial" w:hAnsi="Arial" w:cs="Arial"/>
        </w:rPr>
        <w:t xml:space="preserve"> upon installation.</w:t>
      </w:r>
    </w:p>
    <w:p w:rsidR="00B717C1" w:rsidRPr="00C90FA6" w:rsidRDefault="00B717C1" w:rsidP="00B717C1">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30382E" w:rsidP="0053001C">
      <w:pPr>
        <w:tabs>
          <w:tab w:val="left" w:pos="360"/>
          <w:tab w:val="left" w:pos="1320"/>
        </w:tabs>
        <w:spacing w:after="120"/>
        <w:rPr>
          <w:rFonts w:ascii="Arial" w:hAnsi="Arial" w:cs="Arial"/>
          <w:b/>
        </w:rPr>
      </w:pPr>
      <w:bookmarkStart w:id="3" w:name="_Hlk510005424"/>
      <w:r>
        <w:rPr>
          <w:rFonts w:ascii="Arial" w:hAnsi="Arial" w:cs="Arial"/>
          <w:b/>
        </w:rPr>
        <w:t xml:space="preserve">Water </w:t>
      </w:r>
      <w:r w:rsidR="00980790" w:rsidRPr="0073399E">
        <w:rPr>
          <w:rFonts w:ascii="Arial" w:hAnsi="Arial" w:cs="Arial"/>
          <w:b/>
        </w:rPr>
        <w:t>Pump:</w:t>
      </w:r>
    </w:p>
    <w:p w:rsidR="00980790" w:rsidRDefault="00980790" w:rsidP="0053001C">
      <w:pPr>
        <w:tabs>
          <w:tab w:val="left" w:pos="360"/>
          <w:tab w:val="left" w:pos="1320"/>
        </w:tabs>
        <w:rPr>
          <w:rFonts w:ascii="Arial" w:hAnsi="Arial" w:cs="Arial"/>
        </w:rPr>
      </w:pPr>
      <w:r w:rsidRPr="0073399E">
        <w:rPr>
          <w:rFonts w:ascii="Arial" w:hAnsi="Arial" w:cs="Arial"/>
        </w:rPr>
        <w:t>A positive displacement triplex pump</w:t>
      </w:r>
      <w:r w:rsidR="0053001C">
        <w:rPr>
          <w:rFonts w:ascii="Arial" w:hAnsi="Arial" w:cs="Arial"/>
        </w:rPr>
        <w:t xml:space="preserve"> or equal</w:t>
      </w:r>
      <w:r w:rsidRPr="0073399E">
        <w:rPr>
          <w:rFonts w:ascii="Arial" w:hAnsi="Arial" w:cs="Arial"/>
        </w:rPr>
        <w:t xml:space="preserve"> that provides both adjustable flow and pressure shall be provided.</w:t>
      </w:r>
    </w:p>
    <w:p w:rsidR="004204F2" w:rsidRPr="00C90FA6" w:rsidRDefault="004204F2" w:rsidP="004204F2">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rsidP="004204F2">
      <w:pPr>
        <w:tabs>
          <w:tab w:val="left" w:pos="360"/>
          <w:tab w:val="left" w:pos="1320"/>
        </w:tabs>
        <w:spacing w:before="120"/>
        <w:rPr>
          <w:rFonts w:ascii="Arial" w:hAnsi="Arial" w:cs="Arial"/>
        </w:rPr>
      </w:pPr>
      <w:r w:rsidRPr="0073399E">
        <w:rPr>
          <w:rFonts w:ascii="Arial" w:hAnsi="Arial" w:cs="Arial"/>
        </w:rPr>
        <w:t>Component:</w:t>
      </w:r>
    </w:p>
    <w:tbl>
      <w:tblPr>
        <w:tblStyle w:val="TableGrid"/>
        <w:tblW w:w="7480" w:type="dxa"/>
        <w:tblInd w:w="8" w:type="dxa"/>
        <w:tblLook w:val="04A0" w:firstRow="1" w:lastRow="0" w:firstColumn="1" w:lastColumn="0" w:noHBand="0" w:noVBand="1"/>
      </w:tblPr>
      <w:tblGrid>
        <w:gridCol w:w="1000"/>
        <w:gridCol w:w="6480"/>
      </w:tblGrid>
      <w:tr w:rsidR="004B603F" w:rsidRPr="00FD7AE8" w:rsidTr="00BB5279">
        <w:tc>
          <w:tcPr>
            <w:tcW w:w="1000" w:type="dxa"/>
            <w:tcBorders>
              <w:top w:val="nil"/>
              <w:left w:val="nil"/>
              <w:bottom w:val="nil"/>
              <w:right w:val="nil"/>
            </w:tcBorders>
          </w:tcPr>
          <w:p w:rsidR="004B603F" w:rsidRPr="00FD7AE8" w:rsidRDefault="004B603F" w:rsidP="004204F2">
            <w:pPr>
              <w:tabs>
                <w:tab w:val="left" w:pos="576"/>
              </w:tabs>
              <w:spacing w:before="120" w:line="240" w:lineRule="exact"/>
              <w:rPr>
                <w:rFonts w:ascii="Arial" w:hAnsi="Arial"/>
                <w:color w:val="000000"/>
              </w:rPr>
            </w:pPr>
            <w:r w:rsidRPr="00FD7AE8">
              <w:rPr>
                <w:rFonts w:ascii="Arial" w:hAnsi="Arial"/>
                <w:color w:val="000000"/>
              </w:rPr>
              <w:t>Make:</w:t>
            </w:r>
          </w:p>
        </w:tc>
        <w:tc>
          <w:tcPr>
            <w:tcW w:w="6480" w:type="dxa"/>
            <w:tcBorders>
              <w:top w:val="nil"/>
              <w:left w:val="nil"/>
              <w:bottom w:val="single" w:sz="4" w:space="0" w:color="auto"/>
              <w:right w:val="nil"/>
            </w:tcBorders>
          </w:tcPr>
          <w:p w:rsidR="004B603F" w:rsidRPr="00FD7AE8" w:rsidRDefault="00AA0B1C" w:rsidP="004204F2">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004B603F"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004B603F" w:rsidRPr="00FD7AE8">
              <w:rPr>
                <w:rFonts w:ascii="Arial" w:hAnsi="Arial"/>
                <w:noProof/>
              </w:rPr>
              <w:t> </w:t>
            </w:r>
            <w:r w:rsidR="004B603F" w:rsidRPr="00FD7AE8">
              <w:rPr>
                <w:rFonts w:ascii="Arial" w:hAnsi="Arial"/>
                <w:noProof/>
              </w:rPr>
              <w:t> </w:t>
            </w:r>
            <w:r w:rsidR="004B603F" w:rsidRPr="00FD7AE8">
              <w:rPr>
                <w:rFonts w:ascii="Arial" w:hAnsi="Arial"/>
                <w:noProof/>
              </w:rPr>
              <w:t> </w:t>
            </w:r>
            <w:r w:rsidR="004B603F" w:rsidRPr="00FD7AE8">
              <w:rPr>
                <w:rFonts w:ascii="Arial" w:hAnsi="Arial"/>
                <w:noProof/>
              </w:rPr>
              <w:t> </w:t>
            </w:r>
            <w:r w:rsidR="004B603F" w:rsidRPr="00FD7AE8">
              <w:rPr>
                <w:rFonts w:ascii="Arial" w:hAnsi="Arial"/>
                <w:noProof/>
              </w:rPr>
              <w:t> </w:t>
            </w:r>
            <w:r w:rsidRPr="00FD7AE8">
              <w:rPr>
                <w:rFonts w:ascii="Arial" w:hAnsi="Arial"/>
              </w:rPr>
              <w:fldChar w:fldCharType="end"/>
            </w:r>
          </w:p>
        </w:tc>
      </w:tr>
      <w:tr w:rsidR="004B603F" w:rsidRPr="00FD7AE8" w:rsidTr="00BB5279">
        <w:tc>
          <w:tcPr>
            <w:tcW w:w="1000" w:type="dxa"/>
            <w:tcBorders>
              <w:top w:val="nil"/>
              <w:left w:val="nil"/>
              <w:bottom w:val="nil"/>
              <w:right w:val="nil"/>
            </w:tcBorders>
          </w:tcPr>
          <w:p w:rsidR="004B603F" w:rsidRPr="00FD7AE8" w:rsidRDefault="004B603F" w:rsidP="004B603F">
            <w:pPr>
              <w:tabs>
                <w:tab w:val="left" w:pos="576"/>
              </w:tabs>
              <w:spacing w:before="220" w:line="240" w:lineRule="exact"/>
              <w:rPr>
                <w:rFonts w:ascii="Arial" w:hAnsi="Arial"/>
                <w:color w:val="000000"/>
              </w:rPr>
            </w:pPr>
            <w:r w:rsidRPr="00FD7AE8">
              <w:rPr>
                <w:rFonts w:ascii="Arial" w:hAnsi="Arial"/>
                <w:color w:val="000000"/>
              </w:rPr>
              <w:t>Model:</w:t>
            </w:r>
          </w:p>
        </w:tc>
        <w:tc>
          <w:tcPr>
            <w:tcW w:w="6480" w:type="dxa"/>
            <w:tcBorders>
              <w:top w:val="single" w:sz="4" w:space="0" w:color="auto"/>
              <w:left w:val="nil"/>
              <w:bottom w:val="single" w:sz="4" w:space="0" w:color="auto"/>
              <w:right w:val="nil"/>
            </w:tcBorders>
          </w:tcPr>
          <w:p w:rsidR="004B603F" w:rsidRPr="00FD7AE8" w:rsidRDefault="00AA0B1C" w:rsidP="004B603F">
            <w:pPr>
              <w:tabs>
                <w:tab w:val="left" w:pos="576"/>
              </w:tabs>
              <w:spacing w:before="220" w:line="240" w:lineRule="exact"/>
              <w:rPr>
                <w:rFonts w:ascii="Arial" w:hAnsi="Arial"/>
              </w:rPr>
            </w:pPr>
            <w:r w:rsidRPr="00FD7AE8">
              <w:rPr>
                <w:rFonts w:ascii="Arial" w:hAnsi="Arial"/>
              </w:rPr>
              <w:fldChar w:fldCharType="begin">
                <w:ffData>
                  <w:name w:val="Text31"/>
                  <w:enabled/>
                  <w:calcOnExit w:val="0"/>
                  <w:textInput/>
                </w:ffData>
              </w:fldChar>
            </w:r>
            <w:r w:rsidR="004B603F"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004B603F" w:rsidRPr="00FD7AE8">
              <w:rPr>
                <w:rFonts w:ascii="Arial" w:hAnsi="Arial"/>
                <w:noProof/>
              </w:rPr>
              <w:t> </w:t>
            </w:r>
            <w:r w:rsidR="004B603F" w:rsidRPr="00FD7AE8">
              <w:rPr>
                <w:rFonts w:ascii="Arial" w:hAnsi="Arial"/>
                <w:noProof/>
              </w:rPr>
              <w:t> </w:t>
            </w:r>
            <w:r w:rsidR="004B603F" w:rsidRPr="00FD7AE8">
              <w:rPr>
                <w:rFonts w:ascii="Arial" w:hAnsi="Arial"/>
                <w:noProof/>
              </w:rPr>
              <w:t> </w:t>
            </w:r>
            <w:r w:rsidR="004B603F" w:rsidRPr="00FD7AE8">
              <w:rPr>
                <w:rFonts w:ascii="Arial" w:hAnsi="Arial"/>
                <w:noProof/>
              </w:rPr>
              <w:t> </w:t>
            </w:r>
            <w:r w:rsidR="004B603F" w:rsidRPr="00FD7AE8">
              <w:rPr>
                <w:rFonts w:ascii="Arial" w:hAnsi="Arial"/>
                <w:noProof/>
              </w:rPr>
              <w:t> </w:t>
            </w:r>
            <w:r w:rsidRPr="00FD7AE8">
              <w:rPr>
                <w:rFonts w:ascii="Arial" w:hAnsi="Arial"/>
              </w:rPr>
              <w:fldChar w:fldCharType="end"/>
            </w:r>
          </w:p>
        </w:tc>
      </w:tr>
    </w:tbl>
    <w:p w:rsidR="00980790" w:rsidRPr="0073399E" w:rsidRDefault="00980790" w:rsidP="00F958A6">
      <w:pPr>
        <w:tabs>
          <w:tab w:val="left" w:pos="360"/>
          <w:tab w:val="left" w:pos="1320"/>
        </w:tabs>
        <w:spacing w:before="120" w:after="120"/>
        <w:rPr>
          <w:rFonts w:ascii="Arial" w:hAnsi="Arial" w:cs="Arial"/>
        </w:rPr>
      </w:pPr>
      <w:bookmarkStart w:id="4" w:name="_Hlk510005338"/>
      <w:r w:rsidRPr="0073399E">
        <w:rPr>
          <w:rFonts w:ascii="Arial" w:hAnsi="Arial" w:cs="Arial"/>
        </w:rPr>
        <w:t>The pump shall meet the following flow and pressure requirements:</w:t>
      </w:r>
    </w:p>
    <w:p w:rsidR="00980790" w:rsidRPr="0073399E" w:rsidRDefault="00980790" w:rsidP="00BB5279">
      <w:pPr>
        <w:numPr>
          <w:ilvl w:val="0"/>
          <w:numId w:val="4"/>
        </w:numPr>
        <w:tabs>
          <w:tab w:val="left" w:pos="360"/>
          <w:tab w:val="left" w:pos="1320"/>
        </w:tabs>
        <w:ind w:left="720"/>
        <w:rPr>
          <w:rFonts w:ascii="Arial" w:hAnsi="Arial" w:cs="Arial"/>
        </w:rPr>
      </w:pPr>
      <w:r w:rsidRPr="0073399E">
        <w:rPr>
          <w:rFonts w:ascii="Arial" w:hAnsi="Arial" w:cs="Arial"/>
        </w:rPr>
        <w:t>Produce a minimum flow rate</w:t>
      </w:r>
      <w:r w:rsidR="00A40D1E" w:rsidRPr="0073399E">
        <w:rPr>
          <w:rFonts w:ascii="Arial" w:hAnsi="Arial" w:cs="Arial"/>
        </w:rPr>
        <w:t xml:space="preserve"> of 1 gal.</w:t>
      </w:r>
      <w:r w:rsidRPr="0073399E">
        <w:rPr>
          <w:rFonts w:ascii="Arial" w:hAnsi="Arial" w:cs="Arial"/>
        </w:rPr>
        <w:t xml:space="preserve"> </w:t>
      </w:r>
      <w:proofErr w:type="gramStart"/>
      <w:r w:rsidRPr="0073399E">
        <w:rPr>
          <w:rFonts w:ascii="Arial" w:hAnsi="Arial" w:cs="Arial"/>
        </w:rPr>
        <w:t>per</w:t>
      </w:r>
      <w:proofErr w:type="gramEnd"/>
      <w:r w:rsidRPr="0073399E">
        <w:rPr>
          <w:rFonts w:ascii="Arial" w:hAnsi="Arial" w:cs="Arial"/>
        </w:rPr>
        <w:t xml:space="preserve"> minute.</w:t>
      </w:r>
    </w:p>
    <w:p w:rsidR="00980790" w:rsidRPr="0073399E" w:rsidRDefault="00980790" w:rsidP="00BB5279">
      <w:pPr>
        <w:numPr>
          <w:ilvl w:val="0"/>
          <w:numId w:val="4"/>
        </w:numPr>
        <w:tabs>
          <w:tab w:val="left" w:pos="360"/>
          <w:tab w:val="left" w:pos="1320"/>
        </w:tabs>
        <w:ind w:left="720"/>
        <w:rPr>
          <w:rFonts w:ascii="Arial" w:hAnsi="Arial" w:cs="Arial"/>
        </w:rPr>
      </w:pPr>
      <w:r w:rsidRPr="0073399E">
        <w:rPr>
          <w:rFonts w:ascii="Arial" w:hAnsi="Arial" w:cs="Arial"/>
        </w:rPr>
        <w:t xml:space="preserve">Produce a maximum flow rate of </w:t>
      </w:r>
      <w:r w:rsidR="006E5D3B">
        <w:rPr>
          <w:rFonts w:ascii="Arial" w:hAnsi="Arial" w:cs="Arial"/>
        </w:rPr>
        <w:t>4</w:t>
      </w:r>
      <w:r w:rsidR="00A40D1E" w:rsidRPr="0073399E">
        <w:rPr>
          <w:rFonts w:ascii="Arial" w:hAnsi="Arial" w:cs="Arial"/>
        </w:rPr>
        <w:t xml:space="preserve"> gal.</w:t>
      </w:r>
      <w:r w:rsidRPr="0073399E">
        <w:rPr>
          <w:rFonts w:ascii="Arial" w:hAnsi="Arial" w:cs="Arial"/>
        </w:rPr>
        <w:t xml:space="preserve"> </w:t>
      </w:r>
      <w:proofErr w:type="gramStart"/>
      <w:r w:rsidRPr="0073399E">
        <w:rPr>
          <w:rFonts w:ascii="Arial" w:hAnsi="Arial" w:cs="Arial"/>
        </w:rPr>
        <w:t>per</w:t>
      </w:r>
      <w:proofErr w:type="gramEnd"/>
      <w:r w:rsidRPr="0073399E">
        <w:rPr>
          <w:rFonts w:ascii="Arial" w:hAnsi="Arial" w:cs="Arial"/>
        </w:rPr>
        <w:t xml:space="preserve"> minute.</w:t>
      </w:r>
    </w:p>
    <w:p w:rsidR="00980790" w:rsidRPr="0073399E" w:rsidRDefault="00980790" w:rsidP="00BB5279">
      <w:pPr>
        <w:numPr>
          <w:ilvl w:val="0"/>
          <w:numId w:val="4"/>
        </w:numPr>
        <w:tabs>
          <w:tab w:val="left" w:pos="360"/>
          <w:tab w:val="left" w:pos="1320"/>
        </w:tabs>
        <w:ind w:left="720"/>
        <w:rPr>
          <w:rFonts w:ascii="Arial" w:hAnsi="Arial" w:cs="Arial"/>
        </w:rPr>
      </w:pPr>
      <w:r w:rsidRPr="0073399E">
        <w:rPr>
          <w:rFonts w:ascii="Arial" w:hAnsi="Arial" w:cs="Arial"/>
        </w:rPr>
        <w:t>Pressure adjustable</w:t>
      </w:r>
      <w:r w:rsidR="00E21977">
        <w:rPr>
          <w:rFonts w:ascii="Arial" w:hAnsi="Arial" w:cs="Arial"/>
        </w:rPr>
        <w:t xml:space="preserve"> </w:t>
      </w:r>
      <w:r w:rsidR="00CB2900">
        <w:rPr>
          <w:rFonts w:ascii="Arial" w:hAnsi="Arial" w:cs="Arial"/>
        </w:rPr>
        <w:t>approximately</w:t>
      </w:r>
      <w:r w:rsidRPr="0073399E">
        <w:rPr>
          <w:rFonts w:ascii="Arial" w:hAnsi="Arial" w:cs="Arial"/>
        </w:rPr>
        <w:t xml:space="preserve"> from </w:t>
      </w:r>
      <w:r w:rsidR="00773F3A">
        <w:rPr>
          <w:rFonts w:ascii="Arial" w:hAnsi="Arial" w:cs="Arial"/>
        </w:rPr>
        <w:t>100</w:t>
      </w:r>
      <w:r w:rsidR="00A40D1E" w:rsidRPr="0073399E">
        <w:rPr>
          <w:rFonts w:ascii="Arial" w:hAnsi="Arial" w:cs="Arial"/>
        </w:rPr>
        <w:t xml:space="preserve"> psi</w:t>
      </w:r>
      <w:r w:rsidRPr="0073399E">
        <w:rPr>
          <w:rFonts w:ascii="Arial" w:hAnsi="Arial" w:cs="Arial"/>
        </w:rPr>
        <w:t xml:space="preserve"> minimum to </w:t>
      </w:r>
      <w:r w:rsidR="00B14FB4">
        <w:rPr>
          <w:rFonts w:ascii="Arial" w:hAnsi="Arial" w:cs="Arial"/>
        </w:rPr>
        <w:t>3</w:t>
      </w:r>
      <w:r w:rsidR="00D45A19">
        <w:rPr>
          <w:rFonts w:ascii="Arial" w:hAnsi="Arial" w:cs="Arial"/>
        </w:rPr>
        <w:t>,0</w:t>
      </w:r>
      <w:r w:rsidR="00A40D1E" w:rsidRPr="0073399E">
        <w:rPr>
          <w:rFonts w:ascii="Arial" w:hAnsi="Arial" w:cs="Arial"/>
        </w:rPr>
        <w:t>00 psi</w:t>
      </w:r>
      <w:r w:rsidR="00B06C1C">
        <w:rPr>
          <w:rFonts w:ascii="Arial" w:hAnsi="Arial" w:cs="Arial"/>
        </w:rPr>
        <w:t xml:space="preserve"> minimum</w:t>
      </w:r>
      <w:r w:rsidRPr="0073399E">
        <w:rPr>
          <w:rFonts w:ascii="Arial" w:hAnsi="Arial" w:cs="Arial"/>
        </w:rPr>
        <w:t xml:space="preserve"> pressure.</w:t>
      </w:r>
    </w:p>
    <w:tbl>
      <w:tblPr>
        <w:tblStyle w:val="TableGrid"/>
        <w:tblW w:w="0" w:type="auto"/>
        <w:tblLook w:val="04A0" w:firstRow="1" w:lastRow="0" w:firstColumn="1" w:lastColumn="0" w:noHBand="0" w:noVBand="1"/>
      </w:tblPr>
      <w:tblGrid>
        <w:gridCol w:w="2628"/>
        <w:gridCol w:w="1057"/>
        <w:gridCol w:w="473"/>
        <w:gridCol w:w="1080"/>
      </w:tblGrid>
      <w:tr w:rsidR="00ED23A6" w:rsidTr="00ED23A6">
        <w:tc>
          <w:tcPr>
            <w:tcW w:w="2628" w:type="dxa"/>
            <w:tcBorders>
              <w:top w:val="nil"/>
              <w:left w:val="nil"/>
              <w:bottom w:val="nil"/>
              <w:right w:val="nil"/>
            </w:tcBorders>
          </w:tcPr>
          <w:p w:rsidR="00ED23A6" w:rsidRDefault="00ED23A6" w:rsidP="00043697">
            <w:pPr>
              <w:tabs>
                <w:tab w:val="left" w:pos="360"/>
                <w:tab w:val="left" w:pos="1320"/>
              </w:tabs>
              <w:spacing w:before="120"/>
              <w:rPr>
                <w:rFonts w:ascii="Arial" w:hAnsi="Arial"/>
              </w:rPr>
            </w:pPr>
            <w:r>
              <w:rPr>
                <w:rFonts w:ascii="Arial" w:hAnsi="Arial"/>
              </w:rPr>
              <w:t>Flow adjustment from:</w:t>
            </w:r>
          </w:p>
        </w:tc>
        <w:tc>
          <w:tcPr>
            <w:tcW w:w="1057" w:type="dxa"/>
            <w:tcBorders>
              <w:top w:val="nil"/>
              <w:left w:val="nil"/>
              <w:bottom w:val="single" w:sz="4" w:space="0" w:color="000000"/>
              <w:right w:val="nil"/>
            </w:tcBorders>
          </w:tcPr>
          <w:p w:rsidR="00ED23A6" w:rsidRDefault="00AA0B1C" w:rsidP="00043697">
            <w:pPr>
              <w:tabs>
                <w:tab w:val="left" w:pos="360"/>
                <w:tab w:val="left" w:pos="1320"/>
              </w:tabs>
              <w:spacing w:before="120"/>
              <w:rPr>
                <w:rFonts w:ascii="Arial" w:hAnsi="Arial"/>
              </w:rPr>
            </w:pPr>
            <w:r>
              <w:rPr>
                <w:rFonts w:ascii="Arial" w:hAnsi="Arial"/>
              </w:rPr>
              <w:fldChar w:fldCharType="begin">
                <w:ffData>
                  <w:name w:val="Text32"/>
                  <w:enabled/>
                  <w:calcOnExit w:val="0"/>
                  <w:textInput/>
                </w:ffData>
              </w:fldChar>
            </w:r>
            <w:r w:rsidR="00ED23A6">
              <w:rPr>
                <w:rFonts w:ascii="Arial" w:hAnsi="Arial"/>
              </w:rPr>
              <w:instrText xml:space="preserve"> FORMTEXT </w:instrText>
            </w:r>
            <w:r>
              <w:rPr>
                <w:rFonts w:ascii="Arial" w:hAnsi="Arial"/>
              </w:rPr>
            </w:r>
            <w:r>
              <w:rPr>
                <w:rFonts w:ascii="Arial" w:hAnsi="Arial"/>
              </w:rPr>
              <w:fldChar w:fldCharType="separate"/>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Pr>
                <w:rFonts w:ascii="Arial" w:hAnsi="Arial"/>
              </w:rPr>
              <w:fldChar w:fldCharType="end"/>
            </w:r>
          </w:p>
        </w:tc>
        <w:tc>
          <w:tcPr>
            <w:tcW w:w="473" w:type="dxa"/>
            <w:tcBorders>
              <w:top w:val="nil"/>
              <w:left w:val="nil"/>
              <w:bottom w:val="nil"/>
              <w:right w:val="nil"/>
            </w:tcBorders>
          </w:tcPr>
          <w:p w:rsidR="00ED23A6" w:rsidRDefault="00ED23A6" w:rsidP="00043697">
            <w:pPr>
              <w:tabs>
                <w:tab w:val="left" w:pos="360"/>
                <w:tab w:val="left" w:pos="1320"/>
              </w:tabs>
              <w:spacing w:before="120"/>
              <w:rPr>
                <w:rFonts w:ascii="Arial" w:hAnsi="Arial"/>
              </w:rPr>
            </w:pPr>
            <w:r>
              <w:rPr>
                <w:rFonts w:ascii="Arial" w:hAnsi="Arial"/>
              </w:rPr>
              <w:t>to</w:t>
            </w:r>
          </w:p>
        </w:tc>
        <w:tc>
          <w:tcPr>
            <w:tcW w:w="1080" w:type="dxa"/>
            <w:tcBorders>
              <w:top w:val="nil"/>
              <w:left w:val="nil"/>
              <w:bottom w:val="single" w:sz="4" w:space="0" w:color="auto"/>
              <w:right w:val="nil"/>
            </w:tcBorders>
          </w:tcPr>
          <w:p w:rsidR="00ED23A6" w:rsidRDefault="00AA0B1C" w:rsidP="00043697">
            <w:pPr>
              <w:tabs>
                <w:tab w:val="left" w:pos="360"/>
                <w:tab w:val="left" w:pos="1320"/>
              </w:tabs>
              <w:spacing w:before="120"/>
              <w:rPr>
                <w:rFonts w:ascii="Arial" w:hAnsi="Arial"/>
              </w:rPr>
            </w:pPr>
            <w:r>
              <w:rPr>
                <w:rFonts w:ascii="Arial" w:hAnsi="Arial"/>
              </w:rPr>
              <w:fldChar w:fldCharType="begin">
                <w:ffData>
                  <w:name w:val="Text34"/>
                  <w:enabled/>
                  <w:calcOnExit w:val="0"/>
                  <w:textInput/>
                </w:ffData>
              </w:fldChar>
            </w:r>
            <w:r w:rsidR="00ED23A6">
              <w:rPr>
                <w:rFonts w:ascii="Arial" w:hAnsi="Arial"/>
              </w:rPr>
              <w:instrText xml:space="preserve"> FORMTEXT </w:instrText>
            </w:r>
            <w:r>
              <w:rPr>
                <w:rFonts w:ascii="Arial" w:hAnsi="Arial"/>
              </w:rPr>
            </w:r>
            <w:r>
              <w:rPr>
                <w:rFonts w:ascii="Arial" w:hAnsi="Arial"/>
              </w:rPr>
              <w:fldChar w:fldCharType="separate"/>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Pr>
                <w:rFonts w:ascii="Arial" w:hAnsi="Arial"/>
              </w:rPr>
              <w:fldChar w:fldCharType="end"/>
            </w:r>
          </w:p>
        </w:tc>
      </w:tr>
      <w:tr w:rsidR="00ED23A6" w:rsidTr="00ED23A6">
        <w:tc>
          <w:tcPr>
            <w:tcW w:w="2628" w:type="dxa"/>
            <w:tcBorders>
              <w:top w:val="nil"/>
              <w:left w:val="nil"/>
              <w:bottom w:val="nil"/>
              <w:right w:val="nil"/>
            </w:tcBorders>
          </w:tcPr>
          <w:p w:rsidR="00ED23A6" w:rsidRDefault="00ED23A6" w:rsidP="00ED23A6">
            <w:pPr>
              <w:tabs>
                <w:tab w:val="left" w:pos="360"/>
                <w:tab w:val="left" w:pos="1320"/>
              </w:tabs>
              <w:spacing w:before="120"/>
              <w:rPr>
                <w:rFonts w:ascii="Arial" w:hAnsi="Arial"/>
              </w:rPr>
            </w:pPr>
            <w:r>
              <w:rPr>
                <w:rFonts w:ascii="Arial" w:hAnsi="Arial"/>
              </w:rPr>
              <w:t>Pressure adjustment from:</w:t>
            </w:r>
          </w:p>
        </w:tc>
        <w:tc>
          <w:tcPr>
            <w:tcW w:w="1057" w:type="dxa"/>
            <w:tcBorders>
              <w:left w:val="nil"/>
              <w:right w:val="nil"/>
            </w:tcBorders>
          </w:tcPr>
          <w:p w:rsidR="00ED23A6" w:rsidRDefault="00AA0B1C" w:rsidP="00ED23A6">
            <w:pPr>
              <w:tabs>
                <w:tab w:val="left" w:pos="360"/>
                <w:tab w:val="left" w:pos="1320"/>
              </w:tabs>
              <w:spacing w:before="120"/>
              <w:rPr>
                <w:rFonts w:ascii="Arial" w:hAnsi="Arial"/>
              </w:rPr>
            </w:pPr>
            <w:r>
              <w:rPr>
                <w:rFonts w:ascii="Arial" w:hAnsi="Arial"/>
              </w:rPr>
              <w:fldChar w:fldCharType="begin">
                <w:ffData>
                  <w:name w:val="Text33"/>
                  <w:enabled/>
                  <w:calcOnExit w:val="0"/>
                  <w:textInput/>
                </w:ffData>
              </w:fldChar>
            </w:r>
            <w:r w:rsidR="00ED23A6">
              <w:rPr>
                <w:rFonts w:ascii="Arial" w:hAnsi="Arial"/>
              </w:rPr>
              <w:instrText xml:space="preserve"> FORMTEXT </w:instrText>
            </w:r>
            <w:r>
              <w:rPr>
                <w:rFonts w:ascii="Arial" w:hAnsi="Arial"/>
              </w:rPr>
            </w:r>
            <w:r>
              <w:rPr>
                <w:rFonts w:ascii="Arial" w:hAnsi="Arial"/>
              </w:rPr>
              <w:fldChar w:fldCharType="separate"/>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Pr>
                <w:rFonts w:ascii="Arial" w:hAnsi="Arial"/>
              </w:rPr>
              <w:fldChar w:fldCharType="end"/>
            </w:r>
          </w:p>
        </w:tc>
        <w:tc>
          <w:tcPr>
            <w:tcW w:w="473" w:type="dxa"/>
            <w:tcBorders>
              <w:top w:val="nil"/>
              <w:left w:val="nil"/>
              <w:bottom w:val="nil"/>
              <w:right w:val="nil"/>
            </w:tcBorders>
          </w:tcPr>
          <w:p w:rsidR="00ED23A6" w:rsidRDefault="00ED23A6" w:rsidP="00ED23A6">
            <w:pPr>
              <w:tabs>
                <w:tab w:val="left" w:pos="360"/>
                <w:tab w:val="left" w:pos="1320"/>
              </w:tabs>
              <w:spacing w:before="120"/>
              <w:rPr>
                <w:rFonts w:ascii="Arial" w:hAnsi="Arial"/>
              </w:rPr>
            </w:pPr>
            <w:r>
              <w:rPr>
                <w:rFonts w:ascii="Arial" w:hAnsi="Arial"/>
              </w:rPr>
              <w:t>to</w:t>
            </w:r>
          </w:p>
        </w:tc>
        <w:tc>
          <w:tcPr>
            <w:tcW w:w="1080" w:type="dxa"/>
            <w:tcBorders>
              <w:top w:val="single" w:sz="4" w:space="0" w:color="auto"/>
              <w:left w:val="nil"/>
              <w:right w:val="nil"/>
            </w:tcBorders>
          </w:tcPr>
          <w:p w:rsidR="00ED23A6" w:rsidRDefault="00AA0B1C" w:rsidP="00ED23A6">
            <w:pPr>
              <w:tabs>
                <w:tab w:val="left" w:pos="360"/>
                <w:tab w:val="left" w:pos="1320"/>
              </w:tabs>
              <w:spacing w:before="120"/>
              <w:rPr>
                <w:rFonts w:ascii="Arial" w:hAnsi="Arial"/>
              </w:rPr>
            </w:pPr>
            <w:r>
              <w:rPr>
                <w:rFonts w:ascii="Arial" w:hAnsi="Arial"/>
              </w:rPr>
              <w:fldChar w:fldCharType="begin">
                <w:ffData>
                  <w:name w:val="Text35"/>
                  <w:enabled/>
                  <w:calcOnExit w:val="0"/>
                  <w:textInput/>
                </w:ffData>
              </w:fldChar>
            </w:r>
            <w:r w:rsidR="00ED23A6">
              <w:rPr>
                <w:rFonts w:ascii="Arial" w:hAnsi="Arial"/>
              </w:rPr>
              <w:instrText xml:space="preserve"> FORMTEXT </w:instrText>
            </w:r>
            <w:r>
              <w:rPr>
                <w:rFonts w:ascii="Arial" w:hAnsi="Arial"/>
              </w:rPr>
            </w:r>
            <w:r>
              <w:rPr>
                <w:rFonts w:ascii="Arial" w:hAnsi="Arial"/>
              </w:rPr>
              <w:fldChar w:fldCharType="separate"/>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sidR="00ED23A6">
              <w:rPr>
                <w:rFonts w:ascii="Arial" w:hAnsi="Arial"/>
                <w:noProof/>
              </w:rPr>
              <w:t> </w:t>
            </w:r>
            <w:r>
              <w:rPr>
                <w:rFonts w:ascii="Arial" w:hAnsi="Arial"/>
              </w:rPr>
              <w:fldChar w:fldCharType="end"/>
            </w:r>
          </w:p>
        </w:tc>
      </w:tr>
    </w:tbl>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1700"/>
        <w:gridCol w:w="8208"/>
      </w:tblGrid>
      <w:tr w:rsidR="008A26AB" w:rsidRPr="00830263" w:rsidTr="008A26AB">
        <w:trPr>
          <w:cantSplit/>
          <w:trHeight w:val="432"/>
        </w:trPr>
        <w:tc>
          <w:tcPr>
            <w:tcW w:w="1700" w:type="dxa"/>
            <w:vAlign w:val="bottom"/>
          </w:tcPr>
          <w:p w:rsidR="008A26AB" w:rsidRPr="00830263" w:rsidRDefault="008A26AB" w:rsidP="00751C31">
            <w:pPr>
              <w:widowControl w:val="0"/>
              <w:rPr>
                <w:rFonts w:ascii="Arial" w:hAnsi="Arial" w:cs="Arial"/>
              </w:rPr>
            </w:pPr>
            <w:r w:rsidRPr="00830263">
              <w:rPr>
                <w:rFonts w:ascii="Arial" w:hAnsi="Arial" w:cs="Arial"/>
              </w:rPr>
              <w:t>If no, describe:</w:t>
            </w:r>
          </w:p>
        </w:tc>
        <w:tc>
          <w:tcPr>
            <w:tcW w:w="8208" w:type="dxa"/>
            <w:tcBorders>
              <w:bottom w:val="single" w:sz="4" w:space="0" w:color="auto"/>
            </w:tcBorders>
            <w:vAlign w:val="bottom"/>
          </w:tcPr>
          <w:p w:rsidR="008A26AB" w:rsidRPr="00830263" w:rsidRDefault="00AA0B1C" w:rsidP="00751C31">
            <w:pPr>
              <w:widowControl w:val="0"/>
              <w:rPr>
                <w:rFonts w:ascii="Arial" w:hAnsi="Arial" w:cs="Arial"/>
              </w:rPr>
            </w:pPr>
            <w:r w:rsidRPr="00830263">
              <w:rPr>
                <w:rFonts w:ascii="Arial" w:hAnsi="Arial" w:cs="Arial"/>
              </w:rPr>
              <w:fldChar w:fldCharType="begin">
                <w:ffData>
                  <w:name w:val="Text9"/>
                  <w:enabled/>
                  <w:calcOnExit w:val="0"/>
                  <w:textInput/>
                </w:ffData>
              </w:fldChar>
            </w:r>
            <w:r w:rsidR="008A26AB"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8A26AB" w:rsidRPr="00830263">
              <w:rPr>
                <w:rFonts w:ascii="Cambria Math" w:hAnsi="Cambria Math" w:cs="Cambria Math"/>
                <w:noProof/>
              </w:rPr>
              <w:t> </w:t>
            </w:r>
            <w:r w:rsidR="008A26AB" w:rsidRPr="00830263">
              <w:rPr>
                <w:rFonts w:ascii="Cambria Math" w:hAnsi="Cambria Math" w:cs="Cambria Math"/>
                <w:noProof/>
              </w:rPr>
              <w:t> </w:t>
            </w:r>
            <w:r w:rsidR="008A26AB" w:rsidRPr="00830263">
              <w:rPr>
                <w:rFonts w:ascii="Cambria Math" w:hAnsi="Cambria Math" w:cs="Cambria Math"/>
                <w:noProof/>
              </w:rPr>
              <w:t> </w:t>
            </w:r>
            <w:r w:rsidR="008A26AB" w:rsidRPr="00830263">
              <w:rPr>
                <w:rFonts w:ascii="Cambria Math" w:hAnsi="Cambria Math" w:cs="Cambria Math"/>
                <w:noProof/>
              </w:rPr>
              <w:t> </w:t>
            </w:r>
            <w:r w:rsidR="008A26AB" w:rsidRPr="00830263">
              <w:rPr>
                <w:rFonts w:ascii="Cambria Math" w:hAnsi="Cambria Math" w:cs="Cambria Math"/>
                <w:noProof/>
              </w:rPr>
              <w:t> </w:t>
            </w:r>
            <w:r w:rsidRPr="00830263">
              <w:rPr>
                <w:rFonts w:ascii="Arial" w:hAnsi="Arial" w:cs="Arial"/>
              </w:rPr>
              <w:fldChar w:fldCharType="end"/>
            </w:r>
          </w:p>
        </w:tc>
      </w:tr>
      <w:tr w:rsidR="008A26AB" w:rsidRPr="00830263" w:rsidTr="00751C31">
        <w:trPr>
          <w:cantSplit/>
          <w:trHeight w:val="432"/>
        </w:trPr>
        <w:tc>
          <w:tcPr>
            <w:tcW w:w="9908" w:type="dxa"/>
            <w:gridSpan w:val="2"/>
            <w:tcBorders>
              <w:bottom w:val="single" w:sz="4" w:space="0" w:color="auto"/>
            </w:tcBorders>
            <w:vAlign w:val="bottom"/>
          </w:tcPr>
          <w:p w:rsidR="008A26AB" w:rsidRPr="00830263" w:rsidRDefault="00AA0B1C" w:rsidP="00751C31">
            <w:pPr>
              <w:widowControl w:val="0"/>
              <w:rPr>
                <w:rFonts w:ascii="Arial" w:hAnsi="Arial" w:cs="Arial"/>
              </w:rPr>
            </w:pPr>
            <w:r>
              <w:rPr>
                <w:rFonts w:ascii="Arial" w:hAnsi="Arial" w:cs="Arial"/>
              </w:rPr>
              <w:fldChar w:fldCharType="begin">
                <w:ffData>
                  <w:name w:val="Text40"/>
                  <w:enabled/>
                  <w:calcOnExit w:val="0"/>
                  <w:textInput/>
                </w:ffData>
              </w:fldChar>
            </w:r>
            <w:bookmarkStart w:id="5" w:name="Text40"/>
            <w:r w:rsidR="008B0C08">
              <w:rPr>
                <w:rFonts w:ascii="Arial" w:hAnsi="Arial" w:cs="Arial"/>
              </w:rPr>
              <w:instrText xml:space="preserve"> FORMTEXT </w:instrText>
            </w:r>
            <w:r>
              <w:rPr>
                <w:rFonts w:ascii="Arial" w:hAnsi="Arial" w:cs="Arial"/>
              </w:rPr>
            </w:r>
            <w:r>
              <w:rPr>
                <w:rFonts w:ascii="Arial" w:hAnsi="Arial" w:cs="Arial"/>
              </w:rPr>
              <w:fldChar w:fldCharType="separate"/>
            </w:r>
            <w:r w:rsidR="008B0C08">
              <w:rPr>
                <w:rFonts w:ascii="Arial" w:hAnsi="Arial" w:cs="Arial"/>
                <w:noProof/>
              </w:rPr>
              <w:t> </w:t>
            </w:r>
            <w:r w:rsidR="008B0C08">
              <w:rPr>
                <w:rFonts w:ascii="Arial" w:hAnsi="Arial" w:cs="Arial"/>
                <w:noProof/>
              </w:rPr>
              <w:t> </w:t>
            </w:r>
            <w:r w:rsidR="008B0C08">
              <w:rPr>
                <w:rFonts w:ascii="Arial" w:hAnsi="Arial" w:cs="Arial"/>
                <w:noProof/>
              </w:rPr>
              <w:t> </w:t>
            </w:r>
            <w:r w:rsidR="008B0C08">
              <w:rPr>
                <w:rFonts w:ascii="Arial" w:hAnsi="Arial" w:cs="Arial"/>
                <w:noProof/>
              </w:rPr>
              <w:t> </w:t>
            </w:r>
            <w:r w:rsidR="008B0C08">
              <w:rPr>
                <w:rFonts w:ascii="Arial" w:hAnsi="Arial" w:cs="Arial"/>
                <w:noProof/>
              </w:rPr>
              <w:t> </w:t>
            </w:r>
            <w:r>
              <w:rPr>
                <w:rFonts w:ascii="Arial" w:hAnsi="Arial" w:cs="Arial"/>
              </w:rPr>
              <w:fldChar w:fldCharType="end"/>
            </w:r>
            <w:bookmarkEnd w:id="5"/>
          </w:p>
        </w:tc>
      </w:tr>
    </w:tbl>
    <w:bookmarkEnd w:id="3"/>
    <w:bookmarkEnd w:id="4"/>
    <w:p w:rsidR="00980790" w:rsidRPr="0073399E" w:rsidRDefault="00980790" w:rsidP="00F958A6">
      <w:pPr>
        <w:tabs>
          <w:tab w:val="left" w:pos="360"/>
          <w:tab w:val="left" w:pos="1320"/>
        </w:tabs>
        <w:spacing w:before="120" w:after="120"/>
        <w:rPr>
          <w:rFonts w:ascii="Arial" w:hAnsi="Arial" w:cs="Arial"/>
          <w:b/>
        </w:rPr>
      </w:pPr>
      <w:r w:rsidRPr="0073399E">
        <w:rPr>
          <w:rFonts w:ascii="Arial" w:hAnsi="Arial" w:cs="Arial"/>
          <w:b/>
        </w:rPr>
        <w:t>Electric Motor:</w:t>
      </w:r>
    </w:p>
    <w:p w:rsidR="00980790" w:rsidRDefault="00980790">
      <w:pPr>
        <w:tabs>
          <w:tab w:val="left" w:pos="360"/>
          <w:tab w:val="left" w:pos="1320"/>
        </w:tabs>
        <w:rPr>
          <w:rFonts w:ascii="Arial" w:hAnsi="Arial" w:cs="Arial"/>
        </w:rPr>
      </w:pPr>
      <w:r w:rsidRPr="0073399E">
        <w:rPr>
          <w:rFonts w:ascii="Arial" w:hAnsi="Arial" w:cs="Arial"/>
        </w:rPr>
        <w:t>The washer pump shall be driv</w:t>
      </w:r>
      <w:r w:rsidR="00331EB8">
        <w:rPr>
          <w:rFonts w:ascii="Arial" w:hAnsi="Arial" w:cs="Arial"/>
        </w:rPr>
        <w:t xml:space="preserve">en by a minimum </w:t>
      </w:r>
      <w:r w:rsidR="004E41C2">
        <w:rPr>
          <w:rFonts w:ascii="Arial" w:hAnsi="Arial" w:cs="Arial"/>
        </w:rPr>
        <w:t>6</w:t>
      </w:r>
      <w:r w:rsidR="0090615B">
        <w:rPr>
          <w:rFonts w:ascii="Arial" w:hAnsi="Arial" w:cs="Arial"/>
        </w:rPr>
        <w:t xml:space="preserve"> H.P., 60 </w:t>
      </w:r>
      <w:r w:rsidR="00F83AE2">
        <w:rPr>
          <w:rFonts w:ascii="Arial" w:hAnsi="Arial" w:cs="Arial"/>
        </w:rPr>
        <w:t>Hz</w:t>
      </w:r>
      <w:r w:rsidR="00667A7A">
        <w:rPr>
          <w:rFonts w:ascii="Arial" w:hAnsi="Arial" w:cs="Arial"/>
        </w:rPr>
        <w:t>,</w:t>
      </w:r>
      <w:r w:rsidRPr="0073399E">
        <w:rPr>
          <w:rFonts w:ascii="Arial" w:hAnsi="Arial" w:cs="Arial"/>
        </w:rPr>
        <w:t xml:space="preserve"> single</w:t>
      </w:r>
      <w:r w:rsidR="00933768">
        <w:rPr>
          <w:rFonts w:ascii="Arial" w:hAnsi="Arial" w:cs="Arial"/>
        </w:rPr>
        <w:t xml:space="preserve"> or three</w:t>
      </w:r>
      <w:r w:rsidRPr="0073399E">
        <w:rPr>
          <w:rFonts w:ascii="Arial" w:hAnsi="Arial" w:cs="Arial"/>
        </w:rPr>
        <w:t xml:space="preserve"> phase electric motor.</w:t>
      </w:r>
      <w:r w:rsidR="00667A7A">
        <w:rPr>
          <w:rFonts w:ascii="Arial" w:hAnsi="Arial" w:cs="Arial"/>
        </w:rPr>
        <w:t xml:space="preserve"> Voltage may vary d</w:t>
      </w:r>
      <w:r w:rsidR="006A5AED">
        <w:rPr>
          <w:rFonts w:ascii="Arial" w:hAnsi="Arial" w:cs="Arial"/>
        </w:rPr>
        <w:t>ue</w:t>
      </w:r>
      <w:r w:rsidR="002C58B3">
        <w:rPr>
          <w:rFonts w:ascii="Arial" w:hAnsi="Arial" w:cs="Arial"/>
        </w:rPr>
        <w:t xml:space="preserve"> to</w:t>
      </w:r>
      <w:r w:rsidR="004E41C2">
        <w:rPr>
          <w:rFonts w:ascii="Arial" w:hAnsi="Arial" w:cs="Arial"/>
        </w:rPr>
        <w:t xml:space="preserve"> availability at the individual</w:t>
      </w:r>
      <w:r w:rsidR="006A5AED">
        <w:rPr>
          <w:rFonts w:ascii="Arial" w:hAnsi="Arial" w:cs="Arial"/>
        </w:rPr>
        <w:t xml:space="preserve"> location of installation.</w:t>
      </w:r>
    </w:p>
    <w:p w:rsidR="006F73DA" w:rsidRPr="00C90FA6" w:rsidRDefault="006F73DA" w:rsidP="006F73DA">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Grid"/>
        <w:tblW w:w="0" w:type="auto"/>
        <w:tblLook w:val="04A0" w:firstRow="1" w:lastRow="0" w:firstColumn="1" w:lastColumn="0" w:noHBand="0" w:noVBand="1"/>
      </w:tblPr>
      <w:tblGrid>
        <w:gridCol w:w="738"/>
        <w:gridCol w:w="1260"/>
        <w:gridCol w:w="630"/>
        <w:gridCol w:w="1080"/>
      </w:tblGrid>
      <w:tr w:rsidR="00301FF5" w:rsidTr="001268CA">
        <w:tc>
          <w:tcPr>
            <w:tcW w:w="738" w:type="dxa"/>
            <w:tcBorders>
              <w:top w:val="nil"/>
              <w:left w:val="nil"/>
              <w:bottom w:val="nil"/>
              <w:right w:val="nil"/>
            </w:tcBorders>
          </w:tcPr>
          <w:p w:rsidR="00301FF5" w:rsidRDefault="00301FF5" w:rsidP="001268CA">
            <w:pPr>
              <w:tabs>
                <w:tab w:val="left" w:pos="360"/>
                <w:tab w:val="left" w:pos="1320"/>
              </w:tabs>
              <w:spacing w:before="120"/>
              <w:rPr>
                <w:rFonts w:ascii="Arial" w:hAnsi="Arial"/>
              </w:rPr>
            </w:pPr>
            <w:r>
              <w:rPr>
                <w:rFonts w:ascii="Arial" w:hAnsi="Arial"/>
              </w:rPr>
              <w:t>H.P.</w:t>
            </w:r>
          </w:p>
        </w:tc>
        <w:tc>
          <w:tcPr>
            <w:tcW w:w="1260" w:type="dxa"/>
            <w:tcBorders>
              <w:top w:val="nil"/>
              <w:left w:val="nil"/>
              <w:right w:val="nil"/>
            </w:tcBorders>
          </w:tcPr>
          <w:p w:rsidR="00301FF5" w:rsidRDefault="00AA0B1C" w:rsidP="001268CA">
            <w:pPr>
              <w:tabs>
                <w:tab w:val="left" w:pos="360"/>
                <w:tab w:val="left" w:pos="1320"/>
              </w:tabs>
              <w:spacing w:before="120"/>
              <w:rPr>
                <w:rFonts w:ascii="Arial" w:hAnsi="Arial"/>
              </w:rPr>
            </w:pPr>
            <w:r>
              <w:rPr>
                <w:rFonts w:ascii="Arial" w:hAnsi="Arial"/>
              </w:rPr>
              <w:fldChar w:fldCharType="begin">
                <w:ffData>
                  <w:name w:val="Text36"/>
                  <w:enabled/>
                  <w:calcOnExit w:val="0"/>
                  <w:textInput/>
                </w:ffData>
              </w:fldChar>
            </w:r>
            <w:bookmarkStart w:id="6" w:name="Text36"/>
            <w:r w:rsidR="001268CA">
              <w:rPr>
                <w:rFonts w:ascii="Arial" w:hAnsi="Arial"/>
              </w:rPr>
              <w:instrText xml:space="preserve"> FORMTEXT </w:instrText>
            </w:r>
            <w:r>
              <w:rPr>
                <w:rFonts w:ascii="Arial" w:hAnsi="Arial"/>
              </w:rPr>
            </w:r>
            <w:r>
              <w:rPr>
                <w:rFonts w:ascii="Arial" w:hAnsi="Arial"/>
              </w:rPr>
              <w:fldChar w:fldCharType="separate"/>
            </w:r>
            <w:r w:rsidR="001268CA">
              <w:rPr>
                <w:rFonts w:ascii="Arial" w:hAnsi="Arial"/>
                <w:noProof/>
              </w:rPr>
              <w:t> </w:t>
            </w:r>
            <w:r w:rsidR="001268CA">
              <w:rPr>
                <w:rFonts w:ascii="Arial" w:hAnsi="Arial"/>
                <w:noProof/>
              </w:rPr>
              <w:t> </w:t>
            </w:r>
            <w:r w:rsidR="001268CA">
              <w:rPr>
                <w:rFonts w:ascii="Arial" w:hAnsi="Arial"/>
                <w:noProof/>
              </w:rPr>
              <w:t> </w:t>
            </w:r>
            <w:r w:rsidR="001268CA">
              <w:rPr>
                <w:rFonts w:ascii="Arial" w:hAnsi="Arial"/>
                <w:noProof/>
              </w:rPr>
              <w:t> </w:t>
            </w:r>
            <w:r w:rsidR="001268CA">
              <w:rPr>
                <w:rFonts w:ascii="Arial" w:hAnsi="Arial"/>
                <w:noProof/>
              </w:rPr>
              <w:t> </w:t>
            </w:r>
            <w:r>
              <w:rPr>
                <w:rFonts w:ascii="Arial" w:hAnsi="Arial"/>
              </w:rPr>
              <w:fldChar w:fldCharType="end"/>
            </w:r>
            <w:bookmarkEnd w:id="6"/>
          </w:p>
        </w:tc>
        <w:tc>
          <w:tcPr>
            <w:tcW w:w="630" w:type="dxa"/>
            <w:tcBorders>
              <w:top w:val="nil"/>
              <w:left w:val="nil"/>
              <w:bottom w:val="nil"/>
              <w:right w:val="nil"/>
            </w:tcBorders>
          </w:tcPr>
          <w:p w:rsidR="00301FF5" w:rsidRDefault="001268CA" w:rsidP="001268CA">
            <w:pPr>
              <w:tabs>
                <w:tab w:val="left" w:pos="360"/>
                <w:tab w:val="left" w:pos="1320"/>
              </w:tabs>
              <w:spacing w:before="120"/>
              <w:rPr>
                <w:rFonts w:ascii="Arial" w:hAnsi="Arial"/>
              </w:rPr>
            </w:pPr>
            <w:r>
              <w:rPr>
                <w:rFonts w:ascii="Arial" w:hAnsi="Arial"/>
              </w:rPr>
              <w:t>HZ:</w:t>
            </w:r>
          </w:p>
        </w:tc>
        <w:tc>
          <w:tcPr>
            <w:tcW w:w="1080" w:type="dxa"/>
            <w:tcBorders>
              <w:top w:val="nil"/>
              <w:left w:val="nil"/>
              <w:right w:val="nil"/>
            </w:tcBorders>
          </w:tcPr>
          <w:p w:rsidR="00301FF5" w:rsidRDefault="00AA0B1C" w:rsidP="001268CA">
            <w:pPr>
              <w:tabs>
                <w:tab w:val="left" w:pos="360"/>
                <w:tab w:val="left" w:pos="1320"/>
              </w:tabs>
              <w:spacing w:before="120"/>
              <w:rPr>
                <w:rFonts w:ascii="Arial" w:hAnsi="Arial"/>
              </w:rPr>
            </w:pPr>
            <w:r>
              <w:rPr>
                <w:rFonts w:ascii="Arial" w:hAnsi="Arial"/>
              </w:rPr>
              <w:fldChar w:fldCharType="begin">
                <w:ffData>
                  <w:name w:val="Text37"/>
                  <w:enabled/>
                  <w:calcOnExit w:val="0"/>
                  <w:textInput/>
                </w:ffData>
              </w:fldChar>
            </w:r>
            <w:bookmarkStart w:id="7" w:name="Text37"/>
            <w:r w:rsidR="001268CA">
              <w:rPr>
                <w:rFonts w:ascii="Arial" w:hAnsi="Arial"/>
              </w:rPr>
              <w:instrText xml:space="preserve"> FORMTEXT </w:instrText>
            </w:r>
            <w:r>
              <w:rPr>
                <w:rFonts w:ascii="Arial" w:hAnsi="Arial"/>
              </w:rPr>
            </w:r>
            <w:r>
              <w:rPr>
                <w:rFonts w:ascii="Arial" w:hAnsi="Arial"/>
              </w:rPr>
              <w:fldChar w:fldCharType="separate"/>
            </w:r>
            <w:r w:rsidR="001268CA">
              <w:rPr>
                <w:rFonts w:ascii="Arial" w:hAnsi="Arial"/>
                <w:noProof/>
              </w:rPr>
              <w:t> </w:t>
            </w:r>
            <w:r w:rsidR="001268CA">
              <w:rPr>
                <w:rFonts w:ascii="Arial" w:hAnsi="Arial"/>
                <w:noProof/>
              </w:rPr>
              <w:t> </w:t>
            </w:r>
            <w:r w:rsidR="001268CA">
              <w:rPr>
                <w:rFonts w:ascii="Arial" w:hAnsi="Arial"/>
                <w:noProof/>
              </w:rPr>
              <w:t> </w:t>
            </w:r>
            <w:r w:rsidR="001268CA">
              <w:rPr>
                <w:rFonts w:ascii="Arial" w:hAnsi="Arial"/>
                <w:noProof/>
              </w:rPr>
              <w:t> </w:t>
            </w:r>
            <w:r w:rsidR="001268CA">
              <w:rPr>
                <w:rFonts w:ascii="Arial" w:hAnsi="Arial"/>
                <w:noProof/>
              </w:rPr>
              <w:t> </w:t>
            </w:r>
            <w:r>
              <w:rPr>
                <w:rFonts w:ascii="Arial" w:hAnsi="Arial"/>
              </w:rPr>
              <w:fldChar w:fldCharType="end"/>
            </w:r>
            <w:bookmarkEnd w:id="7"/>
          </w:p>
        </w:tc>
      </w:tr>
    </w:tbl>
    <w:p w:rsidR="00980790" w:rsidRPr="00F958A6" w:rsidRDefault="00980790">
      <w:pPr>
        <w:tabs>
          <w:tab w:val="left" w:pos="360"/>
          <w:tab w:val="left" w:pos="1320"/>
        </w:tabs>
        <w:rPr>
          <w:rFonts w:ascii="Arial" w:hAnsi="Arial" w:cs="Arial"/>
          <w:sz w:val="12"/>
          <w:szCs w:val="12"/>
        </w:rPr>
      </w:pPr>
    </w:p>
    <w:tbl>
      <w:tblPr>
        <w:tblStyle w:val="TableGrid"/>
        <w:tblW w:w="0" w:type="auto"/>
        <w:tblLook w:val="04A0" w:firstRow="1" w:lastRow="0" w:firstColumn="1" w:lastColumn="0" w:noHBand="0" w:noVBand="1"/>
      </w:tblPr>
      <w:tblGrid>
        <w:gridCol w:w="8"/>
        <w:gridCol w:w="1090"/>
        <w:gridCol w:w="720"/>
        <w:gridCol w:w="720"/>
        <w:gridCol w:w="270"/>
      </w:tblGrid>
      <w:tr w:rsidR="00D34A15" w:rsidTr="00FC6ADA">
        <w:trPr>
          <w:gridAfter w:val="1"/>
          <w:wAfter w:w="270" w:type="dxa"/>
        </w:trPr>
        <w:tc>
          <w:tcPr>
            <w:tcW w:w="1098" w:type="dxa"/>
            <w:gridSpan w:val="2"/>
            <w:tcBorders>
              <w:top w:val="nil"/>
              <w:left w:val="nil"/>
              <w:bottom w:val="nil"/>
              <w:right w:val="nil"/>
            </w:tcBorders>
          </w:tcPr>
          <w:p w:rsidR="00D34A15" w:rsidRDefault="00D34A15" w:rsidP="00F958A6">
            <w:pPr>
              <w:tabs>
                <w:tab w:val="left" w:pos="360"/>
                <w:tab w:val="left" w:pos="1320"/>
              </w:tabs>
              <w:spacing w:before="120"/>
              <w:rPr>
                <w:rFonts w:ascii="Arial" w:hAnsi="Arial"/>
              </w:rPr>
            </w:pPr>
            <w:r>
              <w:rPr>
                <w:rFonts w:ascii="Arial" w:hAnsi="Arial"/>
              </w:rPr>
              <w:t>Voltage:</w:t>
            </w:r>
          </w:p>
        </w:tc>
        <w:tc>
          <w:tcPr>
            <w:tcW w:w="1440" w:type="dxa"/>
            <w:gridSpan w:val="2"/>
            <w:tcBorders>
              <w:top w:val="nil"/>
              <w:left w:val="nil"/>
              <w:right w:val="nil"/>
            </w:tcBorders>
          </w:tcPr>
          <w:p w:rsidR="00D34A15" w:rsidRDefault="00AA0B1C" w:rsidP="00F958A6">
            <w:pPr>
              <w:tabs>
                <w:tab w:val="left" w:pos="360"/>
                <w:tab w:val="left" w:pos="1320"/>
              </w:tabs>
              <w:spacing w:before="120"/>
              <w:rPr>
                <w:rFonts w:ascii="Arial" w:hAnsi="Arial"/>
              </w:rPr>
            </w:pPr>
            <w:r>
              <w:rPr>
                <w:rFonts w:ascii="Arial" w:hAnsi="Arial"/>
              </w:rPr>
              <w:fldChar w:fldCharType="begin">
                <w:ffData>
                  <w:name w:val="Text38"/>
                  <w:enabled/>
                  <w:calcOnExit w:val="0"/>
                  <w:textInput/>
                </w:ffData>
              </w:fldChar>
            </w:r>
            <w:bookmarkStart w:id="8" w:name="Text38"/>
            <w:r w:rsidR="00D34A15">
              <w:rPr>
                <w:rFonts w:ascii="Arial" w:hAnsi="Arial"/>
              </w:rPr>
              <w:instrText xml:space="preserve"> FORMTEXT </w:instrText>
            </w:r>
            <w:r>
              <w:rPr>
                <w:rFonts w:ascii="Arial" w:hAnsi="Arial"/>
              </w:rPr>
            </w:r>
            <w:r>
              <w:rPr>
                <w:rFonts w:ascii="Arial" w:hAnsi="Arial"/>
              </w:rPr>
              <w:fldChar w:fldCharType="separate"/>
            </w:r>
            <w:r w:rsidR="00D34A15">
              <w:rPr>
                <w:rFonts w:ascii="Arial" w:hAnsi="Arial"/>
                <w:noProof/>
              </w:rPr>
              <w:t> </w:t>
            </w:r>
            <w:r w:rsidR="00D34A15">
              <w:rPr>
                <w:rFonts w:ascii="Arial" w:hAnsi="Arial"/>
                <w:noProof/>
              </w:rPr>
              <w:t> </w:t>
            </w:r>
            <w:r w:rsidR="00D34A15">
              <w:rPr>
                <w:rFonts w:ascii="Arial" w:hAnsi="Arial"/>
                <w:noProof/>
              </w:rPr>
              <w:t> </w:t>
            </w:r>
            <w:r w:rsidR="00D34A15">
              <w:rPr>
                <w:rFonts w:ascii="Arial" w:hAnsi="Arial"/>
                <w:noProof/>
              </w:rPr>
              <w:t> </w:t>
            </w:r>
            <w:r w:rsidR="00D34A15">
              <w:rPr>
                <w:rFonts w:ascii="Arial" w:hAnsi="Arial"/>
                <w:noProof/>
              </w:rPr>
              <w:t> </w:t>
            </w:r>
            <w:r>
              <w:rPr>
                <w:rFonts w:ascii="Arial" w:hAnsi="Arial"/>
              </w:rPr>
              <w:fldChar w:fldCharType="end"/>
            </w:r>
            <w:bookmarkEnd w:id="8"/>
          </w:p>
        </w:tc>
      </w:tr>
      <w:tr w:rsidR="00FC6ADA" w:rsidRPr="00FD7AE8" w:rsidTr="00FC6ADA">
        <w:trPr>
          <w:gridBefore w:val="1"/>
          <w:wBefore w:w="8" w:type="dxa"/>
        </w:trPr>
        <w:tc>
          <w:tcPr>
            <w:tcW w:w="1810" w:type="dxa"/>
            <w:gridSpan w:val="2"/>
            <w:tcBorders>
              <w:top w:val="nil"/>
              <w:left w:val="nil"/>
              <w:bottom w:val="nil"/>
              <w:right w:val="nil"/>
            </w:tcBorders>
          </w:tcPr>
          <w:p w:rsidR="00FC6ADA" w:rsidRPr="00FD7AE8" w:rsidRDefault="00FC6ADA" w:rsidP="00FC6ADA">
            <w:pPr>
              <w:tabs>
                <w:tab w:val="left" w:pos="576"/>
              </w:tabs>
              <w:spacing w:before="120" w:line="240" w:lineRule="exact"/>
              <w:rPr>
                <w:rFonts w:ascii="Arial" w:hAnsi="Arial"/>
                <w:color w:val="000000"/>
              </w:rPr>
            </w:pPr>
            <w:r>
              <w:rPr>
                <w:rFonts w:ascii="Arial" w:hAnsi="Arial"/>
                <w:color w:val="000000"/>
              </w:rPr>
              <w:t>Rated amperage</w:t>
            </w:r>
            <w:r w:rsidRPr="00FD7AE8">
              <w:rPr>
                <w:rFonts w:ascii="Arial" w:hAnsi="Arial"/>
                <w:color w:val="000000"/>
              </w:rPr>
              <w:t>:</w:t>
            </w:r>
          </w:p>
        </w:tc>
        <w:tc>
          <w:tcPr>
            <w:tcW w:w="990" w:type="dxa"/>
            <w:gridSpan w:val="2"/>
            <w:tcBorders>
              <w:top w:val="nil"/>
              <w:left w:val="nil"/>
              <w:bottom w:val="single" w:sz="4" w:space="0" w:color="auto"/>
              <w:right w:val="nil"/>
            </w:tcBorders>
          </w:tcPr>
          <w:p w:rsidR="00FC6ADA" w:rsidRPr="00FD7AE8" w:rsidRDefault="00AA0B1C" w:rsidP="00FC6ADA">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00FC6ADA"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00FC6ADA" w:rsidRPr="00FD7AE8">
              <w:rPr>
                <w:rFonts w:ascii="Arial" w:hAnsi="Arial"/>
                <w:noProof/>
              </w:rPr>
              <w:t> </w:t>
            </w:r>
            <w:r w:rsidR="00FC6ADA" w:rsidRPr="00FD7AE8">
              <w:rPr>
                <w:rFonts w:ascii="Arial" w:hAnsi="Arial"/>
                <w:noProof/>
              </w:rPr>
              <w:t> </w:t>
            </w:r>
            <w:r w:rsidR="00FC6ADA" w:rsidRPr="00FD7AE8">
              <w:rPr>
                <w:rFonts w:ascii="Arial" w:hAnsi="Arial"/>
                <w:noProof/>
              </w:rPr>
              <w:t> </w:t>
            </w:r>
            <w:r w:rsidR="00FC6ADA" w:rsidRPr="00FD7AE8">
              <w:rPr>
                <w:rFonts w:ascii="Arial" w:hAnsi="Arial"/>
                <w:noProof/>
              </w:rPr>
              <w:t> </w:t>
            </w:r>
            <w:r w:rsidR="00FC6ADA" w:rsidRPr="00FD7AE8">
              <w:rPr>
                <w:rFonts w:ascii="Arial" w:hAnsi="Arial"/>
                <w:noProof/>
              </w:rPr>
              <w:t> </w:t>
            </w:r>
            <w:r w:rsidRPr="00FD7AE8">
              <w:rPr>
                <w:rFonts w:ascii="Arial" w:hAnsi="Arial"/>
              </w:rPr>
              <w:fldChar w:fldCharType="end"/>
            </w:r>
          </w:p>
        </w:tc>
      </w:tr>
    </w:tbl>
    <w:p w:rsidR="00ED2633" w:rsidRDefault="00ED2633" w:rsidP="00F958A6">
      <w:pPr>
        <w:tabs>
          <w:tab w:val="left" w:pos="360"/>
          <w:tab w:val="left" w:pos="1320"/>
        </w:tabs>
        <w:spacing w:before="120"/>
        <w:rPr>
          <w:rFonts w:ascii="Arial" w:hAnsi="Arial" w:cs="Arial"/>
        </w:rPr>
      </w:pPr>
    </w:p>
    <w:p w:rsidR="00980790" w:rsidRPr="0073399E" w:rsidRDefault="00980790" w:rsidP="00F958A6">
      <w:pPr>
        <w:tabs>
          <w:tab w:val="left" w:pos="360"/>
          <w:tab w:val="left" w:pos="1320"/>
        </w:tabs>
        <w:spacing w:before="120"/>
        <w:rPr>
          <w:rFonts w:ascii="Arial" w:hAnsi="Arial" w:cs="Arial"/>
        </w:rPr>
      </w:pPr>
      <w:r w:rsidRPr="0073399E">
        <w:rPr>
          <w:rFonts w:ascii="Arial" w:hAnsi="Arial" w:cs="Arial"/>
        </w:rPr>
        <w:lastRenderedPageBreak/>
        <w:t>The motor shall include a starting switch and a device to protect against overload and low voltage.</w:t>
      </w:r>
    </w:p>
    <w:p w:rsidR="00FC6ADA" w:rsidRPr="00C90FA6" w:rsidRDefault="00FC6ADA" w:rsidP="00FC6ADA">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rsidP="003412F0">
      <w:pPr>
        <w:tabs>
          <w:tab w:val="left" w:pos="360"/>
          <w:tab w:val="left" w:pos="1320"/>
        </w:tabs>
        <w:spacing w:before="120" w:after="120"/>
        <w:rPr>
          <w:rFonts w:ascii="Arial" w:hAnsi="Arial" w:cs="Arial"/>
          <w:b/>
        </w:rPr>
      </w:pPr>
      <w:r w:rsidRPr="0073399E">
        <w:rPr>
          <w:rFonts w:ascii="Arial" w:hAnsi="Arial" w:cs="Arial"/>
          <w:b/>
        </w:rPr>
        <w:t>Burner and Heater:</w:t>
      </w:r>
    </w:p>
    <w:p w:rsidR="00980790" w:rsidRPr="0073399E" w:rsidRDefault="003412F0">
      <w:pPr>
        <w:tabs>
          <w:tab w:val="left" w:pos="360"/>
          <w:tab w:val="left" w:pos="1320"/>
        </w:tabs>
        <w:rPr>
          <w:rFonts w:ascii="Arial" w:hAnsi="Arial" w:cs="Arial"/>
        </w:rPr>
      </w:pPr>
      <w:r>
        <w:rPr>
          <w:rFonts w:ascii="Arial" w:hAnsi="Arial" w:cs="Arial"/>
        </w:rPr>
        <w:t>The unit shall be equipped with a natural gas</w:t>
      </w:r>
      <w:r w:rsidR="004F57AA">
        <w:rPr>
          <w:rFonts w:ascii="Arial" w:hAnsi="Arial" w:cs="Arial"/>
        </w:rPr>
        <w:t xml:space="preserve"> (or propane)</w:t>
      </w:r>
      <w:r w:rsidR="00980790" w:rsidRPr="0073399E">
        <w:rPr>
          <w:rFonts w:ascii="Arial" w:hAnsi="Arial" w:cs="Arial"/>
        </w:rPr>
        <w:t xml:space="preserve"> fired burner</w:t>
      </w:r>
      <w:r w:rsidR="008E27F6">
        <w:rPr>
          <w:rFonts w:ascii="Arial" w:hAnsi="Arial" w:cs="Arial"/>
        </w:rPr>
        <w:t xml:space="preserve"> and</w:t>
      </w:r>
      <w:r w:rsidR="00980790" w:rsidRPr="0073399E">
        <w:rPr>
          <w:rFonts w:ascii="Arial" w:hAnsi="Arial" w:cs="Arial"/>
        </w:rPr>
        <w:t xml:space="preserve"> shall be controlled automatically by a thermostat.</w:t>
      </w:r>
    </w:p>
    <w:p w:rsidR="00124E30" w:rsidRPr="00C90FA6" w:rsidRDefault="00124E30" w:rsidP="00124E30">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pPr>
        <w:tabs>
          <w:tab w:val="left" w:pos="360"/>
          <w:tab w:val="left" w:pos="1320"/>
        </w:tabs>
        <w:rPr>
          <w:rFonts w:ascii="Arial" w:hAnsi="Arial" w:cs="Arial"/>
        </w:rPr>
      </w:pPr>
      <w:r w:rsidRPr="0073399E">
        <w:rPr>
          <w:rFonts w:ascii="Arial" w:hAnsi="Arial" w:cs="Arial"/>
        </w:rPr>
        <w:t>The</w:t>
      </w:r>
      <w:r w:rsidR="00F7207B">
        <w:rPr>
          <w:rFonts w:ascii="Arial" w:hAnsi="Arial" w:cs="Arial"/>
        </w:rPr>
        <w:t xml:space="preserve"> burner shall include an electronic auto pilot</w:t>
      </w:r>
      <w:r w:rsidRPr="0073399E">
        <w:rPr>
          <w:rFonts w:ascii="Arial" w:hAnsi="Arial" w:cs="Arial"/>
        </w:rPr>
        <w:t xml:space="preserve"> style ignition system.</w:t>
      </w:r>
    </w:p>
    <w:p w:rsidR="00930F93" w:rsidRPr="00C90FA6" w:rsidRDefault="00930F93" w:rsidP="00930F93">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Default="00930F93">
      <w:pPr>
        <w:tabs>
          <w:tab w:val="left" w:pos="360"/>
          <w:tab w:val="left" w:pos="1320"/>
        </w:tabs>
        <w:rPr>
          <w:rFonts w:ascii="Arial" w:hAnsi="Arial" w:cs="Arial"/>
        </w:rPr>
      </w:pPr>
      <w:r>
        <w:rPr>
          <w:rFonts w:ascii="Arial" w:hAnsi="Arial" w:cs="Arial"/>
        </w:rPr>
        <w:t>All required safety features</w:t>
      </w:r>
      <w:r w:rsidR="00980790" w:rsidRPr="0073399E">
        <w:rPr>
          <w:rFonts w:ascii="Arial" w:hAnsi="Arial" w:cs="Arial"/>
        </w:rPr>
        <w:t xml:space="preserve"> for this type</w:t>
      </w:r>
      <w:r w:rsidR="002F19D8">
        <w:rPr>
          <w:rFonts w:ascii="Arial" w:hAnsi="Arial" w:cs="Arial"/>
        </w:rPr>
        <w:t xml:space="preserve"> of</w:t>
      </w:r>
      <w:r w:rsidR="00980790" w:rsidRPr="0073399E">
        <w:rPr>
          <w:rFonts w:ascii="Arial" w:hAnsi="Arial" w:cs="Arial"/>
        </w:rPr>
        <w:t xml:space="preserve"> equipment shall be installed and operating.</w:t>
      </w:r>
    </w:p>
    <w:p w:rsidR="0090439C" w:rsidRDefault="00770E3D" w:rsidP="00F958A6">
      <w:pPr>
        <w:tabs>
          <w:tab w:val="left" w:pos="360"/>
          <w:tab w:val="left" w:pos="1320"/>
        </w:tabs>
        <w:ind w:left="720"/>
        <w:rPr>
          <w:rFonts w:ascii="Arial" w:hAnsi="Arial" w:cs="Arial"/>
        </w:rPr>
      </w:pPr>
      <w:r>
        <w:rPr>
          <w:rFonts w:ascii="Arial" w:hAnsi="Arial" w:cs="Arial"/>
        </w:rPr>
        <w:t>Shall include, but not limited to:</w:t>
      </w:r>
    </w:p>
    <w:p w:rsidR="00770E3D" w:rsidRDefault="00770E3D" w:rsidP="00F958A6">
      <w:pPr>
        <w:tabs>
          <w:tab w:val="left" w:pos="360"/>
          <w:tab w:val="left" w:pos="1320"/>
        </w:tabs>
        <w:spacing w:before="60"/>
        <w:ind w:left="1320"/>
        <w:rPr>
          <w:rFonts w:ascii="Arial" w:hAnsi="Arial" w:cs="Arial"/>
        </w:rPr>
      </w:pPr>
      <w:r>
        <w:rPr>
          <w:rFonts w:ascii="Arial" w:hAnsi="Arial" w:cs="Arial"/>
        </w:rPr>
        <w:t>High Temperature Protection</w:t>
      </w:r>
    </w:p>
    <w:p w:rsidR="00770E3D" w:rsidRDefault="00770E3D" w:rsidP="00F958A6">
      <w:pPr>
        <w:tabs>
          <w:tab w:val="left" w:pos="360"/>
          <w:tab w:val="left" w:pos="1320"/>
        </w:tabs>
        <w:ind w:left="1320"/>
        <w:rPr>
          <w:rFonts w:ascii="Arial" w:hAnsi="Arial" w:cs="Arial"/>
        </w:rPr>
      </w:pPr>
      <w:r>
        <w:rPr>
          <w:rFonts w:ascii="Arial" w:hAnsi="Arial" w:cs="Arial"/>
        </w:rPr>
        <w:t>Over Pressure Protection</w:t>
      </w:r>
    </w:p>
    <w:p w:rsidR="00770E3D" w:rsidRPr="0073399E" w:rsidRDefault="00770E3D" w:rsidP="00F958A6">
      <w:pPr>
        <w:tabs>
          <w:tab w:val="left" w:pos="360"/>
          <w:tab w:val="left" w:pos="1320"/>
        </w:tabs>
        <w:ind w:left="1320"/>
        <w:rPr>
          <w:rFonts w:ascii="Arial" w:hAnsi="Arial" w:cs="Arial"/>
        </w:rPr>
      </w:pPr>
      <w:r>
        <w:rPr>
          <w:rFonts w:ascii="Arial" w:hAnsi="Arial" w:cs="Arial"/>
        </w:rPr>
        <w:t>Low Water Protection</w:t>
      </w:r>
    </w:p>
    <w:p w:rsidR="00930F93" w:rsidRPr="00C90FA6" w:rsidRDefault="00930F93" w:rsidP="00930F93">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Default="00685710">
      <w:pPr>
        <w:tabs>
          <w:tab w:val="left" w:pos="360"/>
          <w:tab w:val="left" w:pos="1320"/>
        </w:tabs>
        <w:rPr>
          <w:rFonts w:ascii="Arial" w:hAnsi="Arial" w:cs="Arial"/>
        </w:rPr>
      </w:pPr>
      <w:r>
        <w:rPr>
          <w:rFonts w:ascii="Arial" w:hAnsi="Arial" w:cs="Arial"/>
        </w:rPr>
        <w:t>The heat exchanger</w:t>
      </w:r>
      <w:r w:rsidR="00980790" w:rsidRPr="00AB4472">
        <w:rPr>
          <w:rFonts w:ascii="Arial" w:hAnsi="Arial" w:cs="Arial"/>
        </w:rPr>
        <w:t xml:space="preserve"> coil furnished shall provide adjustable temperature</w:t>
      </w:r>
      <w:r w:rsidR="00FC4982">
        <w:rPr>
          <w:rFonts w:ascii="Arial" w:hAnsi="Arial" w:cs="Arial"/>
        </w:rPr>
        <w:t xml:space="preserve"> and</w:t>
      </w:r>
      <w:r>
        <w:rPr>
          <w:rFonts w:ascii="Arial" w:hAnsi="Arial" w:cs="Arial"/>
        </w:rPr>
        <w:t xml:space="preserve"> be constructed of heavy duty schedule 80 </w:t>
      </w:r>
      <w:r w:rsidR="00897BA5">
        <w:rPr>
          <w:rFonts w:ascii="Arial" w:hAnsi="Arial" w:cs="Arial"/>
        </w:rPr>
        <w:t>coiled piping.</w:t>
      </w:r>
      <w:r w:rsidR="00F958A6">
        <w:rPr>
          <w:rFonts w:ascii="Arial" w:hAnsi="Arial" w:cs="Arial"/>
        </w:rPr>
        <w:t xml:space="preserve"> </w:t>
      </w:r>
      <w:r w:rsidR="00897BA5">
        <w:rPr>
          <w:rFonts w:ascii="Arial" w:hAnsi="Arial" w:cs="Arial"/>
        </w:rPr>
        <w:t xml:space="preserve"> The unit shall be capable of cold</w:t>
      </w:r>
      <w:r w:rsidR="00FC4982">
        <w:rPr>
          <w:rFonts w:ascii="Arial" w:hAnsi="Arial" w:cs="Arial"/>
        </w:rPr>
        <w:t>, hot, and steam water functions.</w:t>
      </w:r>
      <w:r w:rsidR="00F958A6">
        <w:rPr>
          <w:rFonts w:ascii="Arial" w:hAnsi="Arial" w:cs="Arial"/>
        </w:rPr>
        <w:t xml:space="preserve"> </w:t>
      </w:r>
      <w:r w:rsidR="00FC4982">
        <w:rPr>
          <w:rFonts w:ascii="Arial" w:hAnsi="Arial" w:cs="Arial"/>
        </w:rPr>
        <w:t xml:space="preserve"> It shall </w:t>
      </w:r>
      <w:r w:rsidR="00980790" w:rsidRPr="00AB4472">
        <w:rPr>
          <w:rFonts w:ascii="Arial" w:hAnsi="Arial" w:cs="Arial"/>
        </w:rPr>
        <w:t>include an i</w:t>
      </w:r>
      <w:r w:rsidR="00FC4982">
        <w:rPr>
          <w:rFonts w:ascii="Arial" w:hAnsi="Arial" w:cs="Arial"/>
        </w:rPr>
        <w:t>nfinitely adjustable thermostat and switching mode from hot water to steam function.</w:t>
      </w:r>
    </w:p>
    <w:p w:rsidR="00A85718" w:rsidRPr="00C90FA6" w:rsidRDefault="00A85718" w:rsidP="00A85718">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Grid"/>
        <w:tblW w:w="0" w:type="auto"/>
        <w:tblLayout w:type="fixed"/>
        <w:tblLook w:val="04A0" w:firstRow="1" w:lastRow="0" w:firstColumn="1" w:lastColumn="0" w:noHBand="0" w:noVBand="1"/>
      </w:tblPr>
      <w:tblGrid>
        <w:gridCol w:w="2898"/>
        <w:gridCol w:w="900"/>
        <w:gridCol w:w="540"/>
        <w:gridCol w:w="900"/>
      </w:tblGrid>
      <w:tr w:rsidR="00A85718" w:rsidTr="00E47053">
        <w:tc>
          <w:tcPr>
            <w:tcW w:w="2898" w:type="dxa"/>
            <w:tcBorders>
              <w:top w:val="nil"/>
              <w:left w:val="nil"/>
              <w:bottom w:val="nil"/>
              <w:right w:val="nil"/>
            </w:tcBorders>
          </w:tcPr>
          <w:p w:rsidR="00A85718" w:rsidRDefault="00A85718" w:rsidP="00A85718">
            <w:pPr>
              <w:tabs>
                <w:tab w:val="left" w:pos="360"/>
                <w:tab w:val="left" w:pos="1320"/>
              </w:tabs>
              <w:spacing w:before="120"/>
              <w:rPr>
                <w:rFonts w:ascii="Arial" w:hAnsi="Arial"/>
              </w:rPr>
            </w:pPr>
            <w:r>
              <w:rPr>
                <w:rFonts w:ascii="Arial" w:hAnsi="Arial"/>
              </w:rPr>
              <w:t>Hot water temperature range:</w:t>
            </w:r>
          </w:p>
        </w:tc>
        <w:tc>
          <w:tcPr>
            <w:tcW w:w="900" w:type="dxa"/>
            <w:tcBorders>
              <w:top w:val="nil"/>
              <w:left w:val="nil"/>
              <w:right w:val="nil"/>
            </w:tcBorders>
          </w:tcPr>
          <w:p w:rsidR="00A85718" w:rsidRDefault="00AA0B1C" w:rsidP="00A85718">
            <w:pPr>
              <w:tabs>
                <w:tab w:val="left" w:pos="360"/>
                <w:tab w:val="left" w:pos="1320"/>
              </w:tabs>
              <w:spacing w:before="120"/>
              <w:rPr>
                <w:rFonts w:ascii="Arial" w:hAnsi="Arial"/>
              </w:rPr>
            </w:pPr>
            <w:r>
              <w:rPr>
                <w:rFonts w:ascii="Arial" w:hAnsi="Arial"/>
              </w:rPr>
              <w:fldChar w:fldCharType="begin">
                <w:ffData>
                  <w:name w:val="Text36"/>
                  <w:enabled/>
                  <w:calcOnExit w:val="0"/>
                  <w:textInput/>
                </w:ffData>
              </w:fldChar>
            </w:r>
            <w:r w:rsidR="00A85718">
              <w:rPr>
                <w:rFonts w:ascii="Arial" w:hAnsi="Arial"/>
              </w:rPr>
              <w:instrText xml:space="preserve"> FORMTEXT </w:instrText>
            </w:r>
            <w:r>
              <w:rPr>
                <w:rFonts w:ascii="Arial" w:hAnsi="Arial"/>
              </w:rPr>
            </w:r>
            <w:r>
              <w:rPr>
                <w:rFonts w:ascii="Arial" w:hAnsi="Arial"/>
              </w:rPr>
              <w:fldChar w:fldCharType="separate"/>
            </w:r>
            <w:r w:rsidR="00A85718">
              <w:rPr>
                <w:rFonts w:ascii="Arial" w:hAnsi="Arial"/>
                <w:noProof/>
              </w:rPr>
              <w:t> </w:t>
            </w:r>
            <w:r w:rsidR="00A85718">
              <w:rPr>
                <w:rFonts w:ascii="Arial" w:hAnsi="Arial"/>
                <w:noProof/>
              </w:rPr>
              <w:t> </w:t>
            </w:r>
            <w:r w:rsidR="00A85718">
              <w:rPr>
                <w:rFonts w:ascii="Arial" w:hAnsi="Arial"/>
                <w:noProof/>
              </w:rPr>
              <w:t> </w:t>
            </w:r>
            <w:r w:rsidR="00A85718">
              <w:rPr>
                <w:rFonts w:ascii="Arial" w:hAnsi="Arial"/>
                <w:noProof/>
              </w:rPr>
              <w:t> </w:t>
            </w:r>
            <w:r w:rsidR="00A85718">
              <w:rPr>
                <w:rFonts w:ascii="Arial" w:hAnsi="Arial"/>
                <w:noProof/>
              </w:rPr>
              <w:t> </w:t>
            </w:r>
            <w:r>
              <w:rPr>
                <w:rFonts w:ascii="Arial" w:hAnsi="Arial"/>
              </w:rPr>
              <w:fldChar w:fldCharType="end"/>
            </w:r>
          </w:p>
        </w:tc>
        <w:tc>
          <w:tcPr>
            <w:tcW w:w="540" w:type="dxa"/>
            <w:tcBorders>
              <w:top w:val="nil"/>
              <w:left w:val="nil"/>
              <w:bottom w:val="nil"/>
              <w:right w:val="nil"/>
            </w:tcBorders>
          </w:tcPr>
          <w:p w:rsidR="00A85718" w:rsidRDefault="00A85718" w:rsidP="00A85718">
            <w:pPr>
              <w:tabs>
                <w:tab w:val="left" w:pos="360"/>
                <w:tab w:val="left" w:pos="1320"/>
              </w:tabs>
              <w:spacing w:before="120"/>
              <w:rPr>
                <w:rFonts w:ascii="Arial" w:hAnsi="Arial"/>
              </w:rPr>
            </w:pPr>
            <w:r>
              <w:rPr>
                <w:rFonts w:ascii="Arial" w:hAnsi="Arial"/>
              </w:rPr>
              <w:t>to</w:t>
            </w:r>
          </w:p>
        </w:tc>
        <w:tc>
          <w:tcPr>
            <w:tcW w:w="900" w:type="dxa"/>
            <w:tcBorders>
              <w:top w:val="nil"/>
              <w:left w:val="nil"/>
              <w:right w:val="nil"/>
            </w:tcBorders>
          </w:tcPr>
          <w:p w:rsidR="00A85718" w:rsidRDefault="00AA0B1C" w:rsidP="00A85718">
            <w:pPr>
              <w:tabs>
                <w:tab w:val="left" w:pos="360"/>
                <w:tab w:val="left" w:pos="1320"/>
              </w:tabs>
              <w:spacing w:before="120"/>
              <w:rPr>
                <w:rFonts w:ascii="Arial" w:hAnsi="Arial"/>
              </w:rPr>
            </w:pPr>
            <w:r>
              <w:rPr>
                <w:rFonts w:ascii="Arial" w:hAnsi="Arial"/>
              </w:rPr>
              <w:fldChar w:fldCharType="begin">
                <w:ffData>
                  <w:name w:val="Text37"/>
                  <w:enabled/>
                  <w:calcOnExit w:val="0"/>
                  <w:textInput/>
                </w:ffData>
              </w:fldChar>
            </w:r>
            <w:r w:rsidR="00A85718">
              <w:rPr>
                <w:rFonts w:ascii="Arial" w:hAnsi="Arial"/>
              </w:rPr>
              <w:instrText xml:space="preserve"> FORMTEXT </w:instrText>
            </w:r>
            <w:r>
              <w:rPr>
                <w:rFonts w:ascii="Arial" w:hAnsi="Arial"/>
              </w:rPr>
            </w:r>
            <w:r>
              <w:rPr>
                <w:rFonts w:ascii="Arial" w:hAnsi="Arial"/>
              </w:rPr>
              <w:fldChar w:fldCharType="separate"/>
            </w:r>
            <w:r w:rsidR="00A85718">
              <w:rPr>
                <w:rFonts w:ascii="Arial" w:hAnsi="Arial"/>
                <w:noProof/>
              </w:rPr>
              <w:t> </w:t>
            </w:r>
            <w:r w:rsidR="00A85718">
              <w:rPr>
                <w:rFonts w:ascii="Arial" w:hAnsi="Arial"/>
                <w:noProof/>
              </w:rPr>
              <w:t> </w:t>
            </w:r>
            <w:r w:rsidR="00A85718">
              <w:rPr>
                <w:rFonts w:ascii="Arial" w:hAnsi="Arial"/>
                <w:noProof/>
              </w:rPr>
              <w:t> </w:t>
            </w:r>
            <w:r w:rsidR="00A85718">
              <w:rPr>
                <w:rFonts w:ascii="Arial" w:hAnsi="Arial"/>
                <w:noProof/>
              </w:rPr>
              <w:t> </w:t>
            </w:r>
            <w:r w:rsidR="00A85718">
              <w:rPr>
                <w:rFonts w:ascii="Arial" w:hAnsi="Arial"/>
                <w:noProof/>
              </w:rPr>
              <w:t> </w:t>
            </w:r>
            <w:r>
              <w:rPr>
                <w:rFonts w:ascii="Arial" w:hAnsi="Arial"/>
              </w:rPr>
              <w:fldChar w:fldCharType="end"/>
            </w:r>
          </w:p>
        </w:tc>
      </w:tr>
      <w:tr w:rsidR="005A763E" w:rsidTr="005A763E">
        <w:tc>
          <w:tcPr>
            <w:tcW w:w="2898" w:type="dxa"/>
            <w:tcBorders>
              <w:top w:val="nil"/>
              <w:left w:val="nil"/>
              <w:bottom w:val="nil"/>
              <w:right w:val="nil"/>
            </w:tcBorders>
          </w:tcPr>
          <w:p w:rsidR="005A763E" w:rsidRDefault="005A763E" w:rsidP="005A763E">
            <w:pPr>
              <w:tabs>
                <w:tab w:val="left" w:pos="360"/>
                <w:tab w:val="left" w:pos="1320"/>
              </w:tabs>
              <w:spacing w:before="120"/>
              <w:rPr>
                <w:rFonts w:ascii="Arial" w:hAnsi="Arial"/>
              </w:rPr>
            </w:pPr>
            <w:r>
              <w:rPr>
                <w:rFonts w:ascii="Arial" w:hAnsi="Arial"/>
              </w:rPr>
              <w:t>Steam temperature range:</w:t>
            </w:r>
          </w:p>
        </w:tc>
        <w:tc>
          <w:tcPr>
            <w:tcW w:w="900" w:type="dxa"/>
            <w:tcBorders>
              <w:top w:val="nil"/>
              <w:left w:val="nil"/>
              <w:right w:val="nil"/>
            </w:tcBorders>
          </w:tcPr>
          <w:p w:rsidR="005A763E" w:rsidRDefault="00AA0B1C" w:rsidP="005A763E">
            <w:pPr>
              <w:tabs>
                <w:tab w:val="left" w:pos="360"/>
                <w:tab w:val="left" w:pos="1320"/>
              </w:tabs>
              <w:spacing w:before="120"/>
              <w:rPr>
                <w:rFonts w:ascii="Arial" w:hAnsi="Arial"/>
              </w:rPr>
            </w:pPr>
            <w:r>
              <w:rPr>
                <w:rFonts w:ascii="Arial" w:hAnsi="Arial"/>
              </w:rPr>
              <w:fldChar w:fldCharType="begin">
                <w:ffData>
                  <w:name w:val="Text36"/>
                  <w:enabled/>
                  <w:calcOnExit w:val="0"/>
                  <w:textInput/>
                </w:ffData>
              </w:fldChar>
            </w:r>
            <w:r w:rsidR="005A763E">
              <w:rPr>
                <w:rFonts w:ascii="Arial" w:hAnsi="Arial"/>
              </w:rPr>
              <w:instrText xml:space="preserve"> FORMTEXT </w:instrText>
            </w:r>
            <w:r>
              <w:rPr>
                <w:rFonts w:ascii="Arial" w:hAnsi="Arial"/>
              </w:rPr>
            </w:r>
            <w:r>
              <w:rPr>
                <w:rFonts w:ascii="Arial" w:hAnsi="Arial"/>
              </w:rPr>
              <w:fldChar w:fldCharType="separate"/>
            </w:r>
            <w:r w:rsidR="005A763E">
              <w:rPr>
                <w:rFonts w:ascii="Arial" w:hAnsi="Arial"/>
                <w:noProof/>
              </w:rPr>
              <w:t> </w:t>
            </w:r>
            <w:r w:rsidR="005A763E">
              <w:rPr>
                <w:rFonts w:ascii="Arial" w:hAnsi="Arial"/>
                <w:noProof/>
              </w:rPr>
              <w:t> </w:t>
            </w:r>
            <w:r w:rsidR="005A763E">
              <w:rPr>
                <w:rFonts w:ascii="Arial" w:hAnsi="Arial"/>
                <w:noProof/>
              </w:rPr>
              <w:t> </w:t>
            </w:r>
            <w:r w:rsidR="005A763E">
              <w:rPr>
                <w:rFonts w:ascii="Arial" w:hAnsi="Arial"/>
                <w:noProof/>
              </w:rPr>
              <w:t> </w:t>
            </w:r>
            <w:r w:rsidR="005A763E">
              <w:rPr>
                <w:rFonts w:ascii="Arial" w:hAnsi="Arial"/>
                <w:noProof/>
              </w:rPr>
              <w:t> </w:t>
            </w:r>
            <w:r>
              <w:rPr>
                <w:rFonts w:ascii="Arial" w:hAnsi="Arial"/>
              </w:rPr>
              <w:fldChar w:fldCharType="end"/>
            </w:r>
          </w:p>
        </w:tc>
        <w:tc>
          <w:tcPr>
            <w:tcW w:w="540" w:type="dxa"/>
            <w:tcBorders>
              <w:top w:val="nil"/>
              <w:left w:val="nil"/>
              <w:bottom w:val="nil"/>
              <w:right w:val="nil"/>
            </w:tcBorders>
          </w:tcPr>
          <w:p w:rsidR="005A763E" w:rsidRDefault="005A763E" w:rsidP="005A763E">
            <w:pPr>
              <w:tabs>
                <w:tab w:val="left" w:pos="360"/>
                <w:tab w:val="left" w:pos="1320"/>
              </w:tabs>
              <w:spacing w:before="120"/>
              <w:rPr>
                <w:rFonts w:ascii="Arial" w:hAnsi="Arial"/>
              </w:rPr>
            </w:pPr>
            <w:r>
              <w:rPr>
                <w:rFonts w:ascii="Arial" w:hAnsi="Arial"/>
              </w:rPr>
              <w:t>to</w:t>
            </w:r>
          </w:p>
        </w:tc>
        <w:tc>
          <w:tcPr>
            <w:tcW w:w="900" w:type="dxa"/>
            <w:tcBorders>
              <w:top w:val="nil"/>
              <w:left w:val="nil"/>
              <w:right w:val="nil"/>
            </w:tcBorders>
          </w:tcPr>
          <w:p w:rsidR="005A763E" w:rsidRDefault="00AA0B1C" w:rsidP="005A763E">
            <w:pPr>
              <w:tabs>
                <w:tab w:val="left" w:pos="360"/>
                <w:tab w:val="left" w:pos="1320"/>
              </w:tabs>
              <w:spacing w:before="120"/>
              <w:rPr>
                <w:rFonts w:ascii="Arial" w:hAnsi="Arial"/>
              </w:rPr>
            </w:pPr>
            <w:r>
              <w:rPr>
                <w:rFonts w:ascii="Arial" w:hAnsi="Arial"/>
              </w:rPr>
              <w:fldChar w:fldCharType="begin">
                <w:ffData>
                  <w:name w:val="Text37"/>
                  <w:enabled/>
                  <w:calcOnExit w:val="0"/>
                  <w:textInput/>
                </w:ffData>
              </w:fldChar>
            </w:r>
            <w:r w:rsidR="005A763E">
              <w:rPr>
                <w:rFonts w:ascii="Arial" w:hAnsi="Arial"/>
              </w:rPr>
              <w:instrText xml:space="preserve"> FORMTEXT </w:instrText>
            </w:r>
            <w:r>
              <w:rPr>
                <w:rFonts w:ascii="Arial" w:hAnsi="Arial"/>
              </w:rPr>
            </w:r>
            <w:r>
              <w:rPr>
                <w:rFonts w:ascii="Arial" w:hAnsi="Arial"/>
              </w:rPr>
              <w:fldChar w:fldCharType="separate"/>
            </w:r>
            <w:r w:rsidR="005A763E">
              <w:rPr>
                <w:rFonts w:ascii="Arial" w:hAnsi="Arial"/>
                <w:noProof/>
              </w:rPr>
              <w:t> </w:t>
            </w:r>
            <w:r w:rsidR="005A763E">
              <w:rPr>
                <w:rFonts w:ascii="Arial" w:hAnsi="Arial"/>
                <w:noProof/>
              </w:rPr>
              <w:t> </w:t>
            </w:r>
            <w:r w:rsidR="005A763E">
              <w:rPr>
                <w:rFonts w:ascii="Arial" w:hAnsi="Arial"/>
                <w:noProof/>
              </w:rPr>
              <w:t> </w:t>
            </w:r>
            <w:r w:rsidR="005A763E">
              <w:rPr>
                <w:rFonts w:ascii="Arial" w:hAnsi="Arial"/>
                <w:noProof/>
              </w:rPr>
              <w:t> </w:t>
            </w:r>
            <w:r w:rsidR="005A763E">
              <w:rPr>
                <w:rFonts w:ascii="Arial" w:hAnsi="Arial"/>
                <w:noProof/>
              </w:rPr>
              <w:t> </w:t>
            </w:r>
            <w:r>
              <w:rPr>
                <w:rFonts w:ascii="Arial" w:hAnsi="Arial"/>
              </w:rPr>
              <w:fldChar w:fldCharType="end"/>
            </w:r>
          </w:p>
        </w:tc>
      </w:tr>
    </w:tbl>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890"/>
        <w:gridCol w:w="7560"/>
      </w:tblGrid>
      <w:tr w:rsidR="005A763E" w:rsidRPr="00830263" w:rsidTr="009A100D">
        <w:trPr>
          <w:cantSplit/>
          <w:trHeight w:val="432"/>
        </w:trPr>
        <w:tc>
          <w:tcPr>
            <w:tcW w:w="1890" w:type="dxa"/>
            <w:vAlign w:val="bottom"/>
          </w:tcPr>
          <w:p w:rsidR="005A763E" w:rsidRPr="00830263" w:rsidRDefault="005A763E" w:rsidP="005A763E">
            <w:pPr>
              <w:widowControl w:val="0"/>
              <w:rPr>
                <w:rFonts w:ascii="Arial" w:hAnsi="Arial" w:cs="Arial"/>
              </w:rPr>
            </w:pPr>
            <w:r>
              <w:rPr>
                <w:rFonts w:ascii="Arial" w:hAnsi="Arial" w:cs="Arial"/>
              </w:rPr>
              <w:t>D</w:t>
            </w:r>
            <w:r w:rsidRPr="00830263">
              <w:rPr>
                <w:rFonts w:ascii="Arial" w:hAnsi="Arial" w:cs="Arial"/>
              </w:rPr>
              <w:t>escribe</w:t>
            </w:r>
            <w:r>
              <w:rPr>
                <w:rFonts w:ascii="Arial" w:hAnsi="Arial" w:cs="Arial"/>
              </w:rPr>
              <w:t xml:space="preserve"> controls</w:t>
            </w:r>
            <w:r w:rsidRPr="00830263">
              <w:rPr>
                <w:rFonts w:ascii="Arial" w:hAnsi="Arial" w:cs="Arial"/>
              </w:rPr>
              <w:t>:</w:t>
            </w:r>
          </w:p>
        </w:tc>
        <w:tc>
          <w:tcPr>
            <w:tcW w:w="7560" w:type="dxa"/>
            <w:tcBorders>
              <w:bottom w:val="single" w:sz="4" w:space="0" w:color="auto"/>
            </w:tcBorders>
            <w:vAlign w:val="bottom"/>
          </w:tcPr>
          <w:p w:rsidR="005A763E" w:rsidRPr="00830263" w:rsidRDefault="00AA0B1C" w:rsidP="00F958A6">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005A763E"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5A763E" w:rsidRPr="00830263">
              <w:rPr>
                <w:rFonts w:ascii="Cambria Math" w:hAnsi="Cambria Math" w:cs="Cambria Math"/>
                <w:noProof/>
              </w:rPr>
              <w:t> </w:t>
            </w:r>
            <w:r w:rsidR="005A763E" w:rsidRPr="00830263">
              <w:rPr>
                <w:rFonts w:ascii="Cambria Math" w:hAnsi="Cambria Math" w:cs="Cambria Math"/>
                <w:noProof/>
              </w:rPr>
              <w:t> </w:t>
            </w:r>
            <w:r w:rsidR="005A763E" w:rsidRPr="00830263">
              <w:rPr>
                <w:rFonts w:ascii="Cambria Math" w:hAnsi="Cambria Math" w:cs="Cambria Math"/>
                <w:noProof/>
              </w:rPr>
              <w:t> </w:t>
            </w:r>
            <w:r w:rsidR="005A763E" w:rsidRPr="00830263">
              <w:rPr>
                <w:rFonts w:ascii="Cambria Math" w:hAnsi="Cambria Math" w:cs="Cambria Math"/>
                <w:noProof/>
              </w:rPr>
              <w:t> </w:t>
            </w:r>
            <w:r w:rsidR="005A763E" w:rsidRPr="00830263">
              <w:rPr>
                <w:rFonts w:ascii="Cambria Math" w:hAnsi="Cambria Math" w:cs="Cambria Math"/>
                <w:noProof/>
              </w:rPr>
              <w:t> </w:t>
            </w:r>
            <w:r w:rsidRPr="00830263">
              <w:rPr>
                <w:rFonts w:ascii="Arial" w:hAnsi="Arial" w:cs="Arial"/>
              </w:rPr>
              <w:fldChar w:fldCharType="end"/>
            </w:r>
          </w:p>
        </w:tc>
      </w:tr>
      <w:tr w:rsidR="009A100D" w:rsidRPr="00830263" w:rsidTr="009A100D">
        <w:trPr>
          <w:cantSplit/>
          <w:trHeight w:val="432"/>
        </w:trPr>
        <w:tc>
          <w:tcPr>
            <w:tcW w:w="9450" w:type="dxa"/>
            <w:gridSpan w:val="2"/>
            <w:tcBorders>
              <w:bottom w:val="single" w:sz="4" w:space="0" w:color="auto"/>
            </w:tcBorders>
            <w:vAlign w:val="bottom"/>
          </w:tcPr>
          <w:p w:rsidR="009A100D" w:rsidRPr="00830263" w:rsidRDefault="00AA0B1C" w:rsidP="00F958A6">
            <w:pPr>
              <w:widowControl w:val="0"/>
              <w:spacing w:before="120"/>
              <w:rPr>
                <w:rFonts w:ascii="Arial" w:hAnsi="Arial" w:cs="Arial"/>
              </w:rPr>
            </w:pPr>
            <w:r>
              <w:rPr>
                <w:rFonts w:ascii="Arial" w:hAnsi="Arial" w:cs="Arial"/>
              </w:rPr>
              <w:fldChar w:fldCharType="begin">
                <w:ffData>
                  <w:name w:val="Text39"/>
                  <w:enabled/>
                  <w:calcOnExit w:val="0"/>
                  <w:textInput/>
                </w:ffData>
              </w:fldChar>
            </w:r>
            <w:bookmarkStart w:id="9" w:name="Text39"/>
            <w:r w:rsidR="008B0C08">
              <w:rPr>
                <w:rFonts w:ascii="Arial" w:hAnsi="Arial" w:cs="Arial"/>
              </w:rPr>
              <w:instrText xml:space="preserve"> FORMTEXT </w:instrText>
            </w:r>
            <w:r>
              <w:rPr>
                <w:rFonts w:ascii="Arial" w:hAnsi="Arial" w:cs="Arial"/>
              </w:rPr>
            </w:r>
            <w:r>
              <w:rPr>
                <w:rFonts w:ascii="Arial" w:hAnsi="Arial" w:cs="Arial"/>
              </w:rPr>
              <w:fldChar w:fldCharType="separate"/>
            </w:r>
            <w:r w:rsidR="008B0C08">
              <w:rPr>
                <w:rFonts w:ascii="Arial" w:hAnsi="Arial" w:cs="Arial"/>
                <w:noProof/>
              </w:rPr>
              <w:t> </w:t>
            </w:r>
            <w:r w:rsidR="008B0C08">
              <w:rPr>
                <w:rFonts w:ascii="Arial" w:hAnsi="Arial" w:cs="Arial"/>
                <w:noProof/>
              </w:rPr>
              <w:t> </w:t>
            </w:r>
            <w:r w:rsidR="008B0C08">
              <w:rPr>
                <w:rFonts w:ascii="Arial" w:hAnsi="Arial" w:cs="Arial"/>
                <w:noProof/>
              </w:rPr>
              <w:t> </w:t>
            </w:r>
            <w:r w:rsidR="008B0C08">
              <w:rPr>
                <w:rFonts w:ascii="Arial" w:hAnsi="Arial" w:cs="Arial"/>
                <w:noProof/>
              </w:rPr>
              <w:t> </w:t>
            </w:r>
            <w:r w:rsidR="008B0C08">
              <w:rPr>
                <w:rFonts w:ascii="Arial" w:hAnsi="Arial" w:cs="Arial"/>
                <w:noProof/>
              </w:rPr>
              <w:t> </w:t>
            </w:r>
            <w:r>
              <w:rPr>
                <w:rFonts w:ascii="Arial" w:hAnsi="Arial" w:cs="Arial"/>
              </w:rPr>
              <w:fldChar w:fldCharType="end"/>
            </w:r>
            <w:bookmarkEnd w:id="9"/>
          </w:p>
        </w:tc>
      </w:tr>
    </w:tbl>
    <w:p w:rsidR="00980790" w:rsidRPr="0073399E" w:rsidRDefault="00980790" w:rsidP="00F958A6">
      <w:pPr>
        <w:tabs>
          <w:tab w:val="left" w:pos="360"/>
          <w:tab w:val="left" w:pos="1320"/>
        </w:tabs>
        <w:spacing w:before="120"/>
        <w:rPr>
          <w:rFonts w:ascii="Arial" w:hAnsi="Arial" w:cs="Arial"/>
        </w:rPr>
      </w:pPr>
      <w:r w:rsidRPr="0073399E">
        <w:rPr>
          <w:rFonts w:ascii="Arial" w:hAnsi="Arial" w:cs="Arial"/>
        </w:rPr>
        <w:t xml:space="preserve">The </w:t>
      </w:r>
      <w:r w:rsidR="00EB09F7">
        <w:rPr>
          <w:rFonts w:ascii="Arial" w:hAnsi="Arial" w:cs="Arial"/>
        </w:rPr>
        <w:t xml:space="preserve">heat exchanger </w:t>
      </w:r>
      <w:r w:rsidRPr="0073399E">
        <w:rPr>
          <w:rFonts w:ascii="Arial" w:hAnsi="Arial" w:cs="Arial"/>
        </w:rPr>
        <w:t>coil shall be protected with a pressure relief set to discharge in accordance with the manufacture’s rating and recommendations.</w:t>
      </w:r>
    </w:p>
    <w:p w:rsidR="00EB09F7" w:rsidRPr="00C90FA6" w:rsidRDefault="00EB09F7" w:rsidP="00EB09F7">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EB09F7">
      <w:pPr>
        <w:tabs>
          <w:tab w:val="left" w:pos="360"/>
          <w:tab w:val="left" w:pos="1320"/>
        </w:tabs>
        <w:rPr>
          <w:rFonts w:ascii="Arial" w:hAnsi="Arial" w:cs="Arial"/>
        </w:rPr>
      </w:pPr>
      <w:r>
        <w:rPr>
          <w:rFonts w:ascii="Arial" w:hAnsi="Arial" w:cs="Arial"/>
        </w:rPr>
        <w:t>The heat exchanger</w:t>
      </w:r>
      <w:r w:rsidR="00980790" w:rsidRPr="0073399E">
        <w:rPr>
          <w:rFonts w:ascii="Arial" w:hAnsi="Arial" w:cs="Arial"/>
        </w:rPr>
        <w:t xml:space="preserve"> coil may be vertical or horizontal with adequate support provided by the frame of the cleaner.</w:t>
      </w:r>
      <w:r w:rsidR="004E41C2">
        <w:rPr>
          <w:rFonts w:ascii="Arial" w:hAnsi="Arial" w:cs="Arial"/>
        </w:rPr>
        <w:t xml:space="preserve">  Minimum coil material shall be schedule 80 tubing.</w:t>
      </w:r>
    </w:p>
    <w:p w:rsidR="00EB09F7" w:rsidRPr="00C90FA6" w:rsidRDefault="00EB09F7" w:rsidP="004E41C2">
      <w:pPr>
        <w:spacing w:before="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970"/>
        <w:gridCol w:w="6480"/>
      </w:tblGrid>
      <w:tr w:rsidR="00BE50E0" w:rsidRPr="00830263" w:rsidTr="00BE50E0">
        <w:trPr>
          <w:cantSplit/>
          <w:trHeight w:val="432"/>
        </w:trPr>
        <w:tc>
          <w:tcPr>
            <w:tcW w:w="2970" w:type="dxa"/>
            <w:vAlign w:val="bottom"/>
          </w:tcPr>
          <w:p w:rsidR="00BE50E0" w:rsidRPr="00830263" w:rsidRDefault="00BE50E0" w:rsidP="00213299">
            <w:pPr>
              <w:widowControl w:val="0"/>
              <w:rPr>
                <w:rFonts w:ascii="Arial" w:hAnsi="Arial" w:cs="Arial"/>
              </w:rPr>
            </w:pPr>
            <w:r>
              <w:rPr>
                <w:rFonts w:ascii="Arial" w:hAnsi="Arial" w:cs="Arial"/>
              </w:rPr>
              <w:t>D</w:t>
            </w:r>
            <w:r w:rsidRPr="00830263">
              <w:rPr>
                <w:rFonts w:ascii="Arial" w:hAnsi="Arial" w:cs="Arial"/>
              </w:rPr>
              <w:t>escribe</w:t>
            </w:r>
            <w:r>
              <w:rPr>
                <w:rFonts w:ascii="Arial" w:hAnsi="Arial" w:cs="Arial"/>
              </w:rPr>
              <w:t xml:space="preserve"> heat exchanger coil</w:t>
            </w:r>
            <w:r w:rsidRPr="00830263">
              <w:rPr>
                <w:rFonts w:ascii="Arial" w:hAnsi="Arial" w:cs="Arial"/>
              </w:rPr>
              <w:t>:</w:t>
            </w:r>
          </w:p>
        </w:tc>
        <w:tc>
          <w:tcPr>
            <w:tcW w:w="6480" w:type="dxa"/>
            <w:tcBorders>
              <w:bottom w:val="single" w:sz="4" w:space="0" w:color="auto"/>
            </w:tcBorders>
            <w:vAlign w:val="bottom"/>
          </w:tcPr>
          <w:p w:rsidR="00BE50E0" w:rsidRPr="00830263" w:rsidRDefault="00AA0B1C" w:rsidP="00213299">
            <w:pPr>
              <w:widowControl w:val="0"/>
              <w:rPr>
                <w:rFonts w:ascii="Arial" w:hAnsi="Arial" w:cs="Arial"/>
              </w:rPr>
            </w:pPr>
            <w:r w:rsidRPr="00830263">
              <w:rPr>
                <w:rFonts w:ascii="Arial" w:hAnsi="Arial" w:cs="Arial"/>
              </w:rPr>
              <w:fldChar w:fldCharType="begin">
                <w:ffData>
                  <w:name w:val="Text9"/>
                  <w:enabled/>
                  <w:calcOnExit w:val="0"/>
                  <w:textInput/>
                </w:ffData>
              </w:fldChar>
            </w:r>
            <w:r w:rsidR="00BE50E0"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BE50E0" w:rsidRPr="00830263">
              <w:rPr>
                <w:rFonts w:ascii="Cambria Math" w:hAnsi="Cambria Math" w:cs="Cambria Math"/>
                <w:noProof/>
              </w:rPr>
              <w:t> </w:t>
            </w:r>
            <w:r w:rsidR="00BE50E0" w:rsidRPr="00830263">
              <w:rPr>
                <w:rFonts w:ascii="Cambria Math" w:hAnsi="Cambria Math" w:cs="Cambria Math"/>
                <w:noProof/>
              </w:rPr>
              <w:t> </w:t>
            </w:r>
            <w:r w:rsidR="00BE50E0" w:rsidRPr="00830263">
              <w:rPr>
                <w:rFonts w:ascii="Cambria Math" w:hAnsi="Cambria Math" w:cs="Cambria Math"/>
                <w:noProof/>
              </w:rPr>
              <w:t> </w:t>
            </w:r>
            <w:r w:rsidR="00BE50E0" w:rsidRPr="00830263">
              <w:rPr>
                <w:rFonts w:ascii="Cambria Math" w:hAnsi="Cambria Math" w:cs="Cambria Math"/>
                <w:noProof/>
              </w:rPr>
              <w:t> </w:t>
            </w:r>
            <w:r w:rsidR="00BE50E0" w:rsidRPr="00830263">
              <w:rPr>
                <w:rFonts w:ascii="Cambria Math" w:hAnsi="Cambria Math" w:cs="Cambria Math"/>
                <w:noProof/>
              </w:rPr>
              <w:t> </w:t>
            </w:r>
            <w:r w:rsidRPr="00830263">
              <w:rPr>
                <w:rFonts w:ascii="Arial" w:hAnsi="Arial" w:cs="Arial"/>
              </w:rPr>
              <w:fldChar w:fldCharType="end"/>
            </w:r>
          </w:p>
        </w:tc>
      </w:tr>
    </w:tbl>
    <w:p w:rsidR="00980790" w:rsidRPr="0073399E" w:rsidRDefault="00213299" w:rsidP="00F958A6">
      <w:pPr>
        <w:tabs>
          <w:tab w:val="left" w:pos="360"/>
          <w:tab w:val="left" w:pos="1320"/>
        </w:tabs>
        <w:spacing w:before="120" w:after="120"/>
        <w:rPr>
          <w:rFonts w:ascii="Arial" w:hAnsi="Arial" w:cs="Arial"/>
          <w:b/>
        </w:rPr>
      </w:pPr>
      <w:r>
        <w:rPr>
          <w:rFonts w:ascii="Arial" w:hAnsi="Arial" w:cs="Arial"/>
          <w:b/>
        </w:rPr>
        <w:t>Solution Dispensing</w:t>
      </w:r>
      <w:r w:rsidR="00980790" w:rsidRPr="0073399E">
        <w:rPr>
          <w:rFonts w:ascii="Arial" w:hAnsi="Arial" w:cs="Arial"/>
          <w:b/>
        </w:rPr>
        <w:t xml:space="preserve"> System:</w:t>
      </w:r>
    </w:p>
    <w:p w:rsidR="00980790" w:rsidRPr="0073399E" w:rsidRDefault="00213299">
      <w:pPr>
        <w:tabs>
          <w:tab w:val="left" w:pos="360"/>
          <w:tab w:val="left" w:pos="1320"/>
        </w:tabs>
        <w:rPr>
          <w:rFonts w:ascii="Arial" w:hAnsi="Arial" w:cs="Arial"/>
        </w:rPr>
      </w:pPr>
      <w:r>
        <w:rPr>
          <w:rFonts w:ascii="Arial" w:hAnsi="Arial" w:cs="Arial"/>
        </w:rPr>
        <w:t>The unit shall include a liquid solution draw system from a</w:t>
      </w:r>
      <w:r w:rsidR="00CB2413">
        <w:rPr>
          <w:rFonts w:ascii="Arial" w:hAnsi="Arial" w:cs="Arial"/>
        </w:rPr>
        <w:t xml:space="preserve"> reservoir. </w:t>
      </w:r>
      <w:r w:rsidR="005D20B6">
        <w:rPr>
          <w:rFonts w:ascii="Arial" w:hAnsi="Arial" w:cs="Arial"/>
        </w:rPr>
        <w:t xml:space="preserve"> </w:t>
      </w:r>
      <w:r w:rsidR="00CB2413">
        <w:rPr>
          <w:rFonts w:ascii="Arial" w:hAnsi="Arial" w:cs="Arial"/>
        </w:rPr>
        <w:t>The system shall be compatible with soap or degreasing type solutions.</w:t>
      </w:r>
    </w:p>
    <w:p w:rsidR="008F6AEC" w:rsidRPr="00C90FA6" w:rsidRDefault="008F6AEC" w:rsidP="008F6AEC">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3960"/>
        <w:gridCol w:w="5490"/>
      </w:tblGrid>
      <w:tr w:rsidR="008F6AEC" w:rsidRPr="00830263" w:rsidTr="008F6AEC">
        <w:trPr>
          <w:cantSplit/>
          <w:trHeight w:val="432"/>
        </w:trPr>
        <w:tc>
          <w:tcPr>
            <w:tcW w:w="3960" w:type="dxa"/>
            <w:vAlign w:val="bottom"/>
          </w:tcPr>
          <w:p w:rsidR="008F6AEC" w:rsidRPr="00830263" w:rsidRDefault="008F6AEC" w:rsidP="008F6AEC">
            <w:pPr>
              <w:widowControl w:val="0"/>
              <w:rPr>
                <w:rFonts w:ascii="Arial" w:hAnsi="Arial" w:cs="Arial"/>
              </w:rPr>
            </w:pPr>
            <w:r>
              <w:rPr>
                <w:rFonts w:ascii="Arial" w:hAnsi="Arial" w:cs="Arial"/>
              </w:rPr>
              <w:t>D</w:t>
            </w:r>
            <w:r w:rsidRPr="00830263">
              <w:rPr>
                <w:rFonts w:ascii="Arial" w:hAnsi="Arial" w:cs="Arial"/>
              </w:rPr>
              <w:t>escribe</w:t>
            </w:r>
            <w:r>
              <w:rPr>
                <w:rFonts w:ascii="Arial" w:hAnsi="Arial" w:cs="Arial"/>
              </w:rPr>
              <w:t xml:space="preserve"> solution draw and adjustment</w:t>
            </w:r>
            <w:r w:rsidRPr="00830263">
              <w:rPr>
                <w:rFonts w:ascii="Arial" w:hAnsi="Arial" w:cs="Arial"/>
              </w:rPr>
              <w:t>:</w:t>
            </w:r>
          </w:p>
        </w:tc>
        <w:tc>
          <w:tcPr>
            <w:tcW w:w="5490" w:type="dxa"/>
            <w:tcBorders>
              <w:bottom w:val="single" w:sz="4" w:space="0" w:color="auto"/>
            </w:tcBorders>
            <w:vAlign w:val="bottom"/>
          </w:tcPr>
          <w:p w:rsidR="008F6AEC" w:rsidRPr="00830263" w:rsidRDefault="00AA0B1C" w:rsidP="00F958A6">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008F6AEC"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8F6AEC" w:rsidRPr="00830263">
              <w:rPr>
                <w:rFonts w:ascii="Cambria Math" w:hAnsi="Cambria Math" w:cs="Cambria Math"/>
                <w:noProof/>
              </w:rPr>
              <w:t> </w:t>
            </w:r>
            <w:r w:rsidR="008F6AEC" w:rsidRPr="00830263">
              <w:rPr>
                <w:rFonts w:ascii="Cambria Math" w:hAnsi="Cambria Math" w:cs="Cambria Math"/>
                <w:noProof/>
              </w:rPr>
              <w:t> </w:t>
            </w:r>
            <w:r w:rsidR="008F6AEC" w:rsidRPr="00830263">
              <w:rPr>
                <w:rFonts w:ascii="Cambria Math" w:hAnsi="Cambria Math" w:cs="Cambria Math"/>
                <w:noProof/>
              </w:rPr>
              <w:t> </w:t>
            </w:r>
            <w:r w:rsidR="008F6AEC" w:rsidRPr="00830263">
              <w:rPr>
                <w:rFonts w:ascii="Cambria Math" w:hAnsi="Cambria Math" w:cs="Cambria Math"/>
                <w:noProof/>
              </w:rPr>
              <w:t> </w:t>
            </w:r>
            <w:r w:rsidR="008F6AEC" w:rsidRPr="00830263">
              <w:rPr>
                <w:rFonts w:ascii="Cambria Math" w:hAnsi="Cambria Math" w:cs="Cambria Math"/>
                <w:noProof/>
              </w:rPr>
              <w:t> </w:t>
            </w:r>
            <w:r w:rsidRPr="00830263">
              <w:rPr>
                <w:rFonts w:ascii="Arial" w:hAnsi="Arial" w:cs="Arial"/>
              </w:rPr>
              <w:fldChar w:fldCharType="end"/>
            </w:r>
          </w:p>
        </w:tc>
      </w:tr>
      <w:tr w:rsidR="008F6AEC" w:rsidRPr="00830263" w:rsidTr="008F6AEC">
        <w:trPr>
          <w:cantSplit/>
          <w:trHeight w:val="432"/>
        </w:trPr>
        <w:tc>
          <w:tcPr>
            <w:tcW w:w="9450" w:type="dxa"/>
            <w:gridSpan w:val="2"/>
            <w:tcBorders>
              <w:bottom w:val="single" w:sz="4" w:space="0" w:color="auto"/>
            </w:tcBorders>
            <w:vAlign w:val="bottom"/>
          </w:tcPr>
          <w:p w:rsidR="008F6AEC" w:rsidRPr="00830263" w:rsidRDefault="00AA0B1C" w:rsidP="00F958A6">
            <w:pPr>
              <w:widowControl w:val="0"/>
              <w:spacing w:before="120"/>
              <w:rPr>
                <w:rFonts w:ascii="Arial" w:hAnsi="Arial" w:cs="Arial"/>
              </w:rPr>
            </w:pPr>
            <w:r>
              <w:rPr>
                <w:rFonts w:ascii="Arial" w:hAnsi="Arial" w:cs="Arial"/>
              </w:rPr>
              <w:fldChar w:fldCharType="begin">
                <w:ffData>
                  <w:name w:val="Text41"/>
                  <w:enabled/>
                  <w:calcOnExit w:val="0"/>
                  <w:textInput/>
                </w:ffData>
              </w:fldChar>
            </w:r>
            <w:bookmarkStart w:id="10" w:name="Text41"/>
            <w:r w:rsidR="008B0C08">
              <w:rPr>
                <w:rFonts w:ascii="Arial" w:hAnsi="Arial" w:cs="Arial"/>
              </w:rPr>
              <w:instrText xml:space="preserve"> FORMTEXT </w:instrText>
            </w:r>
            <w:r>
              <w:rPr>
                <w:rFonts w:ascii="Arial" w:hAnsi="Arial" w:cs="Arial"/>
              </w:rPr>
            </w:r>
            <w:r>
              <w:rPr>
                <w:rFonts w:ascii="Arial" w:hAnsi="Arial" w:cs="Arial"/>
              </w:rPr>
              <w:fldChar w:fldCharType="separate"/>
            </w:r>
            <w:r w:rsidR="008B0C08">
              <w:rPr>
                <w:rFonts w:ascii="Arial" w:hAnsi="Arial" w:cs="Arial"/>
                <w:noProof/>
              </w:rPr>
              <w:t> </w:t>
            </w:r>
            <w:r w:rsidR="008B0C08">
              <w:rPr>
                <w:rFonts w:ascii="Arial" w:hAnsi="Arial" w:cs="Arial"/>
                <w:noProof/>
              </w:rPr>
              <w:t> </w:t>
            </w:r>
            <w:r w:rsidR="008B0C08">
              <w:rPr>
                <w:rFonts w:ascii="Arial" w:hAnsi="Arial" w:cs="Arial"/>
                <w:noProof/>
              </w:rPr>
              <w:t> </w:t>
            </w:r>
            <w:r w:rsidR="008B0C08">
              <w:rPr>
                <w:rFonts w:ascii="Arial" w:hAnsi="Arial" w:cs="Arial"/>
                <w:noProof/>
              </w:rPr>
              <w:t> </w:t>
            </w:r>
            <w:r w:rsidR="008B0C08">
              <w:rPr>
                <w:rFonts w:ascii="Arial" w:hAnsi="Arial" w:cs="Arial"/>
                <w:noProof/>
              </w:rPr>
              <w:t> </w:t>
            </w:r>
            <w:r>
              <w:rPr>
                <w:rFonts w:ascii="Arial" w:hAnsi="Arial" w:cs="Arial"/>
              </w:rPr>
              <w:fldChar w:fldCharType="end"/>
            </w:r>
            <w:bookmarkEnd w:id="10"/>
          </w:p>
        </w:tc>
      </w:tr>
    </w:tbl>
    <w:p w:rsidR="004F57AA" w:rsidRDefault="004F57AA" w:rsidP="00AA6E32">
      <w:pPr>
        <w:tabs>
          <w:tab w:val="left" w:pos="360"/>
          <w:tab w:val="left" w:pos="1320"/>
        </w:tabs>
        <w:spacing w:before="120" w:after="120"/>
        <w:rPr>
          <w:rFonts w:ascii="Arial" w:hAnsi="Arial" w:cs="Arial"/>
          <w:b/>
        </w:rPr>
      </w:pPr>
    </w:p>
    <w:p w:rsidR="004F57AA" w:rsidRDefault="004F57AA">
      <w:pPr>
        <w:rPr>
          <w:rFonts w:ascii="Arial" w:hAnsi="Arial" w:cs="Arial"/>
          <w:b/>
        </w:rPr>
      </w:pPr>
      <w:r>
        <w:rPr>
          <w:rFonts w:ascii="Arial" w:hAnsi="Arial" w:cs="Arial"/>
          <w:b/>
        </w:rPr>
        <w:br w:type="page"/>
      </w:r>
    </w:p>
    <w:p w:rsidR="00AA6E32" w:rsidRPr="00AA6E32" w:rsidRDefault="00AA6E32" w:rsidP="00AA6E32">
      <w:pPr>
        <w:tabs>
          <w:tab w:val="left" w:pos="360"/>
          <w:tab w:val="left" w:pos="1320"/>
        </w:tabs>
        <w:spacing w:before="120" w:after="120"/>
        <w:rPr>
          <w:rFonts w:ascii="Arial" w:hAnsi="Arial" w:cs="Arial"/>
          <w:b/>
        </w:rPr>
      </w:pPr>
      <w:r w:rsidRPr="00AA6E32">
        <w:rPr>
          <w:rFonts w:ascii="Arial" w:hAnsi="Arial" w:cs="Arial"/>
          <w:b/>
        </w:rPr>
        <w:lastRenderedPageBreak/>
        <w:t>Cabinet/Enclosure:</w:t>
      </w:r>
    </w:p>
    <w:p w:rsidR="00AA6E32" w:rsidRDefault="00AA6E32">
      <w:pPr>
        <w:tabs>
          <w:tab w:val="left" w:pos="360"/>
          <w:tab w:val="left" w:pos="1320"/>
        </w:tabs>
        <w:rPr>
          <w:rFonts w:ascii="Arial" w:hAnsi="Arial" w:cs="Arial"/>
        </w:rPr>
      </w:pPr>
      <w:r>
        <w:rPr>
          <w:rFonts w:ascii="Arial" w:hAnsi="Arial" w:cs="Arial"/>
        </w:rPr>
        <w:t xml:space="preserve">The unit shall be constructed of </w:t>
      </w:r>
      <w:r w:rsidR="005A7815">
        <w:rPr>
          <w:rFonts w:ascii="Arial" w:hAnsi="Arial" w:cs="Arial"/>
        </w:rPr>
        <w:t xml:space="preserve">corrosion resistant </w:t>
      </w:r>
      <w:r>
        <w:rPr>
          <w:rFonts w:ascii="Arial" w:hAnsi="Arial" w:cs="Arial"/>
        </w:rPr>
        <w:t>Stainless steel</w:t>
      </w:r>
      <w:r w:rsidR="005A7815">
        <w:rPr>
          <w:rFonts w:ascii="Arial" w:hAnsi="Arial" w:cs="Arial"/>
        </w:rPr>
        <w:t xml:space="preserve"> or powder coated steel.</w:t>
      </w:r>
      <w:r w:rsidR="00AA5463">
        <w:rPr>
          <w:rFonts w:ascii="Arial" w:hAnsi="Arial" w:cs="Arial"/>
        </w:rPr>
        <w:t xml:space="preserve"> </w:t>
      </w:r>
      <w:r w:rsidR="005D20B6">
        <w:rPr>
          <w:rFonts w:ascii="Arial" w:hAnsi="Arial" w:cs="Arial"/>
        </w:rPr>
        <w:t xml:space="preserve"> </w:t>
      </w:r>
      <w:r w:rsidR="00AA5463">
        <w:rPr>
          <w:rFonts w:ascii="Arial" w:hAnsi="Arial" w:cs="Arial"/>
        </w:rPr>
        <w:t xml:space="preserve">Powder coating shall be </w:t>
      </w:r>
      <w:r w:rsidR="003E05A8">
        <w:rPr>
          <w:rFonts w:ascii="Arial" w:hAnsi="Arial" w:cs="Arial"/>
        </w:rPr>
        <w:t>manufacturer’s</w:t>
      </w:r>
      <w:r w:rsidR="00AA5463">
        <w:rPr>
          <w:rFonts w:ascii="Arial" w:hAnsi="Arial" w:cs="Arial"/>
        </w:rPr>
        <w:t xml:space="preserve"> standard color.</w:t>
      </w:r>
    </w:p>
    <w:p w:rsidR="001C6567" w:rsidRDefault="005A7815" w:rsidP="005A7815">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250"/>
        <w:gridCol w:w="7200"/>
      </w:tblGrid>
      <w:tr w:rsidR="003E05A8" w:rsidRPr="00830263" w:rsidTr="003E05A8">
        <w:trPr>
          <w:cantSplit/>
          <w:trHeight w:val="432"/>
        </w:trPr>
        <w:tc>
          <w:tcPr>
            <w:tcW w:w="2250" w:type="dxa"/>
            <w:vAlign w:val="bottom"/>
          </w:tcPr>
          <w:p w:rsidR="003E05A8" w:rsidRPr="00830263" w:rsidRDefault="003E05A8" w:rsidP="003E05A8">
            <w:pPr>
              <w:widowControl w:val="0"/>
              <w:rPr>
                <w:rFonts w:ascii="Arial" w:hAnsi="Arial" w:cs="Arial"/>
              </w:rPr>
            </w:pPr>
            <w:r>
              <w:rPr>
                <w:rFonts w:ascii="Arial" w:hAnsi="Arial" w:cs="Arial"/>
              </w:rPr>
              <w:t>D</w:t>
            </w:r>
            <w:r w:rsidRPr="00830263">
              <w:rPr>
                <w:rFonts w:ascii="Arial" w:hAnsi="Arial" w:cs="Arial"/>
              </w:rPr>
              <w:t>escribe</w:t>
            </w:r>
            <w:r>
              <w:rPr>
                <w:rFonts w:ascii="Arial" w:hAnsi="Arial" w:cs="Arial"/>
              </w:rPr>
              <w:t xml:space="preserve"> construction</w:t>
            </w:r>
            <w:r w:rsidRPr="00830263">
              <w:rPr>
                <w:rFonts w:ascii="Arial" w:hAnsi="Arial" w:cs="Arial"/>
              </w:rPr>
              <w:t>:</w:t>
            </w:r>
          </w:p>
        </w:tc>
        <w:tc>
          <w:tcPr>
            <w:tcW w:w="7200" w:type="dxa"/>
            <w:tcBorders>
              <w:bottom w:val="single" w:sz="4" w:space="0" w:color="auto"/>
            </w:tcBorders>
            <w:vAlign w:val="bottom"/>
          </w:tcPr>
          <w:p w:rsidR="003E05A8" w:rsidRPr="00830263" w:rsidRDefault="00AA0B1C" w:rsidP="00F958A6">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003E05A8"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3E05A8" w:rsidRPr="00830263">
              <w:rPr>
                <w:rFonts w:ascii="Cambria Math" w:hAnsi="Cambria Math" w:cs="Cambria Math"/>
                <w:noProof/>
              </w:rPr>
              <w:t> </w:t>
            </w:r>
            <w:r w:rsidR="003E05A8" w:rsidRPr="00830263">
              <w:rPr>
                <w:rFonts w:ascii="Cambria Math" w:hAnsi="Cambria Math" w:cs="Cambria Math"/>
                <w:noProof/>
              </w:rPr>
              <w:t> </w:t>
            </w:r>
            <w:r w:rsidR="003E05A8" w:rsidRPr="00830263">
              <w:rPr>
                <w:rFonts w:ascii="Cambria Math" w:hAnsi="Cambria Math" w:cs="Cambria Math"/>
                <w:noProof/>
              </w:rPr>
              <w:t> </w:t>
            </w:r>
            <w:r w:rsidR="003E05A8" w:rsidRPr="00830263">
              <w:rPr>
                <w:rFonts w:ascii="Cambria Math" w:hAnsi="Cambria Math" w:cs="Cambria Math"/>
                <w:noProof/>
              </w:rPr>
              <w:t> </w:t>
            </w:r>
            <w:r w:rsidR="003E05A8" w:rsidRPr="00830263">
              <w:rPr>
                <w:rFonts w:ascii="Cambria Math" w:hAnsi="Cambria Math" w:cs="Cambria Math"/>
                <w:noProof/>
              </w:rPr>
              <w:t> </w:t>
            </w:r>
            <w:r w:rsidRPr="00830263">
              <w:rPr>
                <w:rFonts w:ascii="Arial" w:hAnsi="Arial" w:cs="Arial"/>
              </w:rPr>
              <w:fldChar w:fldCharType="end"/>
            </w:r>
          </w:p>
        </w:tc>
      </w:tr>
      <w:tr w:rsidR="003E05A8" w:rsidRPr="00830263" w:rsidTr="003E05A8">
        <w:trPr>
          <w:cantSplit/>
          <w:trHeight w:val="432"/>
        </w:trPr>
        <w:tc>
          <w:tcPr>
            <w:tcW w:w="9450" w:type="dxa"/>
            <w:gridSpan w:val="2"/>
            <w:tcBorders>
              <w:bottom w:val="single" w:sz="4" w:space="0" w:color="auto"/>
            </w:tcBorders>
            <w:vAlign w:val="bottom"/>
          </w:tcPr>
          <w:p w:rsidR="003E05A8" w:rsidRPr="00830263" w:rsidRDefault="00AA0B1C" w:rsidP="00F958A6">
            <w:pPr>
              <w:widowControl w:val="0"/>
              <w:spacing w:before="120"/>
              <w:rPr>
                <w:rFonts w:ascii="Arial" w:hAnsi="Arial" w:cs="Arial"/>
              </w:rPr>
            </w:pPr>
            <w:r>
              <w:rPr>
                <w:rFonts w:ascii="Arial" w:hAnsi="Arial" w:cs="Arial"/>
              </w:rPr>
              <w:fldChar w:fldCharType="begin">
                <w:ffData>
                  <w:name w:val="Text41"/>
                  <w:enabled/>
                  <w:calcOnExit w:val="0"/>
                  <w:textInput/>
                </w:ffData>
              </w:fldChar>
            </w:r>
            <w:r w:rsidR="003E05A8">
              <w:rPr>
                <w:rFonts w:ascii="Arial" w:hAnsi="Arial" w:cs="Arial"/>
              </w:rPr>
              <w:instrText xml:space="preserve"> FORMTEXT </w:instrText>
            </w:r>
            <w:r>
              <w:rPr>
                <w:rFonts w:ascii="Arial" w:hAnsi="Arial" w:cs="Arial"/>
              </w:rPr>
            </w:r>
            <w:r>
              <w:rPr>
                <w:rFonts w:ascii="Arial" w:hAnsi="Arial" w:cs="Arial"/>
              </w:rPr>
              <w:fldChar w:fldCharType="separate"/>
            </w:r>
            <w:r w:rsidR="003E05A8">
              <w:rPr>
                <w:rFonts w:ascii="Arial" w:hAnsi="Arial" w:cs="Arial"/>
                <w:noProof/>
              </w:rPr>
              <w:t> </w:t>
            </w:r>
            <w:r w:rsidR="003E05A8">
              <w:rPr>
                <w:rFonts w:ascii="Arial" w:hAnsi="Arial" w:cs="Arial"/>
                <w:noProof/>
              </w:rPr>
              <w:t> </w:t>
            </w:r>
            <w:r w:rsidR="003E05A8">
              <w:rPr>
                <w:rFonts w:ascii="Arial" w:hAnsi="Arial" w:cs="Arial"/>
                <w:noProof/>
              </w:rPr>
              <w:t> </w:t>
            </w:r>
            <w:r w:rsidR="003E05A8">
              <w:rPr>
                <w:rFonts w:ascii="Arial" w:hAnsi="Arial" w:cs="Arial"/>
                <w:noProof/>
              </w:rPr>
              <w:t> </w:t>
            </w:r>
            <w:r w:rsidR="003E05A8">
              <w:rPr>
                <w:rFonts w:ascii="Arial" w:hAnsi="Arial" w:cs="Arial"/>
                <w:noProof/>
              </w:rPr>
              <w:t> </w:t>
            </w:r>
            <w:r>
              <w:rPr>
                <w:rFonts w:ascii="Arial" w:hAnsi="Arial" w:cs="Arial"/>
              </w:rPr>
              <w:fldChar w:fldCharType="end"/>
            </w:r>
          </w:p>
        </w:tc>
      </w:tr>
    </w:tbl>
    <w:p w:rsidR="00980790" w:rsidRPr="0073399E" w:rsidRDefault="00980790" w:rsidP="00743987">
      <w:pPr>
        <w:tabs>
          <w:tab w:val="left" w:pos="360"/>
          <w:tab w:val="left" w:pos="1320"/>
        </w:tabs>
        <w:spacing w:before="120" w:after="120"/>
        <w:rPr>
          <w:rFonts w:ascii="Arial" w:hAnsi="Arial" w:cs="Arial"/>
        </w:rPr>
      </w:pPr>
      <w:r w:rsidRPr="0073399E">
        <w:rPr>
          <w:rFonts w:ascii="Arial" w:hAnsi="Arial" w:cs="Arial"/>
          <w:b/>
        </w:rPr>
        <w:t>Mounting:</w:t>
      </w:r>
    </w:p>
    <w:p w:rsidR="00980790" w:rsidRPr="0073399E" w:rsidRDefault="008B0C08">
      <w:pPr>
        <w:tabs>
          <w:tab w:val="left" w:pos="360"/>
          <w:tab w:val="left" w:pos="1320"/>
        </w:tabs>
        <w:rPr>
          <w:rFonts w:ascii="Arial" w:hAnsi="Arial" w:cs="Arial"/>
        </w:rPr>
      </w:pPr>
      <w:r>
        <w:rPr>
          <w:rFonts w:ascii="Arial" w:hAnsi="Arial" w:cs="Arial"/>
        </w:rPr>
        <w:t>The unit</w:t>
      </w:r>
      <w:r w:rsidR="00980790" w:rsidRPr="0073399E">
        <w:rPr>
          <w:rFonts w:ascii="Arial" w:hAnsi="Arial" w:cs="Arial"/>
        </w:rPr>
        <w:t xml:space="preserve"> shall be</w:t>
      </w:r>
      <w:r>
        <w:rPr>
          <w:rFonts w:ascii="Arial" w:hAnsi="Arial" w:cs="Arial"/>
        </w:rPr>
        <w:t xml:space="preserve"> constructed so that it can be</w:t>
      </w:r>
      <w:r w:rsidR="00980790" w:rsidRPr="0073399E">
        <w:rPr>
          <w:rFonts w:ascii="Arial" w:hAnsi="Arial" w:cs="Arial"/>
        </w:rPr>
        <w:t xml:space="preserve"> </w:t>
      </w:r>
      <w:r w:rsidR="008B52BA" w:rsidRPr="0073399E">
        <w:rPr>
          <w:rFonts w:ascii="Arial" w:hAnsi="Arial" w:cs="Arial"/>
        </w:rPr>
        <w:t>stationary mounted</w:t>
      </w:r>
      <w:r w:rsidR="004E41C2">
        <w:rPr>
          <w:rFonts w:ascii="Arial" w:hAnsi="Arial" w:cs="Arial"/>
        </w:rPr>
        <w:t xml:space="preserve"> above the floor level, out of the “over-spray” area.</w:t>
      </w:r>
    </w:p>
    <w:p w:rsidR="00372828" w:rsidRPr="00C90FA6" w:rsidRDefault="00372828" w:rsidP="00372828">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rsidP="00743987">
      <w:pPr>
        <w:tabs>
          <w:tab w:val="left" w:pos="360"/>
          <w:tab w:val="left" w:pos="1320"/>
        </w:tabs>
        <w:spacing w:after="120"/>
        <w:rPr>
          <w:rFonts w:ascii="Arial" w:hAnsi="Arial" w:cs="Arial"/>
          <w:b/>
        </w:rPr>
      </w:pPr>
      <w:r w:rsidRPr="0073399E">
        <w:rPr>
          <w:rFonts w:ascii="Arial" w:hAnsi="Arial" w:cs="Arial"/>
          <w:b/>
        </w:rPr>
        <w:t>Controls:</w:t>
      </w:r>
    </w:p>
    <w:p w:rsidR="00980790" w:rsidRPr="0073399E" w:rsidRDefault="00980790">
      <w:pPr>
        <w:tabs>
          <w:tab w:val="left" w:pos="360"/>
          <w:tab w:val="left" w:pos="1320"/>
        </w:tabs>
        <w:rPr>
          <w:rFonts w:ascii="Arial" w:hAnsi="Arial" w:cs="Arial"/>
        </w:rPr>
      </w:pPr>
      <w:r w:rsidRPr="0073399E">
        <w:rPr>
          <w:rFonts w:ascii="Arial" w:hAnsi="Arial" w:cs="Arial"/>
        </w:rPr>
        <w:t>Controls for the following shall be located and easily accessible on the body of the machine:</w:t>
      </w:r>
    </w:p>
    <w:p w:rsidR="00980790" w:rsidRPr="0073399E" w:rsidRDefault="00980790" w:rsidP="00F958A6">
      <w:pPr>
        <w:numPr>
          <w:ilvl w:val="0"/>
          <w:numId w:val="4"/>
        </w:numPr>
        <w:tabs>
          <w:tab w:val="left" w:pos="360"/>
          <w:tab w:val="left" w:pos="1320"/>
        </w:tabs>
        <w:spacing w:before="120"/>
        <w:rPr>
          <w:rFonts w:ascii="Arial" w:hAnsi="Arial" w:cs="Arial"/>
        </w:rPr>
      </w:pPr>
      <w:r w:rsidRPr="0073399E">
        <w:rPr>
          <w:rFonts w:ascii="Arial" w:hAnsi="Arial" w:cs="Arial"/>
        </w:rPr>
        <w:t>Water volume</w:t>
      </w:r>
    </w:p>
    <w:p w:rsidR="00980790" w:rsidRPr="0073399E" w:rsidRDefault="00980790">
      <w:pPr>
        <w:numPr>
          <w:ilvl w:val="0"/>
          <w:numId w:val="4"/>
        </w:numPr>
        <w:tabs>
          <w:tab w:val="left" w:pos="360"/>
          <w:tab w:val="left" w:pos="1320"/>
        </w:tabs>
        <w:rPr>
          <w:rFonts w:ascii="Arial" w:hAnsi="Arial" w:cs="Arial"/>
        </w:rPr>
      </w:pPr>
      <w:r w:rsidRPr="0073399E">
        <w:rPr>
          <w:rFonts w:ascii="Arial" w:hAnsi="Arial" w:cs="Arial"/>
        </w:rPr>
        <w:t>Water pressure</w:t>
      </w:r>
    </w:p>
    <w:p w:rsidR="00980790" w:rsidRPr="0073399E" w:rsidRDefault="00980790">
      <w:pPr>
        <w:numPr>
          <w:ilvl w:val="0"/>
          <w:numId w:val="4"/>
        </w:numPr>
        <w:tabs>
          <w:tab w:val="left" w:pos="360"/>
          <w:tab w:val="left" w:pos="1320"/>
        </w:tabs>
        <w:rPr>
          <w:rFonts w:ascii="Arial" w:hAnsi="Arial" w:cs="Arial"/>
        </w:rPr>
      </w:pPr>
      <w:r w:rsidRPr="0073399E">
        <w:rPr>
          <w:rFonts w:ascii="Arial" w:hAnsi="Arial" w:cs="Arial"/>
        </w:rPr>
        <w:t>Water temperature</w:t>
      </w:r>
    </w:p>
    <w:p w:rsidR="00980790" w:rsidRDefault="00CE49ED">
      <w:pPr>
        <w:numPr>
          <w:ilvl w:val="0"/>
          <w:numId w:val="4"/>
        </w:numPr>
        <w:tabs>
          <w:tab w:val="left" w:pos="360"/>
          <w:tab w:val="left" w:pos="1320"/>
        </w:tabs>
        <w:rPr>
          <w:rFonts w:ascii="Arial" w:hAnsi="Arial" w:cs="Arial"/>
        </w:rPr>
      </w:pPr>
      <w:r>
        <w:rPr>
          <w:rFonts w:ascii="Arial" w:hAnsi="Arial" w:cs="Arial"/>
        </w:rPr>
        <w:t>Solution</w:t>
      </w:r>
      <w:r w:rsidR="00980790" w:rsidRPr="0073399E">
        <w:rPr>
          <w:rFonts w:ascii="Arial" w:hAnsi="Arial" w:cs="Arial"/>
        </w:rPr>
        <w:t xml:space="preserve"> metering</w:t>
      </w:r>
    </w:p>
    <w:p w:rsidR="00CE49ED" w:rsidRPr="0073399E" w:rsidRDefault="00CE49ED">
      <w:pPr>
        <w:numPr>
          <w:ilvl w:val="0"/>
          <w:numId w:val="4"/>
        </w:numPr>
        <w:tabs>
          <w:tab w:val="left" w:pos="360"/>
          <w:tab w:val="left" w:pos="1320"/>
        </w:tabs>
        <w:rPr>
          <w:rFonts w:ascii="Arial" w:hAnsi="Arial" w:cs="Arial"/>
        </w:rPr>
      </w:pPr>
      <w:r>
        <w:rPr>
          <w:rFonts w:ascii="Arial" w:hAnsi="Arial" w:cs="Arial"/>
        </w:rPr>
        <w:t>Mode selection</w:t>
      </w:r>
    </w:p>
    <w:p w:rsidR="003924FD" w:rsidRPr="00C90FA6" w:rsidRDefault="003924FD" w:rsidP="003924FD">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3E57D1" w:rsidRDefault="003E57D1" w:rsidP="003E57D1">
      <w:pPr>
        <w:tabs>
          <w:tab w:val="left" w:pos="360"/>
          <w:tab w:val="left" w:pos="1320"/>
        </w:tabs>
        <w:rPr>
          <w:rFonts w:ascii="Arial" w:hAnsi="Arial" w:cs="Arial"/>
        </w:rPr>
      </w:pPr>
      <w:r w:rsidRPr="00F958A6">
        <w:rPr>
          <w:rFonts w:ascii="Arial" w:hAnsi="Arial" w:cs="Arial"/>
          <w:b/>
          <w:i/>
        </w:rPr>
        <w:t>Note:</w:t>
      </w:r>
      <w:r>
        <w:rPr>
          <w:rFonts w:ascii="Arial" w:hAnsi="Arial" w:cs="Arial"/>
        </w:rPr>
        <w:t xml:space="preserve"> The control system shall feature a </w:t>
      </w:r>
      <w:r w:rsidR="00FF0C17">
        <w:rPr>
          <w:rFonts w:ascii="Arial" w:hAnsi="Arial" w:cs="Arial"/>
        </w:rPr>
        <w:t xml:space="preserve">timed delay shut </w:t>
      </w:r>
      <w:r>
        <w:rPr>
          <w:rFonts w:ascii="Arial" w:hAnsi="Arial" w:cs="Arial"/>
        </w:rPr>
        <w:t>off feature in case operator would step away from unit and leave it unattended.</w:t>
      </w:r>
    </w:p>
    <w:p w:rsidR="00980790" w:rsidRDefault="00B601AC" w:rsidP="00F958A6">
      <w:pPr>
        <w:tabs>
          <w:tab w:val="left" w:pos="360"/>
          <w:tab w:val="left" w:pos="1320"/>
        </w:tabs>
        <w:spacing w:before="120"/>
        <w:rPr>
          <w:rFonts w:ascii="Arial" w:hAnsi="Arial" w:cs="Arial"/>
        </w:rPr>
      </w:pPr>
      <w:r>
        <w:rPr>
          <w:rFonts w:ascii="Arial" w:hAnsi="Arial" w:cs="Arial"/>
        </w:rPr>
        <w:t xml:space="preserve">Controls for the following shall be </w:t>
      </w:r>
      <w:r w:rsidR="004F57AA">
        <w:rPr>
          <w:rFonts w:ascii="Arial" w:hAnsi="Arial" w:cs="Arial"/>
        </w:rPr>
        <w:t>placed</w:t>
      </w:r>
      <w:r>
        <w:rPr>
          <w:rFonts w:ascii="Arial" w:hAnsi="Arial" w:cs="Arial"/>
        </w:rPr>
        <w:t xml:space="preserve"> in a remote location</w:t>
      </w:r>
      <w:r w:rsidR="0050091E">
        <w:rPr>
          <w:rFonts w:ascii="Arial" w:hAnsi="Arial" w:cs="Arial"/>
        </w:rPr>
        <w:t xml:space="preserve"> easily accessible to the operator</w:t>
      </w:r>
      <w:r>
        <w:rPr>
          <w:rFonts w:ascii="Arial" w:hAnsi="Arial" w:cs="Arial"/>
        </w:rPr>
        <w:t>:</w:t>
      </w:r>
    </w:p>
    <w:p w:rsidR="00490719" w:rsidRPr="0073399E" w:rsidRDefault="00490719" w:rsidP="003E5737">
      <w:pPr>
        <w:numPr>
          <w:ilvl w:val="0"/>
          <w:numId w:val="4"/>
        </w:numPr>
        <w:tabs>
          <w:tab w:val="left" w:pos="360"/>
          <w:tab w:val="left" w:pos="1320"/>
        </w:tabs>
        <w:spacing w:before="120"/>
        <w:rPr>
          <w:rFonts w:ascii="Arial" w:hAnsi="Arial" w:cs="Arial"/>
        </w:rPr>
      </w:pPr>
      <w:r>
        <w:rPr>
          <w:rFonts w:ascii="Arial" w:hAnsi="Arial" w:cs="Arial"/>
        </w:rPr>
        <w:t>Auto start/stop</w:t>
      </w:r>
    </w:p>
    <w:p w:rsidR="00490719" w:rsidRDefault="00490719" w:rsidP="00490719">
      <w:pPr>
        <w:numPr>
          <w:ilvl w:val="0"/>
          <w:numId w:val="4"/>
        </w:numPr>
        <w:tabs>
          <w:tab w:val="left" w:pos="360"/>
          <w:tab w:val="left" w:pos="1320"/>
        </w:tabs>
        <w:rPr>
          <w:rFonts w:ascii="Arial" w:hAnsi="Arial" w:cs="Arial"/>
        </w:rPr>
      </w:pPr>
      <w:r>
        <w:rPr>
          <w:rFonts w:ascii="Arial" w:hAnsi="Arial" w:cs="Arial"/>
        </w:rPr>
        <w:t>Mode selection</w:t>
      </w:r>
    </w:p>
    <w:p w:rsidR="00490719" w:rsidRPr="0073399E" w:rsidRDefault="00490719" w:rsidP="00490719">
      <w:pPr>
        <w:numPr>
          <w:ilvl w:val="0"/>
          <w:numId w:val="4"/>
        </w:numPr>
        <w:tabs>
          <w:tab w:val="left" w:pos="360"/>
          <w:tab w:val="left" w:pos="1320"/>
        </w:tabs>
        <w:rPr>
          <w:rFonts w:ascii="Arial" w:hAnsi="Arial" w:cs="Arial"/>
        </w:rPr>
      </w:pPr>
      <w:r>
        <w:rPr>
          <w:rFonts w:ascii="Arial" w:hAnsi="Arial" w:cs="Arial"/>
        </w:rPr>
        <w:t>Solution control</w:t>
      </w:r>
    </w:p>
    <w:p w:rsidR="003924FD" w:rsidRPr="00C90FA6" w:rsidRDefault="003924FD" w:rsidP="003924FD">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rsidP="007329F7">
      <w:pPr>
        <w:tabs>
          <w:tab w:val="left" w:pos="360"/>
          <w:tab w:val="left" w:pos="1320"/>
        </w:tabs>
        <w:spacing w:before="120" w:after="120"/>
        <w:rPr>
          <w:rFonts w:ascii="Arial" w:hAnsi="Arial" w:cs="Arial"/>
          <w:b/>
        </w:rPr>
      </w:pPr>
      <w:r w:rsidRPr="0073399E">
        <w:rPr>
          <w:rFonts w:ascii="Arial" w:hAnsi="Arial" w:cs="Arial"/>
          <w:b/>
        </w:rPr>
        <w:t>Cleaning Gun:</w:t>
      </w:r>
    </w:p>
    <w:p w:rsidR="00980790" w:rsidRPr="0073399E" w:rsidRDefault="00980790">
      <w:pPr>
        <w:tabs>
          <w:tab w:val="left" w:pos="360"/>
          <w:tab w:val="left" w:pos="1320"/>
        </w:tabs>
        <w:rPr>
          <w:rFonts w:ascii="Arial" w:hAnsi="Arial" w:cs="Arial"/>
        </w:rPr>
      </w:pPr>
      <w:r w:rsidRPr="0073399E">
        <w:rPr>
          <w:rFonts w:ascii="Arial" w:hAnsi="Arial" w:cs="Arial"/>
        </w:rPr>
        <w:t xml:space="preserve">The washer shall include </w:t>
      </w:r>
      <w:r w:rsidR="002B4200" w:rsidRPr="0073399E">
        <w:rPr>
          <w:rFonts w:ascii="Arial" w:hAnsi="Arial" w:cs="Arial"/>
        </w:rPr>
        <w:t>two</w:t>
      </w:r>
      <w:r w:rsidRPr="0073399E">
        <w:rPr>
          <w:rFonts w:ascii="Arial" w:hAnsi="Arial" w:cs="Arial"/>
        </w:rPr>
        <w:t xml:space="preserve"> (</w:t>
      </w:r>
      <w:r w:rsidR="002B4200" w:rsidRPr="0073399E">
        <w:rPr>
          <w:rFonts w:ascii="Arial" w:hAnsi="Arial" w:cs="Arial"/>
        </w:rPr>
        <w:t>2</w:t>
      </w:r>
      <w:r w:rsidRPr="0073399E">
        <w:rPr>
          <w:rFonts w:ascii="Arial" w:hAnsi="Arial" w:cs="Arial"/>
        </w:rPr>
        <w:t xml:space="preserve">) full </w:t>
      </w:r>
      <w:proofErr w:type="gramStart"/>
      <w:r w:rsidRPr="0073399E">
        <w:rPr>
          <w:rFonts w:ascii="Arial" w:hAnsi="Arial" w:cs="Arial"/>
        </w:rPr>
        <w:t>swivel</w:t>
      </w:r>
      <w:proofErr w:type="gramEnd"/>
      <w:r w:rsidR="00100A9E">
        <w:rPr>
          <w:rFonts w:ascii="Arial" w:hAnsi="Arial" w:cs="Arial"/>
        </w:rPr>
        <w:t>, quick disconnect</w:t>
      </w:r>
      <w:r w:rsidR="00DE646D">
        <w:rPr>
          <w:rFonts w:ascii="Arial" w:hAnsi="Arial" w:cs="Arial"/>
        </w:rPr>
        <w:t xml:space="preserve"> type</w:t>
      </w:r>
      <w:r w:rsidR="004F57AA">
        <w:rPr>
          <w:rFonts w:ascii="Arial" w:hAnsi="Arial" w:cs="Arial"/>
        </w:rPr>
        <w:t>,</w:t>
      </w:r>
      <w:r w:rsidRPr="0073399E">
        <w:rPr>
          <w:rFonts w:ascii="Arial" w:hAnsi="Arial" w:cs="Arial"/>
        </w:rPr>
        <w:t xml:space="preserve"> cleaning gun</w:t>
      </w:r>
      <w:r w:rsidR="00DF5652">
        <w:rPr>
          <w:rFonts w:ascii="Arial" w:hAnsi="Arial" w:cs="Arial"/>
        </w:rPr>
        <w:t>s</w:t>
      </w:r>
      <w:r w:rsidRPr="0073399E">
        <w:rPr>
          <w:rFonts w:ascii="Arial" w:hAnsi="Arial" w:cs="Arial"/>
        </w:rPr>
        <w:t xml:space="preserve"> with </w:t>
      </w:r>
      <w:r w:rsidR="00DF5652">
        <w:rPr>
          <w:rFonts w:ascii="Arial" w:hAnsi="Arial" w:cs="Arial"/>
        </w:rPr>
        <w:t xml:space="preserve">trigger type “ON/OFF” control. </w:t>
      </w:r>
      <w:r w:rsidR="004F57AA">
        <w:rPr>
          <w:rFonts w:ascii="Arial" w:hAnsi="Arial" w:cs="Arial"/>
        </w:rPr>
        <w:t xml:space="preserve"> </w:t>
      </w:r>
      <w:r w:rsidRPr="0073399E">
        <w:rPr>
          <w:rFonts w:ascii="Arial" w:hAnsi="Arial" w:cs="Arial"/>
        </w:rPr>
        <w:t xml:space="preserve">Each gun shall be </w:t>
      </w:r>
      <w:r w:rsidR="008A5083">
        <w:rPr>
          <w:rFonts w:ascii="Arial" w:hAnsi="Arial" w:cs="Arial"/>
        </w:rPr>
        <w:t>insulated, fatigue free</w:t>
      </w:r>
      <w:r w:rsidR="004F57AA">
        <w:rPr>
          <w:rFonts w:ascii="Arial" w:hAnsi="Arial" w:cs="Arial"/>
        </w:rPr>
        <w:t>,</w:t>
      </w:r>
      <w:r w:rsidR="008A5083">
        <w:rPr>
          <w:rFonts w:ascii="Arial" w:hAnsi="Arial" w:cs="Arial"/>
        </w:rPr>
        <w:t xml:space="preserve"> trigger type, and equipped with</w:t>
      </w:r>
      <w:r w:rsidRPr="0073399E">
        <w:rPr>
          <w:rFonts w:ascii="Arial" w:hAnsi="Arial" w:cs="Arial"/>
        </w:rPr>
        <w:t xml:space="preserve"> adjustable nozzle</w:t>
      </w:r>
      <w:r w:rsidR="008A5083">
        <w:rPr>
          <w:rFonts w:ascii="Arial" w:hAnsi="Arial" w:cs="Arial"/>
        </w:rPr>
        <w:t>s</w:t>
      </w:r>
      <w:r w:rsidR="00194EF5">
        <w:rPr>
          <w:rFonts w:ascii="Arial" w:hAnsi="Arial" w:cs="Arial"/>
        </w:rPr>
        <w:t xml:space="preserve"> for various spray patterns and functions.</w:t>
      </w:r>
    </w:p>
    <w:p w:rsidR="00100A9E" w:rsidRPr="00C90FA6" w:rsidRDefault="00100A9E" w:rsidP="00100A9E">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10"/>
        <w:gridCol w:w="7740"/>
      </w:tblGrid>
      <w:tr w:rsidR="00100A9E" w:rsidRPr="00830263" w:rsidTr="00DE646D">
        <w:trPr>
          <w:cantSplit/>
          <w:trHeight w:val="432"/>
        </w:trPr>
        <w:tc>
          <w:tcPr>
            <w:tcW w:w="1710" w:type="dxa"/>
            <w:vAlign w:val="bottom"/>
          </w:tcPr>
          <w:p w:rsidR="00100A9E" w:rsidRPr="00830263" w:rsidRDefault="00100A9E" w:rsidP="00100A9E">
            <w:pPr>
              <w:widowControl w:val="0"/>
              <w:rPr>
                <w:rFonts w:ascii="Arial" w:hAnsi="Arial" w:cs="Arial"/>
              </w:rPr>
            </w:pPr>
            <w:r>
              <w:rPr>
                <w:rFonts w:ascii="Arial" w:hAnsi="Arial" w:cs="Arial"/>
              </w:rPr>
              <w:t>D</w:t>
            </w:r>
            <w:r w:rsidRPr="00830263">
              <w:rPr>
                <w:rFonts w:ascii="Arial" w:hAnsi="Arial" w:cs="Arial"/>
              </w:rPr>
              <w:t>escribe</w:t>
            </w:r>
            <w:r>
              <w:rPr>
                <w:rFonts w:ascii="Arial" w:hAnsi="Arial" w:cs="Arial"/>
              </w:rPr>
              <w:t xml:space="preserve"> gun</w:t>
            </w:r>
            <w:r w:rsidR="00DE646D">
              <w:rPr>
                <w:rFonts w:ascii="Arial" w:hAnsi="Arial" w:cs="Arial"/>
              </w:rPr>
              <w:t>s</w:t>
            </w:r>
            <w:r w:rsidRPr="00830263">
              <w:rPr>
                <w:rFonts w:ascii="Arial" w:hAnsi="Arial" w:cs="Arial"/>
              </w:rPr>
              <w:t>:</w:t>
            </w:r>
          </w:p>
        </w:tc>
        <w:tc>
          <w:tcPr>
            <w:tcW w:w="7740" w:type="dxa"/>
            <w:tcBorders>
              <w:bottom w:val="single" w:sz="4" w:space="0" w:color="auto"/>
            </w:tcBorders>
            <w:vAlign w:val="bottom"/>
          </w:tcPr>
          <w:p w:rsidR="00100A9E" w:rsidRPr="00830263" w:rsidRDefault="00AA0B1C" w:rsidP="003E5737">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00100A9E"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100A9E" w:rsidRPr="00830263">
              <w:rPr>
                <w:rFonts w:ascii="Cambria Math" w:hAnsi="Cambria Math" w:cs="Cambria Math"/>
                <w:noProof/>
              </w:rPr>
              <w:t> </w:t>
            </w:r>
            <w:r w:rsidR="00100A9E" w:rsidRPr="00830263">
              <w:rPr>
                <w:rFonts w:ascii="Cambria Math" w:hAnsi="Cambria Math" w:cs="Cambria Math"/>
                <w:noProof/>
              </w:rPr>
              <w:t> </w:t>
            </w:r>
            <w:r w:rsidR="00100A9E" w:rsidRPr="00830263">
              <w:rPr>
                <w:rFonts w:ascii="Cambria Math" w:hAnsi="Cambria Math" w:cs="Cambria Math"/>
                <w:noProof/>
              </w:rPr>
              <w:t> </w:t>
            </w:r>
            <w:r w:rsidR="00100A9E" w:rsidRPr="00830263">
              <w:rPr>
                <w:rFonts w:ascii="Cambria Math" w:hAnsi="Cambria Math" w:cs="Cambria Math"/>
                <w:noProof/>
              </w:rPr>
              <w:t> </w:t>
            </w:r>
            <w:r w:rsidR="00100A9E" w:rsidRPr="00830263">
              <w:rPr>
                <w:rFonts w:ascii="Cambria Math" w:hAnsi="Cambria Math" w:cs="Cambria Math"/>
                <w:noProof/>
              </w:rPr>
              <w:t> </w:t>
            </w:r>
            <w:r w:rsidRPr="00830263">
              <w:rPr>
                <w:rFonts w:ascii="Arial" w:hAnsi="Arial" w:cs="Arial"/>
              </w:rPr>
              <w:fldChar w:fldCharType="end"/>
            </w:r>
          </w:p>
        </w:tc>
      </w:tr>
      <w:tr w:rsidR="00100A9E" w:rsidRPr="00830263" w:rsidTr="00A8012C">
        <w:trPr>
          <w:cantSplit/>
          <w:trHeight w:val="341"/>
        </w:trPr>
        <w:tc>
          <w:tcPr>
            <w:tcW w:w="9450" w:type="dxa"/>
            <w:gridSpan w:val="2"/>
            <w:tcBorders>
              <w:bottom w:val="single" w:sz="4" w:space="0" w:color="auto"/>
            </w:tcBorders>
            <w:vAlign w:val="bottom"/>
          </w:tcPr>
          <w:p w:rsidR="00100A9E" w:rsidRPr="00830263" w:rsidRDefault="00AA0B1C" w:rsidP="003E5737">
            <w:pPr>
              <w:widowControl w:val="0"/>
              <w:spacing w:before="120"/>
              <w:rPr>
                <w:rFonts w:ascii="Arial" w:hAnsi="Arial" w:cs="Arial"/>
              </w:rPr>
            </w:pPr>
            <w:r>
              <w:rPr>
                <w:rFonts w:ascii="Arial" w:hAnsi="Arial" w:cs="Arial"/>
              </w:rPr>
              <w:fldChar w:fldCharType="begin">
                <w:ffData>
                  <w:name w:val="Text41"/>
                  <w:enabled/>
                  <w:calcOnExit w:val="0"/>
                  <w:textInput/>
                </w:ffData>
              </w:fldChar>
            </w:r>
            <w:r w:rsidR="00100A9E">
              <w:rPr>
                <w:rFonts w:ascii="Arial" w:hAnsi="Arial" w:cs="Arial"/>
              </w:rPr>
              <w:instrText xml:space="preserve"> FORMTEXT </w:instrText>
            </w:r>
            <w:r>
              <w:rPr>
                <w:rFonts w:ascii="Arial" w:hAnsi="Arial" w:cs="Arial"/>
              </w:rPr>
            </w:r>
            <w:r>
              <w:rPr>
                <w:rFonts w:ascii="Arial" w:hAnsi="Arial" w:cs="Arial"/>
              </w:rPr>
              <w:fldChar w:fldCharType="separate"/>
            </w:r>
            <w:r w:rsidR="00100A9E">
              <w:rPr>
                <w:rFonts w:ascii="Arial" w:hAnsi="Arial" w:cs="Arial"/>
                <w:noProof/>
              </w:rPr>
              <w:t> </w:t>
            </w:r>
            <w:r w:rsidR="00100A9E">
              <w:rPr>
                <w:rFonts w:ascii="Arial" w:hAnsi="Arial" w:cs="Arial"/>
                <w:noProof/>
              </w:rPr>
              <w:t> </w:t>
            </w:r>
            <w:r w:rsidR="00100A9E">
              <w:rPr>
                <w:rFonts w:ascii="Arial" w:hAnsi="Arial" w:cs="Arial"/>
                <w:noProof/>
              </w:rPr>
              <w:t> </w:t>
            </w:r>
            <w:r w:rsidR="00100A9E">
              <w:rPr>
                <w:rFonts w:ascii="Arial" w:hAnsi="Arial" w:cs="Arial"/>
                <w:noProof/>
              </w:rPr>
              <w:t> </w:t>
            </w:r>
            <w:r w:rsidR="00100A9E">
              <w:rPr>
                <w:rFonts w:ascii="Arial" w:hAnsi="Arial" w:cs="Arial"/>
                <w:noProof/>
              </w:rPr>
              <w:t> </w:t>
            </w:r>
            <w:r>
              <w:rPr>
                <w:rFonts w:ascii="Arial" w:hAnsi="Arial" w:cs="Arial"/>
              </w:rPr>
              <w:fldChar w:fldCharType="end"/>
            </w:r>
          </w:p>
        </w:tc>
      </w:tr>
    </w:tbl>
    <w:p w:rsidR="00E80DB4" w:rsidRDefault="00E80DB4" w:rsidP="003E5737">
      <w:pPr>
        <w:tabs>
          <w:tab w:val="left" w:pos="360"/>
          <w:tab w:val="left" w:pos="1320"/>
        </w:tabs>
        <w:spacing w:before="120"/>
        <w:rPr>
          <w:rFonts w:ascii="Arial" w:hAnsi="Arial" w:cs="Arial"/>
        </w:rPr>
      </w:pPr>
    </w:p>
    <w:p w:rsidR="00E80DB4" w:rsidRDefault="00E80DB4">
      <w:pPr>
        <w:rPr>
          <w:rFonts w:ascii="Arial" w:hAnsi="Arial" w:cs="Arial"/>
        </w:rPr>
      </w:pPr>
      <w:r>
        <w:rPr>
          <w:rFonts w:ascii="Arial" w:hAnsi="Arial" w:cs="Arial"/>
        </w:rPr>
        <w:br w:type="page"/>
      </w:r>
    </w:p>
    <w:p w:rsidR="003B5294" w:rsidRPr="0073399E" w:rsidRDefault="003B5294" w:rsidP="003E5737">
      <w:pPr>
        <w:tabs>
          <w:tab w:val="left" w:pos="360"/>
          <w:tab w:val="left" w:pos="1320"/>
        </w:tabs>
        <w:spacing w:before="120"/>
        <w:rPr>
          <w:rFonts w:ascii="Arial" w:hAnsi="Arial" w:cs="Arial"/>
        </w:rPr>
      </w:pPr>
      <w:r w:rsidRPr="0073399E">
        <w:rPr>
          <w:rFonts w:ascii="Arial" w:hAnsi="Arial" w:cs="Arial"/>
        </w:rPr>
        <w:lastRenderedPageBreak/>
        <w:t>The pressure washer sha</w:t>
      </w:r>
      <w:r w:rsidR="00424B7A">
        <w:rPr>
          <w:rFonts w:ascii="Arial" w:hAnsi="Arial" w:cs="Arial"/>
        </w:rPr>
        <w:t>ll be equipped with two hoses, one a minimum of</w:t>
      </w:r>
      <w:r>
        <w:rPr>
          <w:rFonts w:ascii="Arial" w:hAnsi="Arial" w:cs="Arial"/>
        </w:rPr>
        <w:t xml:space="preserve"> 50</w:t>
      </w:r>
      <w:r w:rsidRPr="0073399E">
        <w:rPr>
          <w:rFonts w:ascii="Arial" w:hAnsi="Arial" w:cs="Arial"/>
        </w:rPr>
        <w:t>’ feet</w:t>
      </w:r>
      <w:r w:rsidR="00E80DB4">
        <w:rPr>
          <w:rFonts w:ascii="Arial" w:hAnsi="Arial" w:cs="Arial"/>
        </w:rPr>
        <w:t xml:space="preserve"> in length</w:t>
      </w:r>
      <w:r w:rsidR="00424B7A">
        <w:rPr>
          <w:rFonts w:ascii="Arial" w:hAnsi="Arial" w:cs="Arial"/>
        </w:rPr>
        <w:t xml:space="preserve"> and the other a minimum</w:t>
      </w:r>
      <w:r w:rsidRPr="0073399E">
        <w:rPr>
          <w:rFonts w:ascii="Arial" w:hAnsi="Arial" w:cs="Arial"/>
        </w:rPr>
        <w:t xml:space="preserve"> of</w:t>
      </w:r>
      <w:r w:rsidR="00AA2DAB">
        <w:rPr>
          <w:rFonts w:ascii="Arial" w:hAnsi="Arial" w:cs="Arial"/>
        </w:rPr>
        <w:t xml:space="preserve"> 100’ </w:t>
      </w:r>
      <w:r w:rsidR="00E80DB4">
        <w:rPr>
          <w:rFonts w:ascii="Arial" w:hAnsi="Arial" w:cs="Arial"/>
        </w:rPr>
        <w:t>in length.  B</w:t>
      </w:r>
      <w:r w:rsidR="00AA2DAB">
        <w:rPr>
          <w:rFonts w:ascii="Arial" w:hAnsi="Arial" w:cs="Arial"/>
        </w:rPr>
        <w:t>oth</w:t>
      </w:r>
      <w:r w:rsidR="00E80DB4">
        <w:rPr>
          <w:rFonts w:ascii="Arial" w:hAnsi="Arial" w:cs="Arial"/>
        </w:rPr>
        <w:t xml:space="preserve"> must be</w:t>
      </w:r>
      <w:r w:rsidRPr="0073399E">
        <w:rPr>
          <w:rFonts w:ascii="Arial" w:hAnsi="Arial" w:cs="Arial"/>
        </w:rPr>
        <w:t xml:space="preserve"> heavy-duty</w:t>
      </w:r>
      <w:r w:rsidR="00E80DB4">
        <w:rPr>
          <w:rFonts w:ascii="Arial" w:hAnsi="Arial" w:cs="Arial"/>
        </w:rPr>
        <w:t>,</w:t>
      </w:r>
      <w:r w:rsidRPr="0073399E">
        <w:rPr>
          <w:rFonts w:ascii="Arial" w:hAnsi="Arial" w:cs="Arial"/>
        </w:rPr>
        <w:t xml:space="preserve"> high-pressure hose</w:t>
      </w:r>
      <w:r>
        <w:rPr>
          <w:rFonts w:ascii="Arial" w:hAnsi="Arial" w:cs="Arial"/>
        </w:rPr>
        <w:t>s</w:t>
      </w:r>
      <w:r w:rsidRPr="0073399E">
        <w:rPr>
          <w:rFonts w:ascii="Arial" w:hAnsi="Arial" w:cs="Arial"/>
        </w:rPr>
        <w:t xml:space="preserve"> with a working pressure rating </w:t>
      </w:r>
      <w:r w:rsidR="00E80DB4">
        <w:rPr>
          <w:rFonts w:ascii="Arial" w:hAnsi="Arial" w:cs="Arial"/>
        </w:rPr>
        <w:t>exceeding</w:t>
      </w:r>
      <w:r w:rsidRPr="0073399E">
        <w:rPr>
          <w:rFonts w:ascii="Arial" w:hAnsi="Arial" w:cs="Arial"/>
        </w:rPr>
        <w:t xml:space="preserve"> the system</w:t>
      </w:r>
      <w:r w:rsidR="00E80DB4">
        <w:rPr>
          <w:rFonts w:ascii="Arial" w:hAnsi="Arial" w:cs="Arial"/>
        </w:rPr>
        <w:t xml:space="preserve"> operating</w:t>
      </w:r>
      <w:r w:rsidRPr="0073399E">
        <w:rPr>
          <w:rFonts w:ascii="Arial" w:hAnsi="Arial" w:cs="Arial"/>
        </w:rPr>
        <w:t xml:space="preserve"> pressure.</w:t>
      </w:r>
      <w:r>
        <w:rPr>
          <w:rFonts w:ascii="Arial" w:hAnsi="Arial" w:cs="Arial"/>
        </w:rPr>
        <w:t xml:space="preserve"> </w:t>
      </w:r>
      <w:r w:rsidR="00E80DB4">
        <w:rPr>
          <w:rFonts w:ascii="Arial" w:hAnsi="Arial" w:cs="Arial"/>
        </w:rPr>
        <w:t xml:space="preserve"> </w:t>
      </w:r>
      <w:r>
        <w:rPr>
          <w:rFonts w:ascii="Arial" w:hAnsi="Arial" w:cs="Arial"/>
        </w:rPr>
        <w:t>The unit shall include two (2) hose reels to store the hoses when not in use.</w:t>
      </w:r>
    </w:p>
    <w:p w:rsidR="00743987" w:rsidRPr="00C90FA6" w:rsidRDefault="003B5294" w:rsidP="003B5294">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Grid"/>
        <w:tblW w:w="0" w:type="auto"/>
        <w:tblLook w:val="04A0" w:firstRow="1" w:lastRow="0" w:firstColumn="1" w:lastColumn="0" w:noHBand="0" w:noVBand="1"/>
      </w:tblPr>
      <w:tblGrid>
        <w:gridCol w:w="1728"/>
        <w:gridCol w:w="1072"/>
      </w:tblGrid>
      <w:tr w:rsidR="00743987" w:rsidRPr="00FD7AE8" w:rsidTr="00743987">
        <w:tc>
          <w:tcPr>
            <w:tcW w:w="1728" w:type="dxa"/>
            <w:tcBorders>
              <w:top w:val="nil"/>
              <w:left w:val="nil"/>
              <w:bottom w:val="nil"/>
              <w:right w:val="nil"/>
            </w:tcBorders>
          </w:tcPr>
          <w:p w:rsidR="00743987" w:rsidRPr="00FD7AE8" w:rsidRDefault="00743987" w:rsidP="00743987">
            <w:pPr>
              <w:tabs>
                <w:tab w:val="left" w:pos="576"/>
              </w:tabs>
              <w:spacing w:before="120" w:line="240" w:lineRule="exact"/>
              <w:rPr>
                <w:rFonts w:ascii="Arial" w:hAnsi="Arial"/>
                <w:color w:val="000000"/>
              </w:rPr>
            </w:pPr>
            <w:r>
              <w:rPr>
                <w:rFonts w:ascii="Arial" w:hAnsi="Arial"/>
                <w:color w:val="000000"/>
              </w:rPr>
              <w:t>Hose length #1</w:t>
            </w:r>
            <w:r w:rsidRPr="00FD7AE8">
              <w:rPr>
                <w:rFonts w:ascii="Arial" w:hAnsi="Arial"/>
                <w:color w:val="000000"/>
              </w:rPr>
              <w:t>:</w:t>
            </w:r>
          </w:p>
        </w:tc>
        <w:tc>
          <w:tcPr>
            <w:tcW w:w="1072" w:type="dxa"/>
            <w:tcBorders>
              <w:top w:val="nil"/>
              <w:left w:val="nil"/>
              <w:bottom w:val="single" w:sz="4" w:space="0" w:color="auto"/>
              <w:right w:val="nil"/>
            </w:tcBorders>
          </w:tcPr>
          <w:p w:rsidR="00743987" w:rsidRPr="00FD7AE8" w:rsidRDefault="00AA0B1C" w:rsidP="00743987">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00743987"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00743987" w:rsidRPr="00FD7AE8">
              <w:rPr>
                <w:rFonts w:ascii="Arial" w:hAnsi="Arial"/>
                <w:noProof/>
              </w:rPr>
              <w:t> </w:t>
            </w:r>
            <w:r w:rsidR="00743987" w:rsidRPr="00FD7AE8">
              <w:rPr>
                <w:rFonts w:ascii="Arial" w:hAnsi="Arial"/>
                <w:noProof/>
              </w:rPr>
              <w:t> </w:t>
            </w:r>
            <w:r w:rsidR="00743987" w:rsidRPr="00FD7AE8">
              <w:rPr>
                <w:rFonts w:ascii="Arial" w:hAnsi="Arial"/>
                <w:noProof/>
              </w:rPr>
              <w:t> </w:t>
            </w:r>
            <w:r w:rsidR="00743987" w:rsidRPr="00FD7AE8">
              <w:rPr>
                <w:rFonts w:ascii="Arial" w:hAnsi="Arial"/>
                <w:noProof/>
              </w:rPr>
              <w:t> </w:t>
            </w:r>
            <w:r w:rsidR="00743987" w:rsidRPr="00FD7AE8">
              <w:rPr>
                <w:rFonts w:ascii="Arial" w:hAnsi="Arial"/>
                <w:noProof/>
              </w:rPr>
              <w:t> </w:t>
            </w:r>
            <w:r w:rsidRPr="00FD7AE8">
              <w:rPr>
                <w:rFonts w:ascii="Arial" w:hAnsi="Arial"/>
              </w:rPr>
              <w:fldChar w:fldCharType="end"/>
            </w:r>
          </w:p>
        </w:tc>
      </w:tr>
      <w:tr w:rsidR="003B5294" w:rsidRPr="00FD7AE8" w:rsidTr="00743987">
        <w:tc>
          <w:tcPr>
            <w:tcW w:w="1728" w:type="dxa"/>
            <w:tcBorders>
              <w:top w:val="nil"/>
              <w:left w:val="nil"/>
              <w:bottom w:val="nil"/>
              <w:right w:val="nil"/>
            </w:tcBorders>
          </w:tcPr>
          <w:p w:rsidR="003B5294" w:rsidRPr="00FD7AE8" w:rsidRDefault="003B5294" w:rsidP="003B5294">
            <w:pPr>
              <w:tabs>
                <w:tab w:val="left" w:pos="576"/>
              </w:tabs>
              <w:spacing w:before="120" w:line="240" w:lineRule="exact"/>
              <w:rPr>
                <w:rFonts w:ascii="Arial" w:hAnsi="Arial"/>
                <w:color w:val="000000"/>
              </w:rPr>
            </w:pPr>
            <w:r>
              <w:rPr>
                <w:rFonts w:ascii="Arial" w:hAnsi="Arial"/>
                <w:color w:val="000000"/>
              </w:rPr>
              <w:t>Hose length</w:t>
            </w:r>
            <w:r w:rsidR="00743987">
              <w:rPr>
                <w:rFonts w:ascii="Arial" w:hAnsi="Arial"/>
                <w:color w:val="000000"/>
              </w:rPr>
              <w:t xml:space="preserve"> #2</w:t>
            </w:r>
            <w:r w:rsidRPr="00FD7AE8">
              <w:rPr>
                <w:rFonts w:ascii="Arial" w:hAnsi="Arial"/>
                <w:color w:val="000000"/>
              </w:rPr>
              <w:t>:</w:t>
            </w:r>
          </w:p>
        </w:tc>
        <w:tc>
          <w:tcPr>
            <w:tcW w:w="1072" w:type="dxa"/>
            <w:tcBorders>
              <w:top w:val="nil"/>
              <w:left w:val="nil"/>
              <w:bottom w:val="single" w:sz="4" w:space="0" w:color="auto"/>
              <w:right w:val="nil"/>
            </w:tcBorders>
          </w:tcPr>
          <w:p w:rsidR="003B5294" w:rsidRPr="00FD7AE8" w:rsidRDefault="00AA0B1C" w:rsidP="003B5294">
            <w:pPr>
              <w:tabs>
                <w:tab w:val="left" w:pos="576"/>
              </w:tabs>
              <w:spacing w:before="120" w:line="240" w:lineRule="exact"/>
              <w:rPr>
                <w:rFonts w:ascii="Arial" w:hAnsi="Arial"/>
              </w:rPr>
            </w:pPr>
            <w:r w:rsidRPr="00FD7AE8">
              <w:rPr>
                <w:rFonts w:ascii="Arial" w:hAnsi="Arial"/>
              </w:rPr>
              <w:fldChar w:fldCharType="begin">
                <w:ffData>
                  <w:name w:val="Text30"/>
                  <w:enabled/>
                  <w:calcOnExit w:val="0"/>
                  <w:textInput/>
                </w:ffData>
              </w:fldChar>
            </w:r>
            <w:r w:rsidR="003B5294" w:rsidRPr="00FD7AE8">
              <w:rPr>
                <w:rFonts w:ascii="Arial" w:hAnsi="Arial"/>
              </w:rPr>
              <w:instrText xml:space="preserve"> FORMTEXT </w:instrText>
            </w:r>
            <w:r w:rsidRPr="00FD7AE8">
              <w:rPr>
                <w:rFonts w:ascii="Arial" w:hAnsi="Arial"/>
              </w:rPr>
            </w:r>
            <w:r w:rsidRPr="00FD7AE8">
              <w:rPr>
                <w:rFonts w:ascii="Arial" w:hAnsi="Arial"/>
              </w:rPr>
              <w:fldChar w:fldCharType="separate"/>
            </w:r>
            <w:r w:rsidR="003B5294" w:rsidRPr="00FD7AE8">
              <w:rPr>
                <w:rFonts w:ascii="Arial" w:hAnsi="Arial"/>
                <w:noProof/>
              </w:rPr>
              <w:t> </w:t>
            </w:r>
            <w:r w:rsidR="003B5294" w:rsidRPr="00FD7AE8">
              <w:rPr>
                <w:rFonts w:ascii="Arial" w:hAnsi="Arial"/>
                <w:noProof/>
              </w:rPr>
              <w:t> </w:t>
            </w:r>
            <w:r w:rsidR="003B5294" w:rsidRPr="00FD7AE8">
              <w:rPr>
                <w:rFonts w:ascii="Arial" w:hAnsi="Arial"/>
                <w:noProof/>
              </w:rPr>
              <w:t> </w:t>
            </w:r>
            <w:r w:rsidR="003B5294" w:rsidRPr="00FD7AE8">
              <w:rPr>
                <w:rFonts w:ascii="Arial" w:hAnsi="Arial"/>
                <w:noProof/>
              </w:rPr>
              <w:t> </w:t>
            </w:r>
            <w:r w:rsidR="003B5294" w:rsidRPr="00FD7AE8">
              <w:rPr>
                <w:rFonts w:ascii="Arial" w:hAnsi="Arial"/>
                <w:noProof/>
              </w:rPr>
              <w:t> </w:t>
            </w:r>
            <w:r w:rsidRPr="00FD7AE8">
              <w:rPr>
                <w:rFonts w:ascii="Arial" w:hAnsi="Arial"/>
              </w:rPr>
              <w:fldChar w:fldCharType="end"/>
            </w:r>
          </w:p>
        </w:tc>
      </w:tr>
    </w:tbl>
    <w:p w:rsidR="004450CD" w:rsidRDefault="004450CD" w:rsidP="002A4D48">
      <w:pPr>
        <w:tabs>
          <w:tab w:val="left" w:pos="480"/>
          <w:tab w:val="left" w:pos="1320"/>
        </w:tabs>
        <w:spacing w:before="120" w:after="120"/>
        <w:rPr>
          <w:rFonts w:ascii="Arial" w:hAnsi="Arial" w:cs="Arial"/>
          <w:b/>
        </w:rPr>
      </w:pPr>
      <w:r>
        <w:rPr>
          <w:rFonts w:ascii="Arial" w:hAnsi="Arial" w:cs="Arial"/>
          <w:b/>
        </w:rPr>
        <w:t>Installation</w:t>
      </w:r>
      <w:r w:rsidR="008E3F09">
        <w:rPr>
          <w:rFonts w:ascii="Arial" w:hAnsi="Arial" w:cs="Arial"/>
          <w:b/>
        </w:rPr>
        <w:t>/Delivery</w:t>
      </w:r>
      <w:r>
        <w:rPr>
          <w:rFonts w:ascii="Arial" w:hAnsi="Arial" w:cs="Arial"/>
          <w:b/>
        </w:rPr>
        <w:t>:</w:t>
      </w:r>
    </w:p>
    <w:p w:rsidR="00422E2C" w:rsidRPr="001A555C" w:rsidRDefault="00422E2C" w:rsidP="005D20B6">
      <w:pPr>
        <w:tabs>
          <w:tab w:val="left" w:pos="360"/>
          <w:tab w:val="left" w:pos="1320"/>
        </w:tabs>
        <w:spacing w:after="120"/>
        <w:rPr>
          <w:rFonts w:ascii="Arial" w:hAnsi="Arial" w:cs="Arial"/>
        </w:rPr>
      </w:pPr>
      <w:r w:rsidRPr="001A555C">
        <w:rPr>
          <w:rFonts w:ascii="Arial" w:hAnsi="Arial" w:cs="Arial"/>
        </w:rPr>
        <w:t>The washer shall be completely installed in the Illinois Department of Tran</w:t>
      </w:r>
      <w:r w:rsidR="004F36C9">
        <w:rPr>
          <w:rFonts w:ascii="Arial" w:hAnsi="Arial" w:cs="Arial"/>
        </w:rPr>
        <w:t>sportation facilit</w:t>
      </w:r>
      <w:r w:rsidR="00622E52">
        <w:rPr>
          <w:rFonts w:ascii="Arial" w:hAnsi="Arial" w:cs="Arial"/>
        </w:rPr>
        <w:t>ies</w:t>
      </w:r>
      <w:r w:rsidRPr="001A555C">
        <w:rPr>
          <w:rFonts w:ascii="Arial" w:hAnsi="Arial" w:cs="Arial"/>
        </w:rPr>
        <w:t xml:space="preserve"> indicated in </w:t>
      </w:r>
      <w:r w:rsidR="00622E52">
        <w:rPr>
          <w:rFonts w:ascii="Arial" w:hAnsi="Arial" w:cs="Arial"/>
        </w:rPr>
        <w:t xml:space="preserve">2.1.2 </w:t>
      </w:r>
      <w:r w:rsidR="00622E52" w:rsidRPr="00622E52">
        <w:rPr>
          <w:rFonts w:ascii="Arial" w:hAnsi="Arial" w:cs="Arial"/>
        </w:rPr>
        <w:t>of the Contract section of the attached Invitation for Bid (IFB).</w:t>
      </w:r>
      <w:r w:rsidRPr="001A555C">
        <w:rPr>
          <w:rFonts w:ascii="Arial" w:hAnsi="Arial" w:cs="Arial"/>
        </w:rPr>
        <w:t xml:space="preserve">  An outline of installation requirements are as follows:</w:t>
      </w:r>
    </w:p>
    <w:p w:rsidR="00422E2C" w:rsidRPr="001A555C" w:rsidRDefault="004F36C9" w:rsidP="00422E2C">
      <w:pPr>
        <w:numPr>
          <w:ilvl w:val="0"/>
          <w:numId w:val="4"/>
        </w:numPr>
        <w:tabs>
          <w:tab w:val="left" w:pos="360"/>
          <w:tab w:val="left" w:pos="1320"/>
        </w:tabs>
        <w:rPr>
          <w:rFonts w:ascii="Arial" w:hAnsi="Arial" w:cs="Arial"/>
        </w:rPr>
      </w:pPr>
      <w:r w:rsidRPr="001A555C">
        <w:rPr>
          <w:rFonts w:ascii="Arial" w:hAnsi="Arial" w:cs="Arial"/>
        </w:rPr>
        <w:t>Natural</w:t>
      </w:r>
      <w:r w:rsidR="00422E2C" w:rsidRPr="001A555C">
        <w:rPr>
          <w:rFonts w:ascii="Arial" w:hAnsi="Arial" w:cs="Arial"/>
        </w:rPr>
        <w:t xml:space="preserve"> gas, water, and electrical service will be available at or near the point of installation.</w:t>
      </w:r>
    </w:p>
    <w:p w:rsidR="00422E2C" w:rsidRDefault="00422E2C" w:rsidP="00422E2C">
      <w:pPr>
        <w:numPr>
          <w:ilvl w:val="0"/>
          <w:numId w:val="4"/>
        </w:numPr>
        <w:tabs>
          <w:tab w:val="left" w:pos="360"/>
          <w:tab w:val="left" w:pos="1320"/>
        </w:tabs>
        <w:rPr>
          <w:rFonts w:ascii="Arial" w:hAnsi="Arial" w:cs="Arial"/>
        </w:rPr>
      </w:pPr>
      <w:r w:rsidRPr="001A555C">
        <w:rPr>
          <w:rFonts w:ascii="Arial" w:hAnsi="Arial" w:cs="Arial"/>
        </w:rPr>
        <w:t>Connection to these utilities will be the responsibility of the successful bidder.  The connections shall be performed in a safe, competent, professional manner complying with state and local codes.</w:t>
      </w:r>
    </w:p>
    <w:p w:rsidR="00422E2C" w:rsidRPr="001A555C" w:rsidRDefault="00422E2C" w:rsidP="00422E2C">
      <w:pPr>
        <w:numPr>
          <w:ilvl w:val="0"/>
          <w:numId w:val="4"/>
        </w:numPr>
        <w:tabs>
          <w:tab w:val="left" w:pos="360"/>
          <w:tab w:val="left" w:pos="1320"/>
        </w:tabs>
        <w:rPr>
          <w:rFonts w:ascii="Arial" w:hAnsi="Arial" w:cs="Arial"/>
        </w:rPr>
      </w:pPr>
      <w:r w:rsidRPr="001A555C">
        <w:rPr>
          <w:rFonts w:ascii="Arial" w:hAnsi="Arial" w:cs="Arial"/>
        </w:rPr>
        <w:t>Burner venting is the responsibility of the successful bidder.  All vent piping, etc., shall be installed to meet state and local codes and provide for the safe operation of the washer.</w:t>
      </w:r>
    </w:p>
    <w:p w:rsidR="00422E2C" w:rsidRDefault="00422E2C" w:rsidP="00422E2C">
      <w:pPr>
        <w:numPr>
          <w:ilvl w:val="0"/>
          <w:numId w:val="4"/>
        </w:numPr>
        <w:tabs>
          <w:tab w:val="left" w:pos="360"/>
          <w:tab w:val="left" w:pos="1320"/>
        </w:tabs>
        <w:rPr>
          <w:rFonts w:ascii="Arial" w:hAnsi="Arial" w:cs="Arial"/>
        </w:rPr>
      </w:pPr>
      <w:r w:rsidRPr="001A555C">
        <w:rPr>
          <w:rFonts w:ascii="Arial" w:hAnsi="Arial" w:cs="Arial"/>
        </w:rPr>
        <w:t>Questions concerning the installation and coordination for access during the installation shall be made with the contact nam</w:t>
      </w:r>
      <w:r w:rsidR="009D0A9A">
        <w:rPr>
          <w:rFonts w:ascii="Arial" w:hAnsi="Arial" w:cs="Arial"/>
        </w:rPr>
        <w:t>e listed in the “</w:t>
      </w:r>
      <w:r w:rsidR="008F70A0">
        <w:rPr>
          <w:rFonts w:ascii="Arial" w:hAnsi="Arial" w:cs="Arial"/>
        </w:rPr>
        <w:t>delivery information</w:t>
      </w:r>
      <w:bookmarkStart w:id="11" w:name="_GoBack"/>
      <w:bookmarkEnd w:id="11"/>
      <w:r w:rsidR="009D0A9A">
        <w:rPr>
          <w:rFonts w:ascii="Arial" w:hAnsi="Arial" w:cs="Arial"/>
        </w:rPr>
        <w:t>” field</w:t>
      </w:r>
      <w:r w:rsidRPr="001A555C">
        <w:rPr>
          <w:rFonts w:ascii="Arial" w:hAnsi="Arial" w:cs="Arial"/>
        </w:rPr>
        <w:t>. This individual will be responsible for the acceptance of the installation upon completion.</w:t>
      </w:r>
    </w:p>
    <w:p w:rsidR="004030E0" w:rsidRPr="001A555C" w:rsidRDefault="004030E0" w:rsidP="004030E0">
      <w:pPr>
        <w:numPr>
          <w:ilvl w:val="0"/>
          <w:numId w:val="4"/>
        </w:numPr>
        <w:tabs>
          <w:tab w:val="left" w:pos="360"/>
          <w:tab w:val="left" w:pos="1320"/>
        </w:tabs>
        <w:rPr>
          <w:rFonts w:ascii="Arial" w:hAnsi="Arial" w:cs="Arial"/>
        </w:rPr>
      </w:pPr>
      <w:r w:rsidRPr="001A555C">
        <w:rPr>
          <w:rFonts w:ascii="Arial" w:hAnsi="Arial" w:cs="Arial"/>
        </w:rPr>
        <w:t>Washer units shall be elevated to provide clear floor space and to protect the unit.  All supports and bracing shall be supplied and installed by the successful bidder.</w:t>
      </w:r>
    </w:p>
    <w:p w:rsidR="00422E2C" w:rsidRDefault="00422E2C" w:rsidP="00422E2C">
      <w:pPr>
        <w:numPr>
          <w:ilvl w:val="0"/>
          <w:numId w:val="4"/>
        </w:numPr>
        <w:tabs>
          <w:tab w:val="left" w:pos="360"/>
          <w:tab w:val="left" w:pos="1320"/>
        </w:tabs>
        <w:rPr>
          <w:rFonts w:ascii="Arial" w:hAnsi="Arial" w:cs="Arial"/>
        </w:rPr>
      </w:pPr>
      <w:r w:rsidRPr="001A555C">
        <w:rPr>
          <w:rFonts w:ascii="Arial" w:hAnsi="Arial" w:cs="Arial"/>
        </w:rPr>
        <w:t>All work on the installation shall be performed during normal Illinois Department of Transportation working hours.</w:t>
      </w:r>
    </w:p>
    <w:p w:rsidR="003E5737" w:rsidRPr="001A555C" w:rsidRDefault="003E5737" w:rsidP="00422E2C">
      <w:pPr>
        <w:numPr>
          <w:ilvl w:val="0"/>
          <w:numId w:val="4"/>
        </w:numPr>
        <w:tabs>
          <w:tab w:val="left" w:pos="360"/>
          <w:tab w:val="left" w:pos="1320"/>
        </w:tabs>
        <w:rPr>
          <w:rFonts w:ascii="Arial" w:hAnsi="Arial" w:cs="Arial"/>
        </w:rPr>
      </w:pPr>
      <w:r>
        <w:rPr>
          <w:rFonts w:ascii="Arial" w:hAnsi="Arial" w:cs="Arial"/>
        </w:rPr>
        <w:t>If this installation is a replacement, the existing framework may be re-used provided it is deemed substantial and provides the required support of the unit procured by this contract.  Unless stipulated by the Department of Transportation contact, no unit is to be floor mounted.</w:t>
      </w:r>
    </w:p>
    <w:p w:rsidR="00422E2C" w:rsidRPr="001A555C" w:rsidRDefault="00422E2C" w:rsidP="00422E2C">
      <w:pPr>
        <w:numPr>
          <w:ilvl w:val="0"/>
          <w:numId w:val="4"/>
        </w:numPr>
        <w:tabs>
          <w:tab w:val="left" w:pos="360"/>
          <w:tab w:val="left" w:pos="1320"/>
        </w:tabs>
        <w:rPr>
          <w:rFonts w:ascii="Arial" w:hAnsi="Arial" w:cs="Arial"/>
        </w:rPr>
      </w:pPr>
      <w:r w:rsidRPr="001A555C">
        <w:rPr>
          <w:rFonts w:ascii="Arial" w:hAnsi="Arial" w:cs="Arial"/>
        </w:rPr>
        <w:t>Final approval of the installation(s) shall be made by the contact individual prior to payment.</w:t>
      </w:r>
    </w:p>
    <w:p w:rsidR="004450CD" w:rsidRPr="0073399E" w:rsidRDefault="008E3F09" w:rsidP="003E5737">
      <w:pPr>
        <w:tabs>
          <w:tab w:val="left" w:pos="360"/>
          <w:tab w:val="left" w:pos="1320"/>
        </w:tabs>
        <w:spacing w:before="120"/>
        <w:rPr>
          <w:rFonts w:ascii="Arial" w:hAnsi="Arial" w:cs="Arial"/>
        </w:rPr>
      </w:pPr>
      <w:r w:rsidRPr="0073399E">
        <w:rPr>
          <w:rFonts w:ascii="Arial" w:hAnsi="Arial" w:cs="Arial"/>
        </w:rPr>
        <w:t>This machine is to be delivered in first-class operating condition with acceptance subject to Department of Transportation inspection and approval.</w:t>
      </w:r>
      <w:r w:rsidR="00A8012C">
        <w:rPr>
          <w:rFonts w:ascii="Arial" w:hAnsi="Arial" w:cs="Arial"/>
        </w:rPr>
        <w:t xml:space="preserve"> </w:t>
      </w:r>
      <w:r w:rsidR="005D20B6">
        <w:rPr>
          <w:rFonts w:ascii="Arial" w:hAnsi="Arial" w:cs="Arial"/>
        </w:rPr>
        <w:t xml:space="preserve"> </w:t>
      </w:r>
      <w:r w:rsidR="004450CD" w:rsidRPr="0073399E">
        <w:rPr>
          <w:rFonts w:ascii="Arial" w:hAnsi="Arial" w:cs="Arial"/>
        </w:rPr>
        <w:t xml:space="preserve">The successful bidder shall include the removal of the existing unit which is to be retained by IDOT, and complete installation of the new unit. </w:t>
      </w:r>
      <w:r w:rsidR="005D20B6">
        <w:rPr>
          <w:rFonts w:ascii="Arial" w:hAnsi="Arial" w:cs="Arial"/>
        </w:rPr>
        <w:t xml:space="preserve"> </w:t>
      </w:r>
      <w:r w:rsidR="004450CD" w:rsidRPr="0073399E">
        <w:rPr>
          <w:rFonts w:ascii="Arial" w:hAnsi="Arial" w:cs="Arial"/>
        </w:rPr>
        <w:t xml:space="preserve">Any </w:t>
      </w:r>
      <w:r w:rsidR="00C36A81">
        <w:rPr>
          <w:rFonts w:ascii="Arial" w:hAnsi="Arial" w:cs="Arial"/>
        </w:rPr>
        <w:t xml:space="preserve">new </w:t>
      </w:r>
      <w:r w:rsidR="004450CD" w:rsidRPr="0073399E">
        <w:rPr>
          <w:rFonts w:ascii="Arial" w:hAnsi="Arial" w:cs="Arial"/>
        </w:rPr>
        <w:t>required roof openings must be made to maintain the warranty by the roof manufacturer.</w:t>
      </w:r>
    </w:p>
    <w:p w:rsidR="004450CD" w:rsidRPr="00C90FA6" w:rsidRDefault="004450CD" w:rsidP="004450CD">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rsidP="002A4D48">
      <w:pPr>
        <w:tabs>
          <w:tab w:val="left" w:pos="480"/>
          <w:tab w:val="left" w:pos="1320"/>
        </w:tabs>
        <w:spacing w:before="120" w:after="120"/>
        <w:rPr>
          <w:rFonts w:ascii="Arial" w:hAnsi="Arial" w:cs="Arial"/>
          <w:b/>
        </w:rPr>
      </w:pPr>
      <w:r w:rsidRPr="0073399E">
        <w:rPr>
          <w:rFonts w:ascii="Arial" w:hAnsi="Arial" w:cs="Arial"/>
          <w:b/>
        </w:rPr>
        <w:t>General:</w:t>
      </w:r>
    </w:p>
    <w:p w:rsidR="00980790" w:rsidRPr="0073399E" w:rsidRDefault="00980790">
      <w:pPr>
        <w:tabs>
          <w:tab w:val="left" w:pos="480"/>
          <w:tab w:val="left" w:pos="1320"/>
        </w:tabs>
        <w:rPr>
          <w:rFonts w:ascii="Arial" w:hAnsi="Arial" w:cs="Arial"/>
        </w:rPr>
      </w:pPr>
      <w:r w:rsidRPr="0073399E">
        <w:rPr>
          <w:rFonts w:ascii="Arial" w:hAnsi="Arial" w:cs="Arial"/>
        </w:rPr>
        <w:t>Three copies of all operator's manuals, parts lists, and warranty information shall be provided at time of delivery to each district receiving one or more units.</w:t>
      </w:r>
    </w:p>
    <w:p w:rsidR="002A4D48" w:rsidRPr="00C90FA6" w:rsidRDefault="002A4D48" w:rsidP="000A66FD">
      <w:pPr>
        <w:spacing w:before="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AD0DE9" w:rsidRPr="00D37805" w:rsidRDefault="00AD0DE9" w:rsidP="00AD0DE9">
      <w:pPr>
        <w:rPr>
          <w:rFonts w:ascii="Arial" w:hAnsi="Arial" w:cs="Arial"/>
          <w:color w:val="000000" w:themeColor="text1"/>
        </w:rPr>
      </w:pPr>
      <w:r w:rsidRPr="00D37805">
        <w:rPr>
          <w:rFonts w:ascii="Arial" w:hAnsi="Arial" w:cs="Arial"/>
          <w:b/>
          <w:i/>
          <w:color w:val="000000" w:themeColor="text1"/>
        </w:rPr>
        <w:t>Note:</w:t>
      </w:r>
      <w:r w:rsidRPr="00D37805">
        <w:rPr>
          <w:rFonts w:ascii="Arial" w:hAnsi="Arial" w:cs="Arial"/>
          <w:color w:val="000000" w:themeColor="text1"/>
        </w:rPr>
        <w:t xml:space="preserve">  The manuals, parts lists, and service or shop manuals listed above may be furnished on DVD in lieu of paper.</w:t>
      </w:r>
    </w:p>
    <w:p w:rsidR="00980790" w:rsidRPr="0073399E" w:rsidRDefault="00980790" w:rsidP="000A66FD">
      <w:pPr>
        <w:tabs>
          <w:tab w:val="left" w:pos="480"/>
          <w:tab w:val="left" w:pos="1320"/>
        </w:tabs>
        <w:spacing w:before="120"/>
        <w:rPr>
          <w:rFonts w:ascii="Arial" w:hAnsi="Arial" w:cs="Arial"/>
        </w:rPr>
      </w:pPr>
      <w:r w:rsidRPr="0073399E">
        <w:rPr>
          <w:rFonts w:ascii="Arial" w:hAnsi="Arial" w:cs="Arial"/>
        </w:rPr>
        <w:t>Instruction by qualified factory or dealer personnel covering operation and maintenance of the machine shall be provided at time of delivery.</w:t>
      </w:r>
    </w:p>
    <w:p w:rsidR="002A4D48" w:rsidRPr="00C90FA6" w:rsidRDefault="002A4D48" w:rsidP="002A4D48">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2A4D48" w:rsidRDefault="00980790" w:rsidP="003E5737">
      <w:pPr>
        <w:tabs>
          <w:tab w:val="left" w:pos="360"/>
          <w:tab w:val="left" w:pos="1320"/>
        </w:tabs>
        <w:spacing w:before="120" w:after="120"/>
        <w:rPr>
          <w:rFonts w:ascii="Arial" w:hAnsi="Arial" w:cs="Arial"/>
          <w:b/>
        </w:rPr>
      </w:pPr>
      <w:r w:rsidRPr="002A4D48">
        <w:rPr>
          <w:rFonts w:ascii="Arial" w:hAnsi="Arial" w:cs="Arial"/>
          <w:b/>
        </w:rPr>
        <w:t>Requirements Covering Items Detailed Above</w:t>
      </w:r>
    </w:p>
    <w:p w:rsidR="00980790" w:rsidRPr="0073399E" w:rsidRDefault="00980790">
      <w:pPr>
        <w:tabs>
          <w:tab w:val="left" w:pos="360"/>
          <w:tab w:val="left" w:pos="1320"/>
        </w:tabs>
        <w:rPr>
          <w:rFonts w:ascii="Arial" w:hAnsi="Arial" w:cs="Arial"/>
        </w:rPr>
      </w:pPr>
      <w:r w:rsidRPr="0073399E">
        <w:rPr>
          <w:rFonts w:ascii="Arial" w:hAnsi="Arial" w:cs="Arial"/>
        </w:rPr>
        <w:t>All equipment cataloged as standard shall be furnished and in place and shall be included in the purchase price of the unit.  Any parts, tools, and/or accessories not specifically called for but required for proper operation shall be provided.</w:t>
      </w:r>
    </w:p>
    <w:p w:rsidR="00F92530" w:rsidRPr="00C90FA6" w:rsidRDefault="00F92530" w:rsidP="00F92530">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pPr>
        <w:tabs>
          <w:tab w:val="left" w:pos="360"/>
          <w:tab w:val="left" w:pos="1320"/>
        </w:tabs>
        <w:rPr>
          <w:rFonts w:ascii="Arial" w:hAnsi="Arial" w:cs="Arial"/>
        </w:rPr>
      </w:pPr>
      <w:r w:rsidRPr="0073399E">
        <w:rPr>
          <w:rFonts w:ascii="Arial" w:hAnsi="Arial" w:cs="Arial"/>
        </w:rPr>
        <w:lastRenderedPageBreak/>
        <w:t>The component parts of the unit shall be of proper size and design to safely withstand maximum stresses imposed by a capacity load, and the manufacturer's rat</w:t>
      </w:r>
      <w:r w:rsidR="00F92530">
        <w:rPr>
          <w:rFonts w:ascii="Arial" w:hAnsi="Arial" w:cs="Arial"/>
        </w:rPr>
        <w:t>ed loads for comp</w:t>
      </w:r>
      <w:r w:rsidR="005E09B3">
        <w:rPr>
          <w:rFonts w:ascii="Arial" w:hAnsi="Arial" w:cs="Arial"/>
        </w:rPr>
        <w:t>onents shall not be exceeded.</w:t>
      </w:r>
    </w:p>
    <w:p w:rsidR="005E09B3" w:rsidRPr="00C90FA6" w:rsidRDefault="005E09B3" w:rsidP="005E09B3">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980790" w:rsidRPr="0073399E" w:rsidRDefault="00980790">
      <w:pPr>
        <w:tabs>
          <w:tab w:val="left" w:pos="360"/>
          <w:tab w:val="left" w:pos="1320"/>
        </w:tabs>
        <w:rPr>
          <w:rFonts w:ascii="Arial" w:hAnsi="Arial" w:cs="Arial"/>
        </w:rPr>
      </w:pPr>
      <w:r w:rsidRPr="0073399E">
        <w:rPr>
          <w:rFonts w:ascii="Arial" w:hAnsi="Arial" w:cs="Arial"/>
        </w:rPr>
        <w:t>Standard tool kits shall be supplied.</w:t>
      </w:r>
    </w:p>
    <w:p w:rsidR="005E09B3" w:rsidRPr="00C90FA6" w:rsidRDefault="005E09B3" w:rsidP="00FF117A">
      <w:pPr>
        <w:spacing w:before="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1710"/>
        <w:gridCol w:w="7740"/>
      </w:tblGrid>
      <w:tr w:rsidR="005E09B3" w:rsidRPr="00830263" w:rsidTr="005E09B3">
        <w:trPr>
          <w:cantSplit/>
          <w:trHeight w:val="432"/>
        </w:trPr>
        <w:tc>
          <w:tcPr>
            <w:tcW w:w="1710" w:type="dxa"/>
            <w:vAlign w:val="bottom"/>
          </w:tcPr>
          <w:p w:rsidR="005E09B3" w:rsidRPr="00830263" w:rsidRDefault="005E09B3" w:rsidP="005E09B3">
            <w:pPr>
              <w:widowControl w:val="0"/>
              <w:rPr>
                <w:rFonts w:ascii="Arial" w:hAnsi="Arial" w:cs="Arial"/>
              </w:rPr>
            </w:pPr>
            <w:r>
              <w:rPr>
                <w:rFonts w:ascii="Arial" w:hAnsi="Arial" w:cs="Arial"/>
              </w:rPr>
              <w:t>If</w:t>
            </w:r>
            <w:r w:rsidR="00611C33">
              <w:rPr>
                <w:rFonts w:ascii="Arial" w:hAnsi="Arial" w:cs="Arial"/>
              </w:rPr>
              <w:t xml:space="preserve"> NO, explain</w:t>
            </w:r>
            <w:r w:rsidRPr="00830263">
              <w:rPr>
                <w:rFonts w:ascii="Arial" w:hAnsi="Arial" w:cs="Arial"/>
              </w:rPr>
              <w:t>:</w:t>
            </w:r>
          </w:p>
        </w:tc>
        <w:tc>
          <w:tcPr>
            <w:tcW w:w="7740" w:type="dxa"/>
            <w:tcBorders>
              <w:bottom w:val="single" w:sz="4" w:space="0" w:color="auto"/>
            </w:tcBorders>
            <w:vAlign w:val="bottom"/>
          </w:tcPr>
          <w:p w:rsidR="005E09B3" w:rsidRPr="00830263" w:rsidRDefault="00AA0B1C" w:rsidP="00E80DB4">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005E09B3"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5E09B3" w:rsidRPr="00830263">
              <w:rPr>
                <w:rFonts w:ascii="Cambria Math" w:hAnsi="Cambria Math" w:cs="Cambria Math"/>
                <w:noProof/>
              </w:rPr>
              <w:t> </w:t>
            </w:r>
            <w:r w:rsidR="005E09B3" w:rsidRPr="00830263">
              <w:rPr>
                <w:rFonts w:ascii="Cambria Math" w:hAnsi="Cambria Math" w:cs="Cambria Math"/>
                <w:noProof/>
              </w:rPr>
              <w:t> </w:t>
            </w:r>
            <w:r w:rsidR="005E09B3" w:rsidRPr="00830263">
              <w:rPr>
                <w:rFonts w:ascii="Cambria Math" w:hAnsi="Cambria Math" w:cs="Cambria Math"/>
                <w:noProof/>
              </w:rPr>
              <w:t> </w:t>
            </w:r>
            <w:r w:rsidR="005E09B3" w:rsidRPr="00830263">
              <w:rPr>
                <w:rFonts w:ascii="Cambria Math" w:hAnsi="Cambria Math" w:cs="Cambria Math"/>
                <w:noProof/>
              </w:rPr>
              <w:t> </w:t>
            </w:r>
            <w:r w:rsidR="005E09B3" w:rsidRPr="00830263">
              <w:rPr>
                <w:rFonts w:ascii="Cambria Math" w:hAnsi="Cambria Math" w:cs="Cambria Math"/>
                <w:noProof/>
              </w:rPr>
              <w:t> </w:t>
            </w:r>
            <w:r w:rsidRPr="00830263">
              <w:rPr>
                <w:rFonts w:ascii="Arial" w:hAnsi="Arial" w:cs="Arial"/>
              </w:rPr>
              <w:fldChar w:fldCharType="end"/>
            </w:r>
          </w:p>
        </w:tc>
      </w:tr>
      <w:tr w:rsidR="005E09B3" w:rsidRPr="00830263" w:rsidTr="005E09B3">
        <w:trPr>
          <w:cantSplit/>
          <w:trHeight w:val="432"/>
        </w:trPr>
        <w:tc>
          <w:tcPr>
            <w:tcW w:w="9450" w:type="dxa"/>
            <w:gridSpan w:val="2"/>
            <w:tcBorders>
              <w:bottom w:val="single" w:sz="4" w:space="0" w:color="auto"/>
            </w:tcBorders>
            <w:vAlign w:val="bottom"/>
          </w:tcPr>
          <w:p w:rsidR="005E09B3" w:rsidRPr="00830263" w:rsidRDefault="00AA0B1C" w:rsidP="00E80DB4">
            <w:pPr>
              <w:widowControl w:val="0"/>
              <w:spacing w:before="120"/>
              <w:rPr>
                <w:rFonts w:ascii="Arial" w:hAnsi="Arial" w:cs="Arial"/>
              </w:rPr>
            </w:pPr>
            <w:r>
              <w:rPr>
                <w:rFonts w:ascii="Arial" w:hAnsi="Arial" w:cs="Arial"/>
              </w:rPr>
              <w:fldChar w:fldCharType="begin">
                <w:ffData>
                  <w:name w:val="Text41"/>
                  <w:enabled/>
                  <w:calcOnExit w:val="0"/>
                  <w:textInput/>
                </w:ffData>
              </w:fldChar>
            </w:r>
            <w:r w:rsidR="005E09B3">
              <w:rPr>
                <w:rFonts w:ascii="Arial" w:hAnsi="Arial" w:cs="Arial"/>
              </w:rPr>
              <w:instrText xml:space="preserve"> FORMTEXT </w:instrText>
            </w:r>
            <w:r>
              <w:rPr>
                <w:rFonts w:ascii="Arial" w:hAnsi="Arial" w:cs="Arial"/>
              </w:rPr>
            </w:r>
            <w:r>
              <w:rPr>
                <w:rFonts w:ascii="Arial" w:hAnsi="Arial" w:cs="Arial"/>
              </w:rPr>
              <w:fldChar w:fldCharType="separate"/>
            </w:r>
            <w:r w:rsidR="005E09B3">
              <w:rPr>
                <w:rFonts w:ascii="Arial" w:hAnsi="Arial" w:cs="Arial"/>
                <w:noProof/>
              </w:rPr>
              <w:t> </w:t>
            </w:r>
            <w:r w:rsidR="005E09B3">
              <w:rPr>
                <w:rFonts w:ascii="Arial" w:hAnsi="Arial" w:cs="Arial"/>
                <w:noProof/>
              </w:rPr>
              <w:t> </w:t>
            </w:r>
            <w:r w:rsidR="005E09B3">
              <w:rPr>
                <w:rFonts w:ascii="Arial" w:hAnsi="Arial" w:cs="Arial"/>
                <w:noProof/>
              </w:rPr>
              <w:t> </w:t>
            </w:r>
            <w:r w:rsidR="005E09B3">
              <w:rPr>
                <w:rFonts w:ascii="Arial" w:hAnsi="Arial" w:cs="Arial"/>
                <w:noProof/>
              </w:rPr>
              <w:t> </w:t>
            </w:r>
            <w:r w:rsidR="005E09B3">
              <w:rPr>
                <w:rFonts w:ascii="Arial" w:hAnsi="Arial" w:cs="Arial"/>
                <w:noProof/>
              </w:rPr>
              <w:t> </w:t>
            </w:r>
            <w:r>
              <w:rPr>
                <w:rFonts w:ascii="Arial" w:hAnsi="Arial" w:cs="Arial"/>
              </w:rPr>
              <w:fldChar w:fldCharType="end"/>
            </w:r>
          </w:p>
        </w:tc>
      </w:tr>
    </w:tbl>
    <w:p w:rsidR="00980790" w:rsidRPr="0073399E" w:rsidRDefault="00980790" w:rsidP="003E5737">
      <w:pPr>
        <w:tabs>
          <w:tab w:val="left" w:pos="360"/>
          <w:tab w:val="left" w:pos="1320"/>
        </w:tabs>
        <w:spacing w:before="120"/>
        <w:rPr>
          <w:rFonts w:ascii="Arial" w:hAnsi="Arial" w:cs="Arial"/>
        </w:rPr>
      </w:pPr>
      <w:r w:rsidRPr="0073399E">
        <w:rPr>
          <w:rFonts w:ascii="Arial" w:hAnsi="Arial" w:cs="Arial"/>
        </w:rPr>
        <w:t xml:space="preserve">Manufacturer's standard warranty shall be provided.  This shall include </w:t>
      </w:r>
      <w:r w:rsidR="00B06F50">
        <w:rPr>
          <w:rFonts w:ascii="Arial" w:hAnsi="Arial" w:cs="Arial"/>
        </w:rPr>
        <w:t xml:space="preserve">at a minimum, </w:t>
      </w:r>
      <w:r w:rsidRPr="0073399E">
        <w:rPr>
          <w:rFonts w:ascii="Arial" w:hAnsi="Arial" w:cs="Arial"/>
        </w:rPr>
        <w:t xml:space="preserve">one (1) year no charge service for the washer and all parts installed.  </w:t>
      </w:r>
      <w:r w:rsidRPr="0001489E">
        <w:rPr>
          <w:rFonts w:ascii="Arial" w:hAnsi="Arial" w:cs="Arial"/>
          <w:b/>
        </w:rPr>
        <w:t>Bidder shall attach copy of warranty with bid</w:t>
      </w:r>
      <w:r w:rsidR="00D42F9D" w:rsidRPr="0073399E">
        <w:rPr>
          <w:rFonts w:ascii="Arial" w:hAnsi="Arial" w:cs="Arial"/>
          <w:b/>
          <w:i/>
        </w:rPr>
        <w:t>.</w:t>
      </w:r>
      <w:r w:rsidR="00D42F9D" w:rsidRPr="0073399E">
        <w:rPr>
          <w:rFonts w:ascii="Arial" w:hAnsi="Arial" w:cs="Arial"/>
        </w:rPr>
        <w:t>..</w:t>
      </w:r>
    </w:p>
    <w:tbl>
      <w:tblPr>
        <w:tblStyle w:val="TableClassic1"/>
        <w:tblW w:w="9450" w:type="dxa"/>
        <w:tblInd w:w="108" w:type="dxa"/>
        <w:tblBorders>
          <w:top w:val="none" w:sz="0" w:space="0" w:color="auto"/>
          <w:bottom w:val="none" w:sz="0" w:space="0" w:color="auto"/>
        </w:tblBorders>
        <w:tblLook w:val="0600" w:firstRow="0" w:lastRow="0" w:firstColumn="0" w:lastColumn="0" w:noHBand="1" w:noVBand="1"/>
      </w:tblPr>
      <w:tblGrid>
        <w:gridCol w:w="2070"/>
        <w:gridCol w:w="7380"/>
      </w:tblGrid>
      <w:tr w:rsidR="00611C33" w:rsidRPr="00830263" w:rsidTr="00611C33">
        <w:trPr>
          <w:cantSplit/>
          <w:trHeight w:val="432"/>
        </w:trPr>
        <w:tc>
          <w:tcPr>
            <w:tcW w:w="2070" w:type="dxa"/>
            <w:vAlign w:val="bottom"/>
          </w:tcPr>
          <w:p w:rsidR="00611C33" w:rsidRPr="00830263" w:rsidRDefault="00611C33" w:rsidP="00395C62">
            <w:pPr>
              <w:widowControl w:val="0"/>
              <w:rPr>
                <w:rFonts w:ascii="Arial" w:hAnsi="Arial" w:cs="Arial"/>
              </w:rPr>
            </w:pPr>
            <w:r>
              <w:rPr>
                <w:rFonts w:ascii="Arial" w:hAnsi="Arial" w:cs="Arial"/>
              </w:rPr>
              <w:t>Describe warranty</w:t>
            </w:r>
            <w:r w:rsidRPr="00830263">
              <w:rPr>
                <w:rFonts w:ascii="Arial" w:hAnsi="Arial" w:cs="Arial"/>
              </w:rPr>
              <w:t>:</w:t>
            </w:r>
          </w:p>
        </w:tc>
        <w:tc>
          <w:tcPr>
            <w:tcW w:w="7380" w:type="dxa"/>
            <w:tcBorders>
              <w:bottom w:val="single" w:sz="4" w:space="0" w:color="auto"/>
            </w:tcBorders>
            <w:vAlign w:val="bottom"/>
          </w:tcPr>
          <w:p w:rsidR="00611C33" w:rsidRPr="00830263" w:rsidRDefault="00AA0B1C" w:rsidP="003E5737">
            <w:pPr>
              <w:widowControl w:val="0"/>
              <w:spacing w:before="120"/>
              <w:rPr>
                <w:rFonts w:ascii="Arial" w:hAnsi="Arial" w:cs="Arial"/>
              </w:rPr>
            </w:pPr>
            <w:r w:rsidRPr="00830263">
              <w:rPr>
                <w:rFonts w:ascii="Arial" w:hAnsi="Arial" w:cs="Arial"/>
              </w:rPr>
              <w:fldChar w:fldCharType="begin">
                <w:ffData>
                  <w:name w:val="Text9"/>
                  <w:enabled/>
                  <w:calcOnExit w:val="0"/>
                  <w:textInput/>
                </w:ffData>
              </w:fldChar>
            </w:r>
            <w:r w:rsidR="00611C33" w:rsidRPr="00830263">
              <w:rPr>
                <w:rFonts w:ascii="Arial" w:hAnsi="Arial" w:cs="Arial"/>
              </w:rPr>
              <w:instrText xml:space="preserve"> FORMTEXT </w:instrText>
            </w:r>
            <w:r w:rsidRPr="00830263">
              <w:rPr>
                <w:rFonts w:ascii="Arial" w:hAnsi="Arial" w:cs="Arial"/>
              </w:rPr>
            </w:r>
            <w:r w:rsidRPr="00830263">
              <w:rPr>
                <w:rFonts w:ascii="Arial" w:hAnsi="Arial" w:cs="Arial"/>
              </w:rPr>
              <w:fldChar w:fldCharType="separate"/>
            </w:r>
            <w:r w:rsidR="00611C33" w:rsidRPr="00830263">
              <w:rPr>
                <w:rFonts w:ascii="Cambria Math" w:hAnsi="Cambria Math" w:cs="Cambria Math"/>
                <w:noProof/>
              </w:rPr>
              <w:t> </w:t>
            </w:r>
            <w:r w:rsidR="00611C33" w:rsidRPr="00830263">
              <w:rPr>
                <w:rFonts w:ascii="Cambria Math" w:hAnsi="Cambria Math" w:cs="Cambria Math"/>
                <w:noProof/>
              </w:rPr>
              <w:t> </w:t>
            </w:r>
            <w:r w:rsidR="00611C33" w:rsidRPr="00830263">
              <w:rPr>
                <w:rFonts w:ascii="Cambria Math" w:hAnsi="Cambria Math" w:cs="Cambria Math"/>
                <w:noProof/>
              </w:rPr>
              <w:t> </w:t>
            </w:r>
            <w:r w:rsidR="00611C33" w:rsidRPr="00830263">
              <w:rPr>
                <w:rFonts w:ascii="Cambria Math" w:hAnsi="Cambria Math" w:cs="Cambria Math"/>
                <w:noProof/>
              </w:rPr>
              <w:t> </w:t>
            </w:r>
            <w:r w:rsidR="00611C33" w:rsidRPr="00830263">
              <w:rPr>
                <w:rFonts w:ascii="Cambria Math" w:hAnsi="Cambria Math" w:cs="Cambria Math"/>
                <w:noProof/>
              </w:rPr>
              <w:t> </w:t>
            </w:r>
            <w:r w:rsidRPr="00830263">
              <w:rPr>
                <w:rFonts w:ascii="Arial" w:hAnsi="Arial" w:cs="Arial"/>
              </w:rPr>
              <w:fldChar w:fldCharType="end"/>
            </w:r>
          </w:p>
        </w:tc>
      </w:tr>
      <w:tr w:rsidR="00611C33" w:rsidRPr="00830263" w:rsidTr="00395C62">
        <w:trPr>
          <w:cantSplit/>
          <w:trHeight w:val="432"/>
        </w:trPr>
        <w:tc>
          <w:tcPr>
            <w:tcW w:w="9450" w:type="dxa"/>
            <w:gridSpan w:val="2"/>
            <w:tcBorders>
              <w:bottom w:val="single" w:sz="4" w:space="0" w:color="auto"/>
            </w:tcBorders>
            <w:vAlign w:val="bottom"/>
          </w:tcPr>
          <w:p w:rsidR="00611C33" w:rsidRPr="00830263" w:rsidRDefault="00AA0B1C" w:rsidP="003E5737">
            <w:pPr>
              <w:widowControl w:val="0"/>
              <w:spacing w:before="120"/>
              <w:rPr>
                <w:rFonts w:ascii="Arial" w:hAnsi="Arial" w:cs="Arial"/>
              </w:rPr>
            </w:pPr>
            <w:r>
              <w:rPr>
                <w:rFonts w:ascii="Arial" w:hAnsi="Arial" w:cs="Arial"/>
              </w:rPr>
              <w:fldChar w:fldCharType="begin">
                <w:ffData>
                  <w:name w:val="Text41"/>
                  <w:enabled/>
                  <w:calcOnExit w:val="0"/>
                  <w:textInput/>
                </w:ffData>
              </w:fldChar>
            </w:r>
            <w:r w:rsidR="00611C33">
              <w:rPr>
                <w:rFonts w:ascii="Arial" w:hAnsi="Arial" w:cs="Arial"/>
              </w:rPr>
              <w:instrText xml:space="preserve"> FORMTEXT </w:instrText>
            </w:r>
            <w:r>
              <w:rPr>
                <w:rFonts w:ascii="Arial" w:hAnsi="Arial" w:cs="Arial"/>
              </w:rPr>
            </w:r>
            <w:r>
              <w:rPr>
                <w:rFonts w:ascii="Arial" w:hAnsi="Arial" w:cs="Arial"/>
              </w:rPr>
              <w:fldChar w:fldCharType="separate"/>
            </w:r>
            <w:r w:rsidR="00611C33">
              <w:rPr>
                <w:rFonts w:ascii="Arial" w:hAnsi="Arial" w:cs="Arial"/>
                <w:noProof/>
              </w:rPr>
              <w:t> </w:t>
            </w:r>
            <w:r w:rsidR="00611C33">
              <w:rPr>
                <w:rFonts w:ascii="Arial" w:hAnsi="Arial" w:cs="Arial"/>
                <w:noProof/>
              </w:rPr>
              <w:t> </w:t>
            </w:r>
            <w:r w:rsidR="00611C33">
              <w:rPr>
                <w:rFonts w:ascii="Arial" w:hAnsi="Arial" w:cs="Arial"/>
                <w:noProof/>
              </w:rPr>
              <w:t> </w:t>
            </w:r>
            <w:r w:rsidR="00611C33">
              <w:rPr>
                <w:rFonts w:ascii="Arial" w:hAnsi="Arial" w:cs="Arial"/>
                <w:noProof/>
              </w:rPr>
              <w:t> </w:t>
            </w:r>
            <w:r w:rsidR="00611C33">
              <w:rPr>
                <w:rFonts w:ascii="Arial" w:hAnsi="Arial" w:cs="Arial"/>
                <w:noProof/>
              </w:rPr>
              <w:t> </w:t>
            </w:r>
            <w:r>
              <w:rPr>
                <w:rFonts w:ascii="Arial" w:hAnsi="Arial" w:cs="Arial"/>
              </w:rPr>
              <w:fldChar w:fldCharType="end"/>
            </w:r>
          </w:p>
        </w:tc>
      </w:tr>
    </w:tbl>
    <w:p w:rsidR="00980790" w:rsidRPr="0073399E" w:rsidRDefault="00980790" w:rsidP="003E5737">
      <w:pPr>
        <w:tabs>
          <w:tab w:val="left" w:pos="360"/>
          <w:tab w:val="left" w:pos="1320"/>
        </w:tabs>
        <w:spacing w:before="120"/>
        <w:rPr>
          <w:rFonts w:ascii="Arial" w:hAnsi="Arial" w:cs="Arial"/>
        </w:rPr>
      </w:pPr>
      <w:r w:rsidRPr="0073399E">
        <w:rPr>
          <w:rFonts w:ascii="Arial" w:hAnsi="Arial" w:cs="Arial"/>
        </w:rPr>
        <w:t>Since the continuous operation of this equipment is of the utmost importance and sometimes of an emergency nature, it is necessary that the successful bidder be in a position to render prompt parts and service. Review of the bidder's ability to provide prompt part</w:t>
      </w:r>
      <w:r w:rsidR="00611C33">
        <w:rPr>
          <w:rFonts w:ascii="Arial" w:hAnsi="Arial" w:cs="Arial"/>
        </w:rPr>
        <w:t>s and service within the State of Ill</w:t>
      </w:r>
      <w:r w:rsidRPr="0073399E">
        <w:rPr>
          <w:rFonts w:ascii="Arial" w:hAnsi="Arial" w:cs="Arial"/>
        </w:rPr>
        <w:t xml:space="preserve">inois will be </w:t>
      </w:r>
      <w:r w:rsidR="00611C33">
        <w:rPr>
          <w:rFonts w:ascii="Arial" w:hAnsi="Arial" w:cs="Arial"/>
        </w:rPr>
        <w:t>considered</w:t>
      </w:r>
      <w:r w:rsidR="00B06F50">
        <w:rPr>
          <w:rFonts w:ascii="Arial" w:hAnsi="Arial" w:cs="Arial"/>
        </w:rPr>
        <w:t xml:space="preserve"> in the award</w:t>
      </w:r>
      <w:r w:rsidR="00611C33">
        <w:rPr>
          <w:rFonts w:ascii="Arial" w:hAnsi="Arial" w:cs="Arial"/>
        </w:rPr>
        <w:t>.</w:t>
      </w:r>
    </w:p>
    <w:p w:rsidR="00980790" w:rsidRPr="0073399E" w:rsidRDefault="00980790" w:rsidP="00FF117A">
      <w:pPr>
        <w:tabs>
          <w:tab w:val="left" w:pos="360"/>
          <w:tab w:val="left" w:pos="1320"/>
        </w:tabs>
        <w:spacing w:before="120" w:after="120"/>
        <w:rPr>
          <w:rFonts w:ascii="Arial" w:hAnsi="Arial" w:cs="Arial"/>
        </w:rPr>
      </w:pPr>
      <w:r w:rsidRPr="0073399E">
        <w:rPr>
          <w:rFonts w:ascii="Arial" w:hAnsi="Arial" w:cs="Arial"/>
        </w:rPr>
        <w:t xml:space="preserve">List </w:t>
      </w:r>
      <w:r w:rsidR="00B06F50">
        <w:rPr>
          <w:rFonts w:ascii="Arial" w:hAnsi="Arial" w:cs="Arial"/>
        </w:rPr>
        <w:t xml:space="preserve">of parts and </w:t>
      </w:r>
      <w:r w:rsidRPr="0073399E">
        <w:rPr>
          <w:rFonts w:ascii="Arial" w:hAnsi="Arial" w:cs="Arial"/>
        </w:rPr>
        <w:t xml:space="preserve">service locations: </w:t>
      </w:r>
    </w:p>
    <w:tbl>
      <w:tblPr>
        <w:tblStyle w:val="TableGrid"/>
        <w:tblW w:w="0" w:type="auto"/>
        <w:tblInd w:w="378" w:type="dxa"/>
        <w:tblLook w:val="04A0" w:firstRow="1" w:lastRow="0" w:firstColumn="1" w:lastColumn="0" w:noHBand="0" w:noVBand="1"/>
      </w:tblPr>
      <w:tblGrid>
        <w:gridCol w:w="9198"/>
      </w:tblGrid>
      <w:tr w:rsidR="00395C62" w:rsidTr="00395C62">
        <w:tc>
          <w:tcPr>
            <w:tcW w:w="9198" w:type="dxa"/>
            <w:tcBorders>
              <w:top w:val="nil"/>
              <w:left w:val="nil"/>
              <w:bottom w:val="single" w:sz="4" w:space="0" w:color="000000"/>
              <w:right w:val="nil"/>
            </w:tcBorders>
          </w:tcPr>
          <w:p w:rsidR="00395C62" w:rsidRDefault="00AA0B1C" w:rsidP="00445515">
            <w:pPr>
              <w:tabs>
                <w:tab w:val="left" w:pos="360"/>
                <w:tab w:val="left" w:pos="1320"/>
              </w:tabs>
              <w:spacing w:before="120"/>
              <w:rPr>
                <w:rFonts w:ascii="Arial" w:hAnsi="Arial"/>
              </w:rPr>
            </w:pPr>
            <w:r>
              <w:rPr>
                <w:rFonts w:ascii="Arial" w:hAnsi="Arial"/>
              </w:rPr>
              <w:fldChar w:fldCharType="begin">
                <w:ffData>
                  <w:name w:val="Text42"/>
                  <w:enabled/>
                  <w:calcOnExit w:val="0"/>
                  <w:textInput/>
                </w:ffData>
              </w:fldChar>
            </w:r>
            <w:bookmarkStart w:id="12" w:name="Text42"/>
            <w:r w:rsidR="00395C62">
              <w:rPr>
                <w:rFonts w:ascii="Arial" w:hAnsi="Arial"/>
              </w:rPr>
              <w:instrText xml:space="preserve"> FORMTEXT </w:instrText>
            </w:r>
            <w:r>
              <w:rPr>
                <w:rFonts w:ascii="Arial" w:hAnsi="Arial"/>
              </w:rPr>
            </w:r>
            <w:r>
              <w:rPr>
                <w:rFonts w:ascii="Arial" w:hAnsi="Arial"/>
              </w:rPr>
              <w:fldChar w:fldCharType="separate"/>
            </w:r>
            <w:r w:rsidR="00395C62">
              <w:rPr>
                <w:rFonts w:ascii="Arial" w:hAnsi="Arial"/>
                <w:noProof/>
              </w:rPr>
              <w:t> </w:t>
            </w:r>
            <w:r w:rsidR="00395C62">
              <w:rPr>
                <w:rFonts w:ascii="Arial" w:hAnsi="Arial"/>
                <w:noProof/>
              </w:rPr>
              <w:t> </w:t>
            </w:r>
            <w:r w:rsidR="00395C62">
              <w:rPr>
                <w:rFonts w:ascii="Arial" w:hAnsi="Arial"/>
                <w:noProof/>
              </w:rPr>
              <w:t> </w:t>
            </w:r>
            <w:r w:rsidR="00395C62">
              <w:rPr>
                <w:rFonts w:ascii="Arial" w:hAnsi="Arial"/>
                <w:noProof/>
              </w:rPr>
              <w:t> </w:t>
            </w:r>
            <w:r w:rsidR="00395C62">
              <w:rPr>
                <w:rFonts w:ascii="Arial" w:hAnsi="Arial"/>
                <w:noProof/>
              </w:rPr>
              <w:t> </w:t>
            </w:r>
            <w:r>
              <w:rPr>
                <w:rFonts w:ascii="Arial" w:hAnsi="Arial"/>
              </w:rPr>
              <w:fldChar w:fldCharType="end"/>
            </w:r>
            <w:bookmarkEnd w:id="12"/>
          </w:p>
        </w:tc>
      </w:tr>
      <w:tr w:rsidR="00395C62" w:rsidTr="00395C62">
        <w:tc>
          <w:tcPr>
            <w:tcW w:w="9198" w:type="dxa"/>
            <w:tcBorders>
              <w:left w:val="nil"/>
              <w:bottom w:val="single" w:sz="4" w:space="0" w:color="000000"/>
              <w:right w:val="nil"/>
            </w:tcBorders>
          </w:tcPr>
          <w:p w:rsidR="00395C62" w:rsidRDefault="00AA0B1C" w:rsidP="00445515">
            <w:pPr>
              <w:tabs>
                <w:tab w:val="left" w:pos="360"/>
                <w:tab w:val="left" w:pos="1320"/>
              </w:tabs>
              <w:spacing w:before="120"/>
              <w:rPr>
                <w:rFonts w:ascii="Arial" w:hAnsi="Arial"/>
              </w:rPr>
            </w:pPr>
            <w:r>
              <w:rPr>
                <w:rFonts w:ascii="Arial" w:hAnsi="Arial"/>
              </w:rPr>
              <w:fldChar w:fldCharType="begin">
                <w:ffData>
                  <w:name w:val="Text43"/>
                  <w:enabled/>
                  <w:calcOnExit w:val="0"/>
                  <w:textInput/>
                </w:ffData>
              </w:fldChar>
            </w:r>
            <w:bookmarkStart w:id="13" w:name="Text43"/>
            <w:r w:rsidR="00445515">
              <w:rPr>
                <w:rFonts w:ascii="Arial" w:hAnsi="Arial"/>
              </w:rPr>
              <w:instrText xml:space="preserve"> FORMTEXT </w:instrText>
            </w:r>
            <w:r>
              <w:rPr>
                <w:rFonts w:ascii="Arial" w:hAnsi="Arial"/>
              </w:rPr>
            </w:r>
            <w:r>
              <w:rPr>
                <w:rFonts w:ascii="Arial" w:hAnsi="Arial"/>
              </w:rPr>
              <w:fldChar w:fldCharType="separate"/>
            </w:r>
            <w:r w:rsidR="00445515">
              <w:rPr>
                <w:rFonts w:ascii="Arial" w:hAnsi="Arial"/>
                <w:noProof/>
              </w:rPr>
              <w:t> </w:t>
            </w:r>
            <w:r w:rsidR="00445515">
              <w:rPr>
                <w:rFonts w:ascii="Arial" w:hAnsi="Arial"/>
                <w:noProof/>
              </w:rPr>
              <w:t> </w:t>
            </w:r>
            <w:r w:rsidR="00445515">
              <w:rPr>
                <w:rFonts w:ascii="Arial" w:hAnsi="Arial"/>
                <w:noProof/>
              </w:rPr>
              <w:t> </w:t>
            </w:r>
            <w:r w:rsidR="00445515">
              <w:rPr>
                <w:rFonts w:ascii="Arial" w:hAnsi="Arial"/>
                <w:noProof/>
              </w:rPr>
              <w:t> </w:t>
            </w:r>
            <w:r w:rsidR="00445515">
              <w:rPr>
                <w:rFonts w:ascii="Arial" w:hAnsi="Arial"/>
                <w:noProof/>
              </w:rPr>
              <w:t> </w:t>
            </w:r>
            <w:r>
              <w:rPr>
                <w:rFonts w:ascii="Arial" w:hAnsi="Arial"/>
              </w:rPr>
              <w:fldChar w:fldCharType="end"/>
            </w:r>
            <w:bookmarkEnd w:id="13"/>
          </w:p>
        </w:tc>
      </w:tr>
      <w:tr w:rsidR="00395C62" w:rsidTr="00395C62">
        <w:tc>
          <w:tcPr>
            <w:tcW w:w="9198" w:type="dxa"/>
            <w:tcBorders>
              <w:left w:val="nil"/>
              <w:right w:val="nil"/>
            </w:tcBorders>
          </w:tcPr>
          <w:p w:rsidR="00395C62" w:rsidRDefault="00AA0B1C" w:rsidP="00445515">
            <w:pPr>
              <w:tabs>
                <w:tab w:val="left" w:pos="360"/>
                <w:tab w:val="left" w:pos="1320"/>
              </w:tabs>
              <w:spacing w:before="120"/>
              <w:rPr>
                <w:rFonts w:ascii="Arial" w:hAnsi="Arial"/>
              </w:rPr>
            </w:pPr>
            <w:r>
              <w:rPr>
                <w:rFonts w:ascii="Arial" w:hAnsi="Arial"/>
              </w:rPr>
              <w:fldChar w:fldCharType="begin">
                <w:ffData>
                  <w:name w:val="Text44"/>
                  <w:enabled/>
                  <w:calcOnExit w:val="0"/>
                  <w:textInput/>
                </w:ffData>
              </w:fldChar>
            </w:r>
            <w:bookmarkStart w:id="14" w:name="Text44"/>
            <w:r w:rsidR="00445515">
              <w:rPr>
                <w:rFonts w:ascii="Arial" w:hAnsi="Arial"/>
              </w:rPr>
              <w:instrText xml:space="preserve"> FORMTEXT </w:instrText>
            </w:r>
            <w:r>
              <w:rPr>
                <w:rFonts w:ascii="Arial" w:hAnsi="Arial"/>
              </w:rPr>
            </w:r>
            <w:r>
              <w:rPr>
                <w:rFonts w:ascii="Arial" w:hAnsi="Arial"/>
              </w:rPr>
              <w:fldChar w:fldCharType="separate"/>
            </w:r>
            <w:r w:rsidR="00445515">
              <w:rPr>
                <w:rFonts w:ascii="Arial" w:hAnsi="Arial"/>
                <w:noProof/>
              </w:rPr>
              <w:t> </w:t>
            </w:r>
            <w:r w:rsidR="00445515">
              <w:rPr>
                <w:rFonts w:ascii="Arial" w:hAnsi="Arial"/>
                <w:noProof/>
              </w:rPr>
              <w:t> </w:t>
            </w:r>
            <w:r w:rsidR="00445515">
              <w:rPr>
                <w:rFonts w:ascii="Arial" w:hAnsi="Arial"/>
                <w:noProof/>
              </w:rPr>
              <w:t> </w:t>
            </w:r>
            <w:r w:rsidR="00445515">
              <w:rPr>
                <w:rFonts w:ascii="Arial" w:hAnsi="Arial"/>
                <w:noProof/>
              </w:rPr>
              <w:t> </w:t>
            </w:r>
            <w:r w:rsidR="00445515">
              <w:rPr>
                <w:rFonts w:ascii="Arial" w:hAnsi="Arial"/>
                <w:noProof/>
              </w:rPr>
              <w:t> </w:t>
            </w:r>
            <w:r>
              <w:rPr>
                <w:rFonts w:ascii="Arial" w:hAnsi="Arial"/>
              </w:rPr>
              <w:fldChar w:fldCharType="end"/>
            </w:r>
            <w:bookmarkEnd w:id="14"/>
          </w:p>
        </w:tc>
      </w:tr>
    </w:tbl>
    <w:p w:rsidR="00980790" w:rsidRPr="0073399E" w:rsidRDefault="00980790" w:rsidP="003E5737">
      <w:pPr>
        <w:tabs>
          <w:tab w:val="left" w:pos="360"/>
          <w:tab w:val="left" w:pos="1320"/>
        </w:tabs>
        <w:spacing w:before="120"/>
        <w:rPr>
          <w:rFonts w:ascii="Arial" w:hAnsi="Arial" w:cs="Arial"/>
        </w:rPr>
      </w:pPr>
      <w:r w:rsidRPr="0073399E">
        <w:rPr>
          <w:rFonts w:ascii="Arial" w:hAnsi="Arial" w:cs="Arial"/>
        </w:rPr>
        <w:t>The vendor or manufacturer of the unit which is seriously considered for awar</w:t>
      </w:r>
      <w:r w:rsidR="005F3AAE">
        <w:rPr>
          <w:rFonts w:ascii="Arial" w:hAnsi="Arial" w:cs="Arial"/>
        </w:rPr>
        <w:t>d shall, at the request of the S</w:t>
      </w:r>
      <w:r w:rsidRPr="0073399E">
        <w:rPr>
          <w:rFonts w:ascii="Arial" w:hAnsi="Arial" w:cs="Arial"/>
        </w:rPr>
        <w:t>tate of Illinois, demonstrate this equipment at a location chosen by the state and in the presence of authorized state personnel to prove out any features which may be in question.</w:t>
      </w:r>
    </w:p>
    <w:p w:rsidR="005F3AAE" w:rsidRPr="00C90FA6" w:rsidRDefault="005F3AAE" w:rsidP="005F3AAE">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p w:rsidR="00CE4BFA" w:rsidRPr="00111ED2" w:rsidRDefault="00CE4BFA" w:rsidP="00FF117A">
      <w:pPr>
        <w:tabs>
          <w:tab w:val="left" w:pos="576"/>
        </w:tabs>
        <w:spacing w:before="120" w:after="120" w:line="240" w:lineRule="exact"/>
        <w:rPr>
          <w:rFonts w:ascii="Arial" w:hAnsi="Arial" w:cs="Arial"/>
          <w:b/>
        </w:rPr>
      </w:pPr>
      <w:r w:rsidRPr="00111ED2">
        <w:rPr>
          <w:rFonts w:ascii="Arial" w:hAnsi="Arial" w:cs="Arial"/>
          <w:b/>
        </w:rPr>
        <w:t>Bid Package:</w:t>
      </w:r>
    </w:p>
    <w:p w:rsidR="00CE4BFA" w:rsidRPr="00111ED2" w:rsidRDefault="00CE4BFA" w:rsidP="00CE4BFA">
      <w:pPr>
        <w:tabs>
          <w:tab w:val="left" w:pos="576"/>
        </w:tabs>
        <w:spacing w:line="240" w:lineRule="exact"/>
        <w:rPr>
          <w:rFonts w:ascii="Arial" w:hAnsi="Arial" w:cs="Arial"/>
        </w:rPr>
      </w:pPr>
      <w:r w:rsidRPr="00111ED2">
        <w:rPr>
          <w:rFonts w:ascii="Arial" w:hAnsi="Arial" w:cs="Arial"/>
        </w:rPr>
        <w:t>Bidders will need to send two copies of each of the following with their proposal.</w:t>
      </w:r>
    </w:p>
    <w:p w:rsidR="00CE4BFA" w:rsidRPr="00111ED2" w:rsidRDefault="00B06F50" w:rsidP="00CE4BFA">
      <w:pPr>
        <w:numPr>
          <w:ilvl w:val="0"/>
          <w:numId w:val="7"/>
        </w:numPr>
        <w:tabs>
          <w:tab w:val="left" w:pos="576"/>
        </w:tabs>
        <w:spacing w:line="240" w:lineRule="exact"/>
        <w:rPr>
          <w:rFonts w:ascii="Arial" w:hAnsi="Arial" w:cs="Arial"/>
        </w:rPr>
      </w:pPr>
      <w:r>
        <w:rPr>
          <w:rFonts w:ascii="Arial" w:hAnsi="Arial" w:cs="Arial"/>
        </w:rPr>
        <w:t>S</w:t>
      </w:r>
      <w:r w:rsidR="00CE4BFA" w:rsidRPr="00111ED2">
        <w:rPr>
          <w:rFonts w:ascii="Arial" w:hAnsi="Arial" w:cs="Arial"/>
        </w:rPr>
        <w:t>pecification Questionnaire</w:t>
      </w:r>
    </w:p>
    <w:p w:rsidR="00CE4BFA" w:rsidRPr="00111ED2" w:rsidRDefault="00CE4BFA" w:rsidP="00CE4BFA">
      <w:pPr>
        <w:numPr>
          <w:ilvl w:val="0"/>
          <w:numId w:val="7"/>
        </w:numPr>
        <w:tabs>
          <w:tab w:val="left" w:pos="576"/>
        </w:tabs>
        <w:spacing w:line="240" w:lineRule="exact"/>
        <w:rPr>
          <w:rFonts w:ascii="Arial" w:hAnsi="Arial" w:cs="Arial"/>
        </w:rPr>
      </w:pPr>
      <w:r w:rsidRPr="00111ED2">
        <w:rPr>
          <w:rFonts w:ascii="Arial" w:hAnsi="Arial" w:cs="Arial"/>
        </w:rPr>
        <w:t>Descriptive Literature</w:t>
      </w:r>
    </w:p>
    <w:p w:rsidR="00CE4BFA" w:rsidRDefault="00CE4BFA" w:rsidP="00CE4BFA">
      <w:pPr>
        <w:spacing w:before="120" w:after="120" w:line="240" w:lineRule="exact"/>
        <w:ind w:left="720"/>
        <w:rPr>
          <w:rFonts w:ascii="Arial" w:hAnsi="Arial" w:cs="Arial"/>
        </w:rPr>
      </w:pPr>
      <w:r w:rsidRPr="00C90FA6">
        <w:rPr>
          <w:rFonts w:ascii="Arial" w:hAnsi="Arial" w:cs="Arial"/>
        </w:rPr>
        <w:t xml:space="preserve">Complies:  Yes </w:t>
      </w:r>
      <w:r w:rsidR="00AA0B1C" w:rsidRPr="00C90FA6">
        <w:rPr>
          <w:rFonts w:ascii="Arial" w:hAnsi="Arial" w:cs="Arial"/>
        </w:rPr>
        <w:fldChar w:fldCharType="begin">
          <w:ffData>
            <w:name w:val="Check3"/>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r w:rsidRPr="00C90FA6">
        <w:rPr>
          <w:rFonts w:ascii="Arial" w:hAnsi="Arial" w:cs="Arial"/>
        </w:rPr>
        <w:t xml:space="preserve">  No </w:t>
      </w:r>
      <w:r w:rsidR="00AA0B1C" w:rsidRPr="00C90FA6">
        <w:rPr>
          <w:rFonts w:ascii="Arial" w:hAnsi="Arial" w:cs="Arial"/>
        </w:rPr>
        <w:fldChar w:fldCharType="begin">
          <w:ffData>
            <w:name w:val="Check4"/>
            <w:enabled/>
            <w:calcOnExit w:val="0"/>
            <w:checkBox>
              <w:sizeAuto/>
              <w:default w:val="0"/>
            </w:checkBox>
          </w:ffData>
        </w:fldChar>
      </w:r>
      <w:r w:rsidRPr="00C90FA6">
        <w:rPr>
          <w:rFonts w:ascii="Arial" w:hAnsi="Arial" w:cs="Arial"/>
        </w:rPr>
        <w:instrText xml:space="preserve"> FORMCHECKBOX </w:instrText>
      </w:r>
      <w:r w:rsidR="00825C75">
        <w:rPr>
          <w:rFonts w:ascii="Arial" w:hAnsi="Arial" w:cs="Arial"/>
        </w:rPr>
      </w:r>
      <w:r w:rsidR="00825C75">
        <w:rPr>
          <w:rFonts w:ascii="Arial" w:hAnsi="Arial" w:cs="Arial"/>
        </w:rPr>
        <w:fldChar w:fldCharType="separate"/>
      </w:r>
      <w:r w:rsidR="00AA0B1C" w:rsidRPr="00C90FA6">
        <w:rPr>
          <w:rFonts w:ascii="Arial" w:hAnsi="Arial" w:cs="Arial"/>
        </w:rPr>
        <w:fldChar w:fldCharType="end"/>
      </w:r>
    </w:p>
    <w:tbl>
      <w:tblPr>
        <w:tblStyle w:val="TableGrid"/>
        <w:tblW w:w="0" w:type="auto"/>
        <w:tblLook w:val="04A0" w:firstRow="1" w:lastRow="0" w:firstColumn="1" w:lastColumn="0" w:noHBand="0" w:noVBand="1"/>
      </w:tblPr>
      <w:tblGrid>
        <w:gridCol w:w="2897"/>
        <w:gridCol w:w="6679"/>
      </w:tblGrid>
      <w:tr w:rsidR="00CE4BFA" w:rsidTr="00CE4BFA">
        <w:trPr>
          <w:trHeight w:val="288"/>
        </w:trPr>
        <w:tc>
          <w:tcPr>
            <w:tcW w:w="3078" w:type="dxa"/>
            <w:tcBorders>
              <w:top w:val="nil"/>
              <w:left w:val="nil"/>
              <w:bottom w:val="nil"/>
              <w:right w:val="nil"/>
            </w:tcBorders>
          </w:tcPr>
          <w:p w:rsidR="00CE4BFA" w:rsidRDefault="00CE4BFA" w:rsidP="00CE4BFA">
            <w:pPr>
              <w:spacing w:before="120"/>
              <w:rPr>
                <w:rFonts w:ascii="Arial" w:hAnsi="Arial"/>
              </w:rPr>
            </w:pPr>
            <w:r>
              <w:rPr>
                <w:rFonts w:ascii="Arial" w:hAnsi="Arial"/>
              </w:rPr>
              <w:t>If NO to any portion, explain:</w:t>
            </w:r>
          </w:p>
        </w:tc>
        <w:tc>
          <w:tcPr>
            <w:tcW w:w="7218" w:type="dxa"/>
            <w:tcBorders>
              <w:top w:val="nil"/>
              <w:left w:val="nil"/>
              <w:bottom w:val="single" w:sz="4" w:space="0" w:color="auto"/>
              <w:right w:val="nil"/>
            </w:tcBorders>
          </w:tcPr>
          <w:p w:rsidR="00CE4BFA" w:rsidRDefault="00AA0B1C" w:rsidP="00CE4BFA">
            <w:pPr>
              <w:spacing w:before="120"/>
              <w:rPr>
                <w:rFonts w:ascii="Arial" w:hAnsi="Arial"/>
              </w:rPr>
            </w:pPr>
            <w:r>
              <w:rPr>
                <w:rFonts w:ascii="Arial" w:hAnsi="Arial"/>
              </w:rPr>
              <w:fldChar w:fldCharType="begin">
                <w:ffData>
                  <w:name w:val="Text38"/>
                  <w:enabled/>
                  <w:calcOnExit w:val="0"/>
                  <w:textInput/>
                </w:ffData>
              </w:fldChar>
            </w:r>
            <w:r w:rsidR="00CE4BFA">
              <w:rPr>
                <w:rFonts w:ascii="Arial" w:hAnsi="Arial"/>
              </w:rPr>
              <w:instrText xml:space="preserve"> FORMTEXT </w:instrText>
            </w:r>
            <w:r>
              <w:rPr>
                <w:rFonts w:ascii="Arial" w:hAnsi="Arial"/>
              </w:rPr>
            </w:r>
            <w:r>
              <w:rPr>
                <w:rFonts w:ascii="Arial" w:hAnsi="Arial"/>
              </w:rPr>
              <w:fldChar w:fldCharType="separate"/>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Pr>
                <w:rFonts w:ascii="Arial" w:hAnsi="Arial"/>
              </w:rPr>
              <w:fldChar w:fldCharType="end"/>
            </w:r>
          </w:p>
        </w:tc>
      </w:tr>
      <w:tr w:rsidR="00CE4BFA" w:rsidTr="00CE4BFA">
        <w:trPr>
          <w:trHeight w:val="288"/>
        </w:trPr>
        <w:tc>
          <w:tcPr>
            <w:tcW w:w="10296" w:type="dxa"/>
            <w:gridSpan w:val="2"/>
            <w:tcBorders>
              <w:top w:val="nil"/>
              <w:left w:val="nil"/>
              <w:bottom w:val="single" w:sz="4" w:space="0" w:color="auto"/>
              <w:right w:val="nil"/>
            </w:tcBorders>
          </w:tcPr>
          <w:p w:rsidR="00CE4BFA" w:rsidRDefault="00AA0B1C" w:rsidP="005E4215">
            <w:pPr>
              <w:spacing w:before="120"/>
              <w:rPr>
                <w:rFonts w:ascii="Arial" w:hAnsi="Arial"/>
              </w:rPr>
            </w:pPr>
            <w:r>
              <w:rPr>
                <w:rFonts w:ascii="Arial" w:hAnsi="Arial"/>
              </w:rPr>
              <w:fldChar w:fldCharType="begin">
                <w:ffData>
                  <w:name w:val="Text39"/>
                  <w:enabled/>
                  <w:calcOnExit w:val="0"/>
                  <w:textInput/>
                </w:ffData>
              </w:fldChar>
            </w:r>
            <w:r w:rsidR="00CE4BFA">
              <w:rPr>
                <w:rFonts w:ascii="Arial" w:hAnsi="Arial"/>
              </w:rPr>
              <w:instrText xml:space="preserve"> FORMTEXT </w:instrText>
            </w:r>
            <w:r>
              <w:rPr>
                <w:rFonts w:ascii="Arial" w:hAnsi="Arial"/>
              </w:rPr>
            </w:r>
            <w:r>
              <w:rPr>
                <w:rFonts w:ascii="Arial" w:hAnsi="Arial"/>
              </w:rPr>
              <w:fldChar w:fldCharType="separate"/>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Pr>
                <w:rFonts w:ascii="Arial" w:hAnsi="Arial"/>
              </w:rPr>
              <w:fldChar w:fldCharType="end"/>
            </w:r>
          </w:p>
        </w:tc>
      </w:tr>
      <w:tr w:rsidR="00CE4BFA" w:rsidTr="00CE4BFA">
        <w:trPr>
          <w:trHeight w:val="288"/>
        </w:trPr>
        <w:tc>
          <w:tcPr>
            <w:tcW w:w="10296" w:type="dxa"/>
            <w:gridSpan w:val="2"/>
            <w:tcBorders>
              <w:top w:val="single" w:sz="4" w:space="0" w:color="auto"/>
              <w:left w:val="nil"/>
              <w:bottom w:val="single" w:sz="4" w:space="0" w:color="auto"/>
              <w:right w:val="nil"/>
            </w:tcBorders>
          </w:tcPr>
          <w:p w:rsidR="00CE4BFA" w:rsidRDefault="00AA0B1C" w:rsidP="005E4215">
            <w:pPr>
              <w:spacing w:before="120"/>
              <w:rPr>
                <w:rFonts w:ascii="Arial" w:hAnsi="Arial"/>
              </w:rPr>
            </w:pPr>
            <w:r>
              <w:rPr>
                <w:rFonts w:ascii="Arial" w:hAnsi="Arial"/>
              </w:rPr>
              <w:fldChar w:fldCharType="begin">
                <w:ffData>
                  <w:name w:val="Text40"/>
                  <w:enabled/>
                  <w:calcOnExit w:val="0"/>
                  <w:textInput/>
                </w:ffData>
              </w:fldChar>
            </w:r>
            <w:r w:rsidR="00CE4BFA">
              <w:rPr>
                <w:rFonts w:ascii="Arial" w:hAnsi="Arial"/>
              </w:rPr>
              <w:instrText xml:space="preserve"> FORMTEXT </w:instrText>
            </w:r>
            <w:r>
              <w:rPr>
                <w:rFonts w:ascii="Arial" w:hAnsi="Arial"/>
              </w:rPr>
            </w:r>
            <w:r>
              <w:rPr>
                <w:rFonts w:ascii="Arial" w:hAnsi="Arial"/>
              </w:rPr>
              <w:fldChar w:fldCharType="separate"/>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Pr>
                <w:rFonts w:ascii="Arial" w:hAnsi="Arial"/>
              </w:rPr>
              <w:fldChar w:fldCharType="end"/>
            </w:r>
          </w:p>
        </w:tc>
      </w:tr>
      <w:tr w:rsidR="00CE4BFA" w:rsidTr="00CE4BFA">
        <w:trPr>
          <w:trHeight w:val="288"/>
        </w:trPr>
        <w:tc>
          <w:tcPr>
            <w:tcW w:w="10296" w:type="dxa"/>
            <w:gridSpan w:val="2"/>
            <w:tcBorders>
              <w:top w:val="single" w:sz="4" w:space="0" w:color="auto"/>
              <w:left w:val="nil"/>
              <w:bottom w:val="single" w:sz="4" w:space="0" w:color="auto"/>
              <w:right w:val="nil"/>
            </w:tcBorders>
          </w:tcPr>
          <w:p w:rsidR="00CE4BFA" w:rsidRDefault="00AA0B1C" w:rsidP="005E4215">
            <w:pPr>
              <w:spacing w:before="120"/>
              <w:rPr>
                <w:rFonts w:ascii="Arial" w:hAnsi="Arial"/>
              </w:rPr>
            </w:pPr>
            <w:r>
              <w:rPr>
                <w:rFonts w:ascii="Arial" w:hAnsi="Arial"/>
              </w:rPr>
              <w:fldChar w:fldCharType="begin">
                <w:ffData>
                  <w:name w:val="Text41"/>
                  <w:enabled/>
                  <w:calcOnExit w:val="0"/>
                  <w:textInput/>
                </w:ffData>
              </w:fldChar>
            </w:r>
            <w:r w:rsidR="00CE4BFA">
              <w:rPr>
                <w:rFonts w:ascii="Arial" w:hAnsi="Arial"/>
              </w:rPr>
              <w:instrText xml:space="preserve"> FORMTEXT </w:instrText>
            </w:r>
            <w:r>
              <w:rPr>
                <w:rFonts w:ascii="Arial" w:hAnsi="Arial"/>
              </w:rPr>
            </w:r>
            <w:r>
              <w:rPr>
                <w:rFonts w:ascii="Arial" w:hAnsi="Arial"/>
              </w:rPr>
              <w:fldChar w:fldCharType="separate"/>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Pr>
                <w:rFonts w:ascii="Arial" w:hAnsi="Arial"/>
              </w:rPr>
              <w:fldChar w:fldCharType="end"/>
            </w:r>
          </w:p>
        </w:tc>
      </w:tr>
      <w:tr w:rsidR="00CE4BFA" w:rsidTr="00CE4BFA">
        <w:trPr>
          <w:trHeight w:val="288"/>
        </w:trPr>
        <w:tc>
          <w:tcPr>
            <w:tcW w:w="10296" w:type="dxa"/>
            <w:gridSpan w:val="2"/>
            <w:tcBorders>
              <w:top w:val="single" w:sz="4" w:space="0" w:color="auto"/>
              <w:left w:val="nil"/>
              <w:bottom w:val="single" w:sz="4" w:space="0" w:color="auto"/>
              <w:right w:val="nil"/>
            </w:tcBorders>
          </w:tcPr>
          <w:p w:rsidR="00CE4BFA" w:rsidRDefault="00AA0B1C" w:rsidP="005E4215">
            <w:pPr>
              <w:spacing w:before="120"/>
              <w:rPr>
                <w:rFonts w:ascii="Arial" w:hAnsi="Arial"/>
              </w:rPr>
            </w:pPr>
            <w:r>
              <w:rPr>
                <w:rFonts w:ascii="Arial" w:hAnsi="Arial"/>
              </w:rPr>
              <w:fldChar w:fldCharType="begin">
                <w:ffData>
                  <w:name w:val="Text42"/>
                  <w:enabled/>
                  <w:calcOnExit w:val="0"/>
                  <w:textInput/>
                </w:ffData>
              </w:fldChar>
            </w:r>
            <w:r w:rsidR="00CE4BFA">
              <w:rPr>
                <w:rFonts w:ascii="Arial" w:hAnsi="Arial"/>
              </w:rPr>
              <w:instrText xml:space="preserve"> FORMTEXT </w:instrText>
            </w:r>
            <w:r>
              <w:rPr>
                <w:rFonts w:ascii="Arial" w:hAnsi="Arial"/>
              </w:rPr>
            </w:r>
            <w:r>
              <w:rPr>
                <w:rFonts w:ascii="Arial" w:hAnsi="Arial"/>
              </w:rPr>
              <w:fldChar w:fldCharType="separate"/>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sidR="00CE4BFA">
              <w:rPr>
                <w:rFonts w:ascii="Arial" w:hAnsi="Arial"/>
                <w:noProof/>
              </w:rPr>
              <w:t> </w:t>
            </w:r>
            <w:r>
              <w:rPr>
                <w:rFonts w:ascii="Arial" w:hAnsi="Arial"/>
              </w:rPr>
              <w:fldChar w:fldCharType="end"/>
            </w:r>
          </w:p>
        </w:tc>
      </w:tr>
    </w:tbl>
    <w:p w:rsidR="00CE4BFA" w:rsidRPr="00111ED2" w:rsidRDefault="00CE4BFA" w:rsidP="00CE4BFA">
      <w:pPr>
        <w:rPr>
          <w:rFonts w:ascii="Arial" w:hAnsi="Arial" w:cs="Arial"/>
        </w:rPr>
      </w:pPr>
    </w:p>
    <w:p w:rsidR="00980790" w:rsidRPr="0073399E" w:rsidRDefault="00980790">
      <w:pPr>
        <w:tabs>
          <w:tab w:val="left" w:pos="360"/>
          <w:tab w:val="left" w:pos="1320"/>
        </w:tabs>
        <w:rPr>
          <w:rFonts w:ascii="Arial" w:hAnsi="Arial" w:cs="Arial"/>
        </w:rPr>
      </w:pPr>
    </w:p>
    <w:p w:rsidR="00B6712F" w:rsidRPr="0073399E" w:rsidRDefault="00B6712F">
      <w:pPr>
        <w:tabs>
          <w:tab w:val="left" w:pos="360"/>
          <w:tab w:val="left" w:pos="1320"/>
        </w:tabs>
        <w:rPr>
          <w:rFonts w:ascii="Arial" w:hAnsi="Arial" w:cs="Arial"/>
        </w:rPr>
        <w:sectPr w:rsidR="00B6712F" w:rsidRPr="0073399E" w:rsidSect="006C0AA9">
          <w:headerReference w:type="even" r:id="rId9"/>
          <w:headerReference w:type="default" r:id="rId10"/>
          <w:footerReference w:type="default" r:id="rId11"/>
          <w:headerReference w:type="first" r:id="rId12"/>
          <w:footerReference w:type="first" r:id="rId13"/>
          <w:endnotePr>
            <w:numFmt w:val="decimal"/>
            <w:numStart w:val="0"/>
          </w:endnotePr>
          <w:type w:val="continuous"/>
          <w:pgSz w:w="12240" w:h="15840"/>
          <w:pgMar w:top="1440" w:right="1440" w:bottom="1440" w:left="1440" w:header="576" w:footer="720" w:gutter="0"/>
          <w:cols w:space="720"/>
          <w:titlePg/>
          <w:docGrid w:linePitch="272"/>
        </w:sectPr>
      </w:pPr>
    </w:p>
    <w:p w:rsidR="00980790" w:rsidRPr="0073399E" w:rsidRDefault="00980790" w:rsidP="00FF117A">
      <w:pPr>
        <w:tabs>
          <w:tab w:val="left" w:pos="360"/>
          <w:tab w:val="left" w:pos="1320"/>
        </w:tabs>
        <w:rPr>
          <w:rFonts w:ascii="Arial" w:hAnsi="Arial" w:cs="Arial"/>
        </w:rPr>
      </w:pPr>
    </w:p>
    <w:sectPr w:rsidR="00980790" w:rsidRPr="0073399E" w:rsidSect="00D06411">
      <w:endnotePr>
        <w:numFmt w:val="decimal"/>
        <w:numStart w:val="0"/>
      </w:endnotePr>
      <w:type w:val="continuous"/>
      <w:pgSz w:w="12240" w:h="15840"/>
      <w:pgMar w:top="288" w:right="1296" w:bottom="720" w:left="120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C75" w:rsidRDefault="00825C75">
      <w:r>
        <w:separator/>
      </w:r>
    </w:p>
  </w:endnote>
  <w:endnote w:type="continuationSeparator" w:id="0">
    <w:p w:rsidR="00825C75" w:rsidRDefault="0082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9557222"/>
      <w:docPartObj>
        <w:docPartGallery w:val="Page Numbers (Bottom of Page)"/>
        <w:docPartUnique/>
      </w:docPartObj>
    </w:sdtPr>
    <w:sdtEndPr/>
    <w:sdtContent>
      <w:sdt>
        <w:sdtPr>
          <w:rPr>
            <w:rFonts w:ascii="Arial" w:hAnsi="Arial" w:cs="Arial"/>
          </w:rPr>
          <w:id w:val="59557221"/>
          <w:docPartObj>
            <w:docPartGallery w:val="Page Numbers (Top of Page)"/>
            <w:docPartUnique/>
          </w:docPartObj>
        </w:sdtPr>
        <w:sdtEndPr/>
        <w:sdtContent>
          <w:p w:rsidR="004F6F0E" w:rsidRPr="0065620A" w:rsidRDefault="004F6F0E">
            <w:pPr>
              <w:pStyle w:val="Footer"/>
              <w:jc w:val="center"/>
              <w:rPr>
                <w:rFonts w:ascii="Arial" w:hAnsi="Arial" w:cs="Arial"/>
              </w:rPr>
            </w:pPr>
            <w:r w:rsidRPr="0065620A">
              <w:rPr>
                <w:rFonts w:ascii="Arial" w:hAnsi="Arial" w:cs="Arial"/>
              </w:rPr>
              <w:t xml:space="preserve">Page </w:t>
            </w:r>
            <w:r w:rsidRPr="0065620A">
              <w:rPr>
                <w:rFonts w:ascii="Arial" w:hAnsi="Arial" w:cs="Arial"/>
                <w:b/>
              </w:rPr>
              <w:fldChar w:fldCharType="begin"/>
            </w:r>
            <w:r w:rsidRPr="0065620A">
              <w:rPr>
                <w:rFonts w:ascii="Arial" w:hAnsi="Arial" w:cs="Arial"/>
                <w:b/>
              </w:rPr>
              <w:instrText xml:space="preserve"> PAGE </w:instrText>
            </w:r>
            <w:r w:rsidRPr="0065620A">
              <w:rPr>
                <w:rFonts w:ascii="Arial" w:hAnsi="Arial" w:cs="Arial"/>
                <w:b/>
              </w:rPr>
              <w:fldChar w:fldCharType="separate"/>
            </w:r>
            <w:r w:rsidR="008F70A0">
              <w:rPr>
                <w:rFonts w:ascii="Arial" w:hAnsi="Arial" w:cs="Arial"/>
                <w:b/>
                <w:noProof/>
              </w:rPr>
              <w:t>6</w:t>
            </w:r>
            <w:r w:rsidRPr="0065620A">
              <w:rPr>
                <w:rFonts w:ascii="Arial" w:hAnsi="Arial" w:cs="Arial"/>
                <w:b/>
              </w:rPr>
              <w:fldChar w:fldCharType="end"/>
            </w:r>
            <w:r w:rsidRPr="0065620A">
              <w:rPr>
                <w:rFonts w:ascii="Arial" w:hAnsi="Arial" w:cs="Arial"/>
              </w:rPr>
              <w:t xml:space="preserve"> of </w:t>
            </w:r>
            <w:r w:rsidRPr="0065620A">
              <w:rPr>
                <w:rFonts w:ascii="Arial" w:hAnsi="Arial" w:cs="Arial"/>
                <w:b/>
              </w:rPr>
              <w:fldChar w:fldCharType="begin"/>
            </w:r>
            <w:r w:rsidRPr="0065620A">
              <w:rPr>
                <w:rFonts w:ascii="Arial" w:hAnsi="Arial" w:cs="Arial"/>
                <w:b/>
              </w:rPr>
              <w:instrText xml:space="preserve"> NUMPAGES  </w:instrText>
            </w:r>
            <w:r w:rsidRPr="0065620A">
              <w:rPr>
                <w:rFonts w:ascii="Arial" w:hAnsi="Arial" w:cs="Arial"/>
                <w:b/>
              </w:rPr>
              <w:fldChar w:fldCharType="separate"/>
            </w:r>
            <w:r w:rsidR="008F70A0">
              <w:rPr>
                <w:rFonts w:ascii="Arial" w:hAnsi="Arial" w:cs="Arial"/>
                <w:b/>
                <w:noProof/>
              </w:rPr>
              <w:t>6</w:t>
            </w:r>
            <w:r w:rsidRPr="0065620A">
              <w:rPr>
                <w:rFonts w:ascii="Arial" w:hAnsi="Arial" w:cs="Arial"/>
                <w:b/>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9557215"/>
      <w:docPartObj>
        <w:docPartGallery w:val="Page Numbers (Bottom of Page)"/>
        <w:docPartUnique/>
      </w:docPartObj>
    </w:sdtPr>
    <w:sdtEndPr/>
    <w:sdtContent>
      <w:sdt>
        <w:sdtPr>
          <w:rPr>
            <w:rFonts w:ascii="Arial" w:hAnsi="Arial" w:cs="Arial"/>
          </w:rPr>
          <w:id w:val="565050477"/>
          <w:docPartObj>
            <w:docPartGallery w:val="Page Numbers (Top of Page)"/>
            <w:docPartUnique/>
          </w:docPartObj>
        </w:sdtPr>
        <w:sdtEndPr/>
        <w:sdtContent>
          <w:p w:rsidR="004F6F0E" w:rsidRPr="0066644E" w:rsidRDefault="004F6F0E">
            <w:pPr>
              <w:pStyle w:val="Footer"/>
              <w:jc w:val="center"/>
              <w:rPr>
                <w:rFonts w:ascii="Arial" w:hAnsi="Arial" w:cs="Arial"/>
              </w:rPr>
            </w:pPr>
            <w:r w:rsidRPr="0066644E">
              <w:rPr>
                <w:rFonts w:ascii="Arial" w:hAnsi="Arial" w:cs="Arial"/>
              </w:rPr>
              <w:t xml:space="preserve">Page </w:t>
            </w:r>
            <w:r w:rsidRPr="0066644E">
              <w:rPr>
                <w:rFonts w:ascii="Arial" w:hAnsi="Arial" w:cs="Arial"/>
                <w:b/>
              </w:rPr>
              <w:fldChar w:fldCharType="begin"/>
            </w:r>
            <w:r w:rsidRPr="0066644E">
              <w:rPr>
                <w:rFonts w:ascii="Arial" w:hAnsi="Arial" w:cs="Arial"/>
                <w:b/>
              </w:rPr>
              <w:instrText xml:space="preserve"> PAGE </w:instrText>
            </w:r>
            <w:r w:rsidRPr="0066644E">
              <w:rPr>
                <w:rFonts w:ascii="Arial" w:hAnsi="Arial" w:cs="Arial"/>
                <w:b/>
              </w:rPr>
              <w:fldChar w:fldCharType="separate"/>
            </w:r>
            <w:r w:rsidR="008F70A0">
              <w:rPr>
                <w:rFonts w:ascii="Arial" w:hAnsi="Arial" w:cs="Arial"/>
                <w:b/>
                <w:noProof/>
              </w:rPr>
              <w:t>1</w:t>
            </w:r>
            <w:r w:rsidRPr="0066644E">
              <w:rPr>
                <w:rFonts w:ascii="Arial" w:hAnsi="Arial" w:cs="Arial"/>
                <w:b/>
              </w:rPr>
              <w:fldChar w:fldCharType="end"/>
            </w:r>
            <w:r w:rsidRPr="0066644E">
              <w:rPr>
                <w:rFonts w:ascii="Arial" w:hAnsi="Arial" w:cs="Arial"/>
              </w:rPr>
              <w:t xml:space="preserve"> of </w:t>
            </w:r>
            <w:r w:rsidRPr="0066644E">
              <w:rPr>
                <w:rFonts w:ascii="Arial" w:hAnsi="Arial" w:cs="Arial"/>
                <w:b/>
              </w:rPr>
              <w:fldChar w:fldCharType="begin"/>
            </w:r>
            <w:r w:rsidRPr="0066644E">
              <w:rPr>
                <w:rFonts w:ascii="Arial" w:hAnsi="Arial" w:cs="Arial"/>
                <w:b/>
              </w:rPr>
              <w:instrText xml:space="preserve"> NUMPAGES  </w:instrText>
            </w:r>
            <w:r w:rsidRPr="0066644E">
              <w:rPr>
                <w:rFonts w:ascii="Arial" w:hAnsi="Arial" w:cs="Arial"/>
                <w:b/>
              </w:rPr>
              <w:fldChar w:fldCharType="separate"/>
            </w:r>
            <w:r w:rsidR="008F70A0">
              <w:rPr>
                <w:rFonts w:ascii="Arial" w:hAnsi="Arial" w:cs="Arial"/>
                <w:b/>
                <w:noProof/>
              </w:rPr>
              <w:t>6</w:t>
            </w:r>
            <w:r w:rsidRPr="0066644E">
              <w:rPr>
                <w:rFonts w:ascii="Arial" w:hAnsi="Arial" w:cs="Arial"/>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C75" w:rsidRDefault="00825C75">
      <w:r>
        <w:separator/>
      </w:r>
    </w:p>
  </w:footnote>
  <w:footnote w:type="continuationSeparator" w:id="0">
    <w:p w:rsidR="00825C75" w:rsidRDefault="00825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F0E" w:rsidRDefault="00825C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83469" o:spid="_x0000_s2050" type="#_x0000_t136" style="position:absolute;margin-left:0;margin-top:0;width:458.15pt;height:229.05pt;rotation:315;z-index:-251658752;mso-position-horizontal:center;mso-position-horizontal-relative:margin;mso-position-vertical:center;mso-position-vertical-relative:margin" o:allowincell="f" fillcolor="#c00000" stroked="f">
          <v:fill opacity=".5"/>
          <v:textpath style="font-family:&quot;Helvetica&quot;;font-size:1pt" string="ASAP"/>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F0E" w:rsidRPr="0073399E" w:rsidRDefault="004F6F0E" w:rsidP="000107A8">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73399E">
      <w:rPr>
        <w:rFonts w:ascii="Arial" w:hAnsi="Arial" w:cs="Arial"/>
      </w:rPr>
      <w:t>S</w:t>
    </w:r>
    <w:r>
      <w:rPr>
        <w:rFonts w:ascii="Arial" w:hAnsi="Arial" w:cs="Arial"/>
      </w:rPr>
      <w:t>pecification No. 694-60-12</w:t>
    </w:r>
  </w:p>
  <w:p w:rsidR="004F6F0E" w:rsidRPr="006C0AA9" w:rsidRDefault="004F6F0E" w:rsidP="005D20B6">
    <w:pPr>
      <w:tabs>
        <w:tab w:val="left" w:pos="480"/>
        <w:tab w:val="left" w:pos="1080"/>
        <w:tab w:val="left" w:pos="1680"/>
        <w:tab w:val="left" w:pos="2280"/>
        <w:tab w:val="left" w:pos="2880"/>
        <w:tab w:val="left" w:pos="3480"/>
        <w:tab w:val="left" w:pos="4080"/>
        <w:tab w:val="left" w:pos="4680"/>
        <w:tab w:val="left" w:pos="5280"/>
      </w:tabs>
      <w:spacing w:before="120" w:after="120"/>
      <w:ind w:right="-264"/>
      <w:jc w:val="center"/>
      <w:rPr>
        <w:rFonts w:ascii="Arial" w:hAnsi="Arial" w:cs="Arial"/>
        <w:b/>
        <w:sz w:val="24"/>
        <w:szCs w:val="24"/>
      </w:rPr>
    </w:pPr>
    <w:r w:rsidRPr="006C0AA9">
      <w:rPr>
        <w:rFonts w:ascii="Arial" w:hAnsi="Arial" w:cs="Arial"/>
        <w:b/>
        <w:sz w:val="24"/>
        <w:szCs w:val="24"/>
      </w:rPr>
      <w:t>Stationary Heavy-Duty, Cold, Hot Water and Steam High-Pressure Washer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F0E" w:rsidRPr="0073399E" w:rsidRDefault="004F6F0E" w:rsidP="008F04AA">
    <w:pPr>
      <w:tabs>
        <w:tab w:val="left" w:pos="480"/>
        <w:tab w:val="left" w:pos="1080"/>
        <w:tab w:val="left" w:pos="1680"/>
        <w:tab w:val="left" w:pos="2280"/>
        <w:tab w:val="left" w:pos="2880"/>
        <w:tab w:val="left" w:pos="3480"/>
        <w:tab w:val="left" w:pos="4080"/>
        <w:tab w:val="left" w:pos="4680"/>
        <w:tab w:val="left" w:pos="5280"/>
      </w:tabs>
      <w:ind w:right="-264"/>
      <w:jc w:val="right"/>
      <w:rPr>
        <w:rFonts w:ascii="Arial" w:hAnsi="Arial" w:cs="Arial"/>
      </w:rPr>
    </w:pPr>
    <w:r w:rsidRPr="0073399E">
      <w:rPr>
        <w:rFonts w:ascii="Arial" w:hAnsi="Arial" w:cs="Arial"/>
      </w:rPr>
      <w:t>Specification No. 694-60-1</w:t>
    </w:r>
    <w:r>
      <w:rPr>
        <w:rFonts w:ascii="Arial" w:hAnsi="Arial" w:cs="Arial"/>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CDE0E36"/>
    <w:multiLevelType w:val="hybridMultilevel"/>
    <w:tmpl w:val="99EC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70681846"/>
    <w:multiLevelType w:val="hybridMultilevel"/>
    <w:tmpl w:val="FB127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E37B00"/>
    <w:multiLevelType w:val="singleLevel"/>
    <w:tmpl w:val="22CE81FE"/>
    <w:lvl w:ilvl="0">
      <w:start w:val="1"/>
      <w:numFmt w:val="decimal"/>
      <w:lvlText w:val="%1."/>
      <w:legacy w:legacy="1" w:legacySpace="0" w:legacyIndent="360"/>
      <w:lvlJc w:val="left"/>
      <w:pPr>
        <w:ind w:left="1260" w:hanging="360"/>
      </w:pPr>
    </w:lvl>
  </w:abstractNum>
  <w:num w:numId="1">
    <w:abstractNumId w:val="5"/>
  </w:num>
  <w:num w:numId="2">
    <w:abstractNumId w:val="5"/>
    <w:lvlOverride w:ilvl="0">
      <w:lvl w:ilvl="0">
        <w:start w:val="1"/>
        <w:numFmt w:val="decimal"/>
        <w:lvlText w:val="%1."/>
        <w:legacy w:legacy="1" w:legacySpace="0" w:legacyIndent="360"/>
        <w:lvlJc w:val="left"/>
        <w:pPr>
          <w:ind w:left="1260" w:hanging="360"/>
        </w:pPr>
      </w:lvl>
    </w:lvlOverride>
  </w:num>
  <w:num w:numId="3">
    <w:abstractNumId w:val="5"/>
    <w:lvlOverride w:ilvl="0">
      <w:lvl w:ilvl="0">
        <w:start w:val="1"/>
        <w:numFmt w:val="decimal"/>
        <w:lvlText w:val="%1."/>
        <w:legacy w:legacy="1" w:legacySpace="0" w:legacyIndent="360"/>
        <w:lvlJc w:val="left"/>
        <w:pPr>
          <w:ind w:left="12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lvlOverride w:ilvl="0">
      <w:lvl w:ilvl="0">
        <w:start w:val="1"/>
        <w:numFmt w:val="decimal"/>
        <w:lvlText w:val="%1."/>
        <w:legacy w:legacy="1" w:legacySpace="0" w:legacyIndent="360"/>
        <w:lvlJc w:val="left"/>
        <w:pPr>
          <w:ind w:left="1080" w:hanging="360"/>
        </w:pPr>
      </w:lvl>
    </w:lvlOverride>
  </w:num>
  <w:num w:numId="6">
    <w:abstractNumId w:val="2"/>
    <w:lvlOverride w:ilvl="0">
      <w:lvl w:ilvl="0">
        <w:start w:val="1"/>
        <w:numFmt w:val="decimal"/>
        <w:lvlText w:val="%1."/>
        <w:legacy w:legacy="1" w:legacySpace="0" w:legacyIndent="360"/>
        <w:lvlJc w:val="left"/>
        <w:pPr>
          <w:ind w:left="1080" w:hanging="360"/>
        </w:pPr>
      </w:lvl>
    </w:lvlOverride>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61"/>
    <w:rsid w:val="0000318B"/>
    <w:rsid w:val="000107A8"/>
    <w:rsid w:val="0001489E"/>
    <w:rsid w:val="00017890"/>
    <w:rsid w:val="00033304"/>
    <w:rsid w:val="0003475B"/>
    <w:rsid w:val="00043697"/>
    <w:rsid w:val="0004408C"/>
    <w:rsid w:val="000A66FD"/>
    <w:rsid w:val="000D20B1"/>
    <w:rsid w:val="00100A9E"/>
    <w:rsid w:val="001128B5"/>
    <w:rsid w:val="00120645"/>
    <w:rsid w:val="00124E30"/>
    <w:rsid w:val="00125443"/>
    <w:rsid w:val="001268CA"/>
    <w:rsid w:val="001619B4"/>
    <w:rsid w:val="00166C16"/>
    <w:rsid w:val="00194EF5"/>
    <w:rsid w:val="001C6567"/>
    <w:rsid w:val="001F450D"/>
    <w:rsid w:val="00213299"/>
    <w:rsid w:val="0023286D"/>
    <w:rsid w:val="0029637D"/>
    <w:rsid w:val="002A4D48"/>
    <w:rsid w:val="002B4200"/>
    <w:rsid w:val="002C0B6D"/>
    <w:rsid w:val="002C58B3"/>
    <w:rsid w:val="002F19D8"/>
    <w:rsid w:val="002F5161"/>
    <w:rsid w:val="00301FF5"/>
    <w:rsid w:val="0030382E"/>
    <w:rsid w:val="00331EB8"/>
    <w:rsid w:val="003412F0"/>
    <w:rsid w:val="00342708"/>
    <w:rsid w:val="00372828"/>
    <w:rsid w:val="003924FD"/>
    <w:rsid w:val="00395C62"/>
    <w:rsid w:val="003A2393"/>
    <w:rsid w:val="003B5294"/>
    <w:rsid w:val="003E0267"/>
    <w:rsid w:val="003E05A8"/>
    <w:rsid w:val="003E4846"/>
    <w:rsid w:val="003E5737"/>
    <w:rsid w:val="003E57D1"/>
    <w:rsid w:val="003F5E77"/>
    <w:rsid w:val="003F6088"/>
    <w:rsid w:val="004030E0"/>
    <w:rsid w:val="004122C1"/>
    <w:rsid w:val="004204F2"/>
    <w:rsid w:val="00422E2C"/>
    <w:rsid w:val="00424B7A"/>
    <w:rsid w:val="004375BA"/>
    <w:rsid w:val="00443ED4"/>
    <w:rsid w:val="004450CD"/>
    <w:rsid w:val="00445515"/>
    <w:rsid w:val="004512ED"/>
    <w:rsid w:val="00487E4E"/>
    <w:rsid w:val="00490719"/>
    <w:rsid w:val="0049435E"/>
    <w:rsid w:val="004B5AFC"/>
    <w:rsid w:val="004B603F"/>
    <w:rsid w:val="004B67C8"/>
    <w:rsid w:val="004E18B1"/>
    <w:rsid w:val="004E41C2"/>
    <w:rsid w:val="004F2527"/>
    <w:rsid w:val="004F36C9"/>
    <w:rsid w:val="004F57AA"/>
    <w:rsid w:val="004F6F0E"/>
    <w:rsid w:val="0050091E"/>
    <w:rsid w:val="00515F3C"/>
    <w:rsid w:val="0053001C"/>
    <w:rsid w:val="00560636"/>
    <w:rsid w:val="005A763E"/>
    <w:rsid w:val="005A7815"/>
    <w:rsid w:val="005D20B6"/>
    <w:rsid w:val="005E09B3"/>
    <w:rsid w:val="005E4215"/>
    <w:rsid w:val="005F3AAE"/>
    <w:rsid w:val="00611C33"/>
    <w:rsid w:val="00622E52"/>
    <w:rsid w:val="00623EEC"/>
    <w:rsid w:val="006240D7"/>
    <w:rsid w:val="00634426"/>
    <w:rsid w:val="0065620A"/>
    <w:rsid w:val="0066644E"/>
    <w:rsid w:val="00667A7A"/>
    <w:rsid w:val="00685710"/>
    <w:rsid w:val="006A5AED"/>
    <w:rsid w:val="006B0FEE"/>
    <w:rsid w:val="006C0AA9"/>
    <w:rsid w:val="006E5D3B"/>
    <w:rsid w:val="006F73DA"/>
    <w:rsid w:val="007329F7"/>
    <w:rsid w:val="0073399E"/>
    <w:rsid w:val="00741AD2"/>
    <w:rsid w:val="00743987"/>
    <w:rsid w:val="00751C31"/>
    <w:rsid w:val="00770E3D"/>
    <w:rsid w:val="00773F3A"/>
    <w:rsid w:val="007B0B2C"/>
    <w:rsid w:val="007D5170"/>
    <w:rsid w:val="00825C75"/>
    <w:rsid w:val="00844304"/>
    <w:rsid w:val="00854EF8"/>
    <w:rsid w:val="008607F5"/>
    <w:rsid w:val="00881E7F"/>
    <w:rsid w:val="00897594"/>
    <w:rsid w:val="00897BA5"/>
    <w:rsid w:val="008A0E5B"/>
    <w:rsid w:val="008A26AB"/>
    <w:rsid w:val="008A5083"/>
    <w:rsid w:val="008B0C08"/>
    <w:rsid w:val="008B52BA"/>
    <w:rsid w:val="008E27F6"/>
    <w:rsid w:val="008E3F09"/>
    <w:rsid w:val="008F04AA"/>
    <w:rsid w:val="008F50F5"/>
    <w:rsid w:val="008F6AEC"/>
    <w:rsid w:val="008F70A0"/>
    <w:rsid w:val="0090439C"/>
    <w:rsid w:val="0090615B"/>
    <w:rsid w:val="009061CF"/>
    <w:rsid w:val="00930F93"/>
    <w:rsid w:val="00933768"/>
    <w:rsid w:val="009626D6"/>
    <w:rsid w:val="00966D23"/>
    <w:rsid w:val="0097066F"/>
    <w:rsid w:val="00975218"/>
    <w:rsid w:val="00980790"/>
    <w:rsid w:val="009A100D"/>
    <w:rsid w:val="009D0A9A"/>
    <w:rsid w:val="009D662B"/>
    <w:rsid w:val="009F0F1F"/>
    <w:rsid w:val="00A01F0B"/>
    <w:rsid w:val="00A03E62"/>
    <w:rsid w:val="00A40D1E"/>
    <w:rsid w:val="00A614F1"/>
    <w:rsid w:val="00A8012C"/>
    <w:rsid w:val="00A85718"/>
    <w:rsid w:val="00A90EC9"/>
    <w:rsid w:val="00AA0B1C"/>
    <w:rsid w:val="00AA2DAB"/>
    <w:rsid w:val="00AA5463"/>
    <w:rsid w:val="00AA6E32"/>
    <w:rsid w:val="00AB4472"/>
    <w:rsid w:val="00AC2ED3"/>
    <w:rsid w:val="00AD0DE9"/>
    <w:rsid w:val="00AD7AFF"/>
    <w:rsid w:val="00B06C1C"/>
    <w:rsid w:val="00B06F50"/>
    <w:rsid w:val="00B14FB4"/>
    <w:rsid w:val="00B2252C"/>
    <w:rsid w:val="00B26A7E"/>
    <w:rsid w:val="00B31E7D"/>
    <w:rsid w:val="00B439BF"/>
    <w:rsid w:val="00B546FD"/>
    <w:rsid w:val="00B601AC"/>
    <w:rsid w:val="00B624B6"/>
    <w:rsid w:val="00B6712F"/>
    <w:rsid w:val="00B717C1"/>
    <w:rsid w:val="00BB23FE"/>
    <w:rsid w:val="00BB5279"/>
    <w:rsid w:val="00BE50E0"/>
    <w:rsid w:val="00C30EDD"/>
    <w:rsid w:val="00C36A81"/>
    <w:rsid w:val="00C40771"/>
    <w:rsid w:val="00C434DB"/>
    <w:rsid w:val="00C45BFF"/>
    <w:rsid w:val="00CB2413"/>
    <w:rsid w:val="00CB2900"/>
    <w:rsid w:val="00CC52A1"/>
    <w:rsid w:val="00CE49ED"/>
    <w:rsid w:val="00CE4BFA"/>
    <w:rsid w:val="00D06411"/>
    <w:rsid w:val="00D129FF"/>
    <w:rsid w:val="00D34A15"/>
    <w:rsid w:val="00D34B05"/>
    <w:rsid w:val="00D36794"/>
    <w:rsid w:val="00D42F9D"/>
    <w:rsid w:val="00D45A19"/>
    <w:rsid w:val="00D83DCF"/>
    <w:rsid w:val="00DB14A3"/>
    <w:rsid w:val="00DE646D"/>
    <w:rsid w:val="00DF5652"/>
    <w:rsid w:val="00E105D9"/>
    <w:rsid w:val="00E21977"/>
    <w:rsid w:val="00E47053"/>
    <w:rsid w:val="00E70880"/>
    <w:rsid w:val="00E80DB4"/>
    <w:rsid w:val="00E825FE"/>
    <w:rsid w:val="00EA13A3"/>
    <w:rsid w:val="00EB09F7"/>
    <w:rsid w:val="00ED2272"/>
    <w:rsid w:val="00ED23A6"/>
    <w:rsid w:val="00ED2633"/>
    <w:rsid w:val="00EE29EB"/>
    <w:rsid w:val="00EF0444"/>
    <w:rsid w:val="00F65990"/>
    <w:rsid w:val="00F7207B"/>
    <w:rsid w:val="00F83AE2"/>
    <w:rsid w:val="00F92530"/>
    <w:rsid w:val="00F958A6"/>
    <w:rsid w:val="00FC4982"/>
    <w:rsid w:val="00FC6ADA"/>
    <w:rsid w:val="00FF0C17"/>
    <w:rsid w:val="00FF1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Classic 1"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11"/>
    <w:rPr>
      <w:rFonts w:ascii="Courier New" w:hAnsi="Courier New"/>
    </w:rPr>
  </w:style>
  <w:style w:type="paragraph" w:styleId="Heading1">
    <w:name w:val="heading 1"/>
    <w:basedOn w:val="Normal"/>
    <w:next w:val="Normal"/>
    <w:qFormat/>
    <w:rsid w:val="00D06411"/>
    <w:pPr>
      <w:keepNext/>
      <w:tabs>
        <w:tab w:val="left" w:pos="480"/>
        <w:tab w:val="left" w:pos="1080"/>
        <w:tab w:val="left" w:pos="1680"/>
        <w:tab w:val="left" w:pos="2280"/>
        <w:tab w:val="left" w:pos="2880"/>
        <w:tab w:val="left" w:pos="3480"/>
        <w:tab w:val="left" w:pos="4080"/>
        <w:tab w:val="left" w:pos="4680"/>
        <w:tab w:val="left" w:pos="5280"/>
      </w:tabs>
      <w:ind w:right="-264"/>
      <w:jc w:val="center"/>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411"/>
    <w:pPr>
      <w:tabs>
        <w:tab w:val="center" w:pos="4320"/>
        <w:tab w:val="right" w:pos="8640"/>
      </w:tabs>
    </w:pPr>
  </w:style>
  <w:style w:type="paragraph" w:styleId="Footer">
    <w:name w:val="footer"/>
    <w:basedOn w:val="Normal"/>
    <w:link w:val="FooterChar"/>
    <w:uiPriority w:val="99"/>
    <w:rsid w:val="00D06411"/>
    <w:pPr>
      <w:tabs>
        <w:tab w:val="bar" w:pos="4320"/>
        <w:tab w:val="right" w:pos="8640"/>
      </w:tabs>
    </w:pPr>
  </w:style>
  <w:style w:type="character" w:styleId="PageNumber">
    <w:name w:val="page number"/>
    <w:basedOn w:val="DefaultParagraphFont"/>
    <w:rsid w:val="00D06411"/>
  </w:style>
  <w:style w:type="paragraph" w:styleId="DocumentMap">
    <w:name w:val="Document Map"/>
    <w:basedOn w:val="Normal"/>
    <w:semiHidden/>
    <w:rsid w:val="00D06411"/>
    <w:pPr>
      <w:shd w:val="clear" w:color="auto" w:fill="000080"/>
    </w:pPr>
    <w:rPr>
      <w:rFonts w:ascii="Tahoma" w:hAnsi="Tahoma"/>
    </w:rPr>
  </w:style>
  <w:style w:type="table" w:styleId="TableGrid">
    <w:name w:val="Table Grid"/>
    <w:basedOn w:val="TableNormal"/>
    <w:rsid w:val="004B603F"/>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D23A6"/>
    <w:pPr>
      <w:ind w:left="720"/>
      <w:contextualSpacing/>
    </w:pPr>
  </w:style>
  <w:style w:type="table" w:styleId="TableClassic1">
    <w:name w:val="Table Classic 1"/>
    <w:basedOn w:val="TableNormal"/>
    <w:uiPriority w:val="99"/>
    <w:rsid w:val="008A26AB"/>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CE4BFA"/>
    <w:rPr>
      <w:color w:val="0000FF" w:themeColor="hyperlink"/>
      <w:u w:val="single"/>
    </w:rPr>
  </w:style>
  <w:style w:type="character" w:customStyle="1" w:styleId="FooterChar">
    <w:name w:val="Footer Char"/>
    <w:basedOn w:val="DefaultParagraphFont"/>
    <w:link w:val="Footer"/>
    <w:uiPriority w:val="99"/>
    <w:rsid w:val="0029637D"/>
    <w:rPr>
      <w:rFonts w:ascii="Courier New" w:hAnsi="Courier New"/>
    </w:rPr>
  </w:style>
  <w:style w:type="paragraph" w:styleId="BalloonText">
    <w:name w:val="Balloon Text"/>
    <w:basedOn w:val="Normal"/>
    <w:link w:val="BalloonTextChar"/>
    <w:rsid w:val="009F0F1F"/>
    <w:rPr>
      <w:rFonts w:ascii="Tahoma" w:hAnsi="Tahoma" w:cs="Tahoma"/>
      <w:sz w:val="16"/>
      <w:szCs w:val="16"/>
    </w:rPr>
  </w:style>
  <w:style w:type="character" w:customStyle="1" w:styleId="BalloonTextChar">
    <w:name w:val="Balloon Text Char"/>
    <w:basedOn w:val="DefaultParagraphFont"/>
    <w:link w:val="BalloonText"/>
    <w:rsid w:val="009F0F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Classic 1"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411"/>
    <w:rPr>
      <w:rFonts w:ascii="Courier New" w:hAnsi="Courier New"/>
    </w:rPr>
  </w:style>
  <w:style w:type="paragraph" w:styleId="Heading1">
    <w:name w:val="heading 1"/>
    <w:basedOn w:val="Normal"/>
    <w:next w:val="Normal"/>
    <w:qFormat/>
    <w:rsid w:val="00D06411"/>
    <w:pPr>
      <w:keepNext/>
      <w:tabs>
        <w:tab w:val="left" w:pos="480"/>
        <w:tab w:val="left" w:pos="1080"/>
        <w:tab w:val="left" w:pos="1680"/>
        <w:tab w:val="left" w:pos="2280"/>
        <w:tab w:val="left" w:pos="2880"/>
        <w:tab w:val="left" w:pos="3480"/>
        <w:tab w:val="left" w:pos="4080"/>
        <w:tab w:val="left" w:pos="4680"/>
        <w:tab w:val="left" w:pos="5280"/>
      </w:tabs>
      <w:ind w:right="-264"/>
      <w:jc w:val="center"/>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411"/>
    <w:pPr>
      <w:tabs>
        <w:tab w:val="center" w:pos="4320"/>
        <w:tab w:val="right" w:pos="8640"/>
      </w:tabs>
    </w:pPr>
  </w:style>
  <w:style w:type="paragraph" w:styleId="Footer">
    <w:name w:val="footer"/>
    <w:basedOn w:val="Normal"/>
    <w:link w:val="FooterChar"/>
    <w:uiPriority w:val="99"/>
    <w:rsid w:val="00D06411"/>
    <w:pPr>
      <w:tabs>
        <w:tab w:val="bar" w:pos="4320"/>
        <w:tab w:val="right" w:pos="8640"/>
      </w:tabs>
    </w:pPr>
  </w:style>
  <w:style w:type="character" w:styleId="PageNumber">
    <w:name w:val="page number"/>
    <w:basedOn w:val="DefaultParagraphFont"/>
    <w:rsid w:val="00D06411"/>
  </w:style>
  <w:style w:type="paragraph" w:styleId="DocumentMap">
    <w:name w:val="Document Map"/>
    <w:basedOn w:val="Normal"/>
    <w:semiHidden/>
    <w:rsid w:val="00D06411"/>
    <w:pPr>
      <w:shd w:val="clear" w:color="auto" w:fill="000080"/>
    </w:pPr>
    <w:rPr>
      <w:rFonts w:ascii="Tahoma" w:hAnsi="Tahoma"/>
    </w:rPr>
  </w:style>
  <w:style w:type="table" w:styleId="TableGrid">
    <w:name w:val="Table Grid"/>
    <w:basedOn w:val="TableNormal"/>
    <w:rsid w:val="004B603F"/>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D23A6"/>
    <w:pPr>
      <w:ind w:left="720"/>
      <w:contextualSpacing/>
    </w:pPr>
  </w:style>
  <w:style w:type="table" w:styleId="TableClassic1">
    <w:name w:val="Table Classic 1"/>
    <w:basedOn w:val="TableNormal"/>
    <w:uiPriority w:val="99"/>
    <w:rsid w:val="008A26AB"/>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rsid w:val="00CE4BFA"/>
    <w:rPr>
      <w:color w:val="0000FF" w:themeColor="hyperlink"/>
      <w:u w:val="single"/>
    </w:rPr>
  </w:style>
  <w:style w:type="character" w:customStyle="1" w:styleId="FooterChar">
    <w:name w:val="Footer Char"/>
    <w:basedOn w:val="DefaultParagraphFont"/>
    <w:link w:val="Footer"/>
    <w:uiPriority w:val="99"/>
    <w:rsid w:val="0029637D"/>
    <w:rPr>
      <w:rFonts w:ascii="Courier New" w:hAnsi="Courier New"/>
    </w:rPr>
  </w:style>
  <w:style w:type="paragraph" w:styleId="BalloonText">
    <w:name w:val="Balloon Text"/>
    <w:basedOn w:val="Normal"/>
    <w:link w:val="BalloonTextChar"/>
    <w:rsid w:val="009F0F1F"/>
    <w:rPr>
      <w:rFonts w:ascii="Tahoma" w:hAnsi="Tahoma" w:cs="Tahoma"/>
      <w:sz w:val="16"/>
      <w:szCs w:val="16"/>
    </w:rPr>
  </w:style>
  <w:style w:type="character" w:customStyle="1" w:styleId="BalloonTextChar">
    <w:name w:val="Balloon Text Char"/>
    <w:basedOn w:val="DefaultParagraphFont"/>
    <w:link w:val="BalloonText"/>
    <w:rsid w:val="009F0F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5728-D4BD-453A-8F2A-2E7253E5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7FAEDC3F.dotm</Template>
  <TotalTime>1</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694-60-06 Medium-Duty High Pressure Washer</vt:lpstr>
    </vt:vector>
  </TitlesOfParts>
  <Company>IDOT</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694-60-06 Medium-Duty High Pressure Washer</dc:title>
  <dc:subject>Specification</dc:subject>
  <dc:creator>Brad Siddens</dc:creator>
  <dc:description>1/24/96</dc:description>
  <cp:lastModifiedBy>Swisher, Jennifer M</cp:lastModifiedBy>
  <cp:revision>3</cp:revision>
  <cp:lastPrinted>2013-02-01T16:57:00Z</cp:lastPrinted>
  <dcterms:created xsi:type="dcterms:W3CDTF">2019-04-10T13:51:00Z</dcterms:created>
  <dcterms:modified xsi:type="dcterms:W3CDTF">2019-04-10T14:27:00Z</dcterms:modified>
</cp:coreProperties>
</file>